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8986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楷体" w:cs="Times New Roman"/>
          <w:b/>
          <w:bCs/>
          <w:i w:val="0"/>
          <w:iCs w:val="0"/>
          <w:color w:val="000000" w:themeColor="text1"/>
          <w:spacing w:val="0"/>
          <w:kern w:val="0"/>
          <w:sz w:val="72"/>
          <w:szCs w:val="72"/>
          <w:u w:val="none"/>
          <w:lang w:val="en-US" w:eastAsia="zh-CN" w:bidi="ar"/>
          <w14:textFill>
            <w14:solidFill>
              <w14:schemeClr w14:val="tx1"/>
            </w14:solidFill>
          </w14:textFill>
        </w:rPr>
      </w:pPr>
    </w:p>
    <w:p w14:paraId="4C9A6445">
      <w:pPr>
        <w:keepNext w:val="0"/>
        <w:keepLines w:val="0"/>
        <w:pageBreakBefore w:val="0"/>
        <w:widowControl/>
        <w:suppressLineNumbers w:val="0"/>
        <w:kinsoku/>
        <w:wordWrap/>
        <w:overflowPunct/>
        <w:topLinePunct w:val="0"/>
        <w:autoSpaceDE/>
        <w:autoSpaceDN/>
        <w:bidi w:val="0"/>
        <w:adjustRightInd/>
        <w:snapToGrid/>
        <w:spacing w:line="900" w:lineRule="exact"/>
        <w:ind w:firstLine="0" w:firstLineChars="0"/>
        <w:jc w:val="center"/>
        <w:textAlignment w:val="center"/>
        <w:rPr>
          <w:rFonts w:hint="default" w:ascii="Times New Roman" w:hAnsi="Times New Roman" w:eastAsia="方正小标宋简体" w:cs="Times New Roman"/>
          <w:b/>
          <w:bCs/>
          <w:i w:val="0"/>
          <w:iCs w:val="0"/>
          <w:color w:val="000000" w:themeColor="text1"/>
          <w:spacing w:val="0"/>
          <w:kern w:val="0"/>
          <w:sz w:val="60"/>
          <w:szCs w:val="60"/>
          <w:u w:val="none"/>
          <w:lang w:val="en-US" w:eastAsia="zh-CN" w:bidi="ar"/>
          <w14:textFill>
            <w14:solidFill>
              <w14:schemeClr w14:val="tx1"/>
            </w14:solidFill>
          </w14:textFill>
        </w:rPr>
      </w:pPr>
      <w:r>
        <w:rPr>
          <w:rFonts w:hint="default" w:ascii="Times New Roman" w:hAnsi="Times New Roman" w:eastAsia="方正小标宋简体" w:cs="Times New Roman"/>
          <w:b/>
          <w:bCs/>
          <w:i w:val="0"/>
          <w:iCs w:val="0"/>
          <w:color w:val="000000" w:themeColor="text1"/>
          <w:spacing w:val="23"/>
          <w:kern w:val="0"/>
          <w:sz w:val="60"/>
          <w:szCs w:val="60"/>
          <w:u w:val="none"/>
          <w:lang w:val="en-US" w:eastAsia="zh-CN" w:bidi="ar"/>
          <w14:textFill>
            <w14:solidFill>
              <w14:schemeClr w14:val="tx1"/>
            </w14:solidFill>
          </w14:textFill>
        </w:rPr>
        <w:t>广元市昭化区政务服</w:t>
      </w:r>
      <w:r>
        <w:rPr>
          <w:rFonts w:hint="default" w:ascii="Times New Roman" w:hAnsi="Times New Roman" w:eastAsia="方正小标宋简体" w:cs="Times New Roman"/>
          <w:b/>
          <w:bCs/>
          <w:i w:val="0"/>
          <w:iCs w:val="0"/>
          <w:color w:val="000000" w:themeColor="text1"/>
          <w:spacing w:val="0"/>
          <w:kern w:val="0"/>
          <w:sz w:val="60"/>
          <w:szCs w:val="60"/>
          <w:u w:val="none"/>
          <w:lang w:val="en-US" w:eastAsia="zh-CN" w:bidi="ar"/>
          <w14:textFill>
            <w14:solidFill>
              <w14:schemeClr w14:val="tx1"/>
            </w14:solidFill>
          </w14:textFill>
        </w:rPr>
        <w:t>务</w:t>
      </w:r>
    </w:p>
    <w:p w14:paraId="58E1559A">
      <w:pPr>
        <w:keepNext w:val="0"/>
        <w:keepLines w:val="0"/>
        <w:pageBreakBefore w:val="0"/>
        <w:widowControl/>
        <w:suppressLineNumbers w:val="0"/>
        <w:kinsoku/>
        <w:wordWrap/>
        <w:overflowPunct/>
        <w:topLinePunct w:val="0"/>
        <w:autoSpaceDE/>
        <w:autoSpaceDN/>
        <w:bidi w:val="0"/>
        <w:adjustRightInd/>
        <w:snapToGrid/>
        <w:spacing w:line="900" w:lineRule="exact"/>
        <w:ind w:firstLine="0" w:firstLineChars="0"/>
        <w:jc w:val="center"/>
        <w:textAlignment w:val="center"/>
        <w:rPr>
          <w:rFonts w:hint="default" w:ascii="Times New Roman" w:hAnsi="Times New Roman" w:eastAsia="方正小标宋简体" w:cs="Times New Roman"/>
          <w:b/>
          <w:bCs/>
          <w:i w:val="0"/>
          <w:iCs w:val="0"/>
          <w:color w:val="000000" w:themeColor="text1"/>
          <w:spacing w:val="0"/>
          <w:kern w:val="0"/>
          <w:sz w:val="60"/>
          <w:szCs w:val="60"/>
          <w:u w:val="none"/>
          <w:lang w:val="en-US" w:eastAsia="zh-CN" w:bidi="ar"/>
          <w14:textFill>
            <w14:solidFill>
              <w14:schemeClr w14:val="tx1"/>
            </w14:solidFill>
          </w14:textFill>
        </w:rPr>
      </w:pPr>
      <w:r>
        <w:rPr>
          <w:rFonts w:hint="default" w:ascii="Times New Roman" w:hAnsi="Times New Roman" w:eastAsia="方正小标宋简体" w:cs="Times New Roman"/>
          <w:b/>
          <w:bCs/>
          <w:i w:val="0"/>
          <w:iCs w:val="0"/>
          <w:color w:val="000000" w:themeColor="text1"/>
          <w:spacing w:val="0"/>
          <w:kern w:val="0"/>
          <w:sz w:val="60"/>
          <w:szCs w:val="60"/>
          <w:u w:val="none"/>
          <w:lang w:val="en-US" w:eastAsia="zh-CN" w:bidi="ar"/>
          <w14:textFill>
            <w14:solidFill>
              <w14:schemeClr w14:val="tx1"/>
            </w14:solidFill>
          </w14:textFill>
        </w:rPr>
        <w:t>“一单一图一表”</w:t>
      </w:r>
    </w:p>
    <w:p w14:paraId="3C094F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楷体" w:cs="Times New Roman"/>
          <w:b/>
          <w:bCs/>
          <w:i w:val="0"/>
          <w:iCs w:val="0"/>
          <w:color w:val="000000" w:themeColor="text1"/>
          <w:spacing w:val="0"/>
          <w:kern w:val="0"/>
          <w:sz w:val="96"/>
          <w:szCs w:val="96"/>
          <w:u w:val="none"/>
          <w:lang w:val="en-US" w:eastAsia="zh-CN" w:bidi="ar"/>
          <w14:textFill>
            <w14:solidFill>
              <w14:schemeClr w14:val="tx1"/>
            </w14:solidFill>
          </w14:textFill>
        </w:rPr>
      </w:pPr>
    </w:p>
    <w:p w14:paraId="15E665B8">
      <w:pPr>
        <w:keepNext w:val="0"/>
        <w:keepLines w:val="0"/>
        <w:pageBreakBefore w:val="0"/>
        <w:widowControl/>
        <w:suppressLineNumbers w:val="0"/>
        <w:kinsoku/>
        <w:wordWrap/>
        <w:overflowPunct/>
        <w:topLinePunct w:val="0"/>
        <w:autoSpaceDE/>
        <w:autoSpaceDN/>
        <w:bidi w:val="0"/>
        <w:adjustRightInd/>
        <w:snapToGrid/>
        <w:spacing w:line="1600" w:lineRule="exact"/>
        <w:ind w:firstLine="0" w:firstLineChars="0"/>
        <w:jc w:val="center"/>
        <w:textAlignment w:val="center"/>
        <w:rPr>
          <w:rFonts w:hint="eastAsia" w:ascii="方正魏碑简体" w:hAnsi="方正魏碑简体" w:eastAsia="方正魏碑简体" w:cs="方正魏碑简体"/>
          <w:b w:val="0"/>
          <w:bCs w:val="0"/>
          <w:i w:val="0"/>
          <w:iCs w:val="0"/>
          <w:color w:val="000000" w:themeColor="text1"/>
          <w:spacing w:val="0"/>
          <w:w w:val="120"/>
          <w:kern w:val="0"/>
          <w:sz w:val="130"/>
          <w:szCs w:val="130"/>
          <w:u w:val="none"/>
          <w:lang w:val="en-US" w:eastAsia="zh-CN" w:bidi="ar"/>
          <w14:textFill>
            <w14:solidFill>
              <w14:schemeClr w14:val="tx1"/>
            </w14:solidFill>
          </w14:textFill>
        </w:rPr>
      </w:pPr>
      <w:r>
        <w:rPr>
          <w:rFonts w:hint="eastAsia" w:ascii="方正魏碑简体" w:hAnsi="方正魏碑简体" w:eastAsia="方正魏碑简体" w:cs="方正魏碑简体"/>
          <w:b w:val="0"/>
          <w:bCs w:val="0"/>
          <w:i w:val="0"/>
          <w:iCs w:val="0"/>
          <w:color w:val="000000" w:themeColor="text1"/>
          <w:spacing w:val="0"/>
          <w:w w:val="120"/>
          <w:kern w:val="0"/>
          <w:sz w:val="130"/>
          <w:szCs w:val="130"/>
          <w:u w:val="none"/>
          <w:lang w:val="en-US" w:eastAsia="zh-CN" w:bidi="ar"/>
          <w14:textFill>
            <w14:solidFill>
              <w14:schemeClr w14:val="tx1"/>
            </w14:solidFill>
          </w14:textFill>
        </w:rPr>
        <w:t>省</w:t>
      </w:r>
    </w:p>
    <w:p w14:paraId="24735146">
      <w:pPr>
        <w:keepNext w:val="0"/>
        <w:keepLines w:val="0"/>
        <w:pageBreakBefore w:val="0"/>
        <w:widowControl/>
        <w:suppressLineNumbers w:val="0"/>
        <w:kinsoku/>
        <w:wordWrap/>
        <w:overflowPunct/>
        <w:topLinePunct w:val="0"/>
        <w:autoSpaceDE/>
        <w:autoSpaceDN/>
        <w:bidi w:val="0"/>
        <w:adjustRightInd/>
        <w:snapToGrid/>
        <w:spacing w:line="1600" w:lineRule="exact"/>
        <w:ind w:firstLine="0" w:firstLineChars="0"/>
        <w:jc w:val="center"/>
        <w:textAlignment w:val="center"/>
        <w:rPr>
          <w:rFonts w:hint="eastAsia" w:ascii="方正魏碑简体" w:hAnsi="方正魏碑简体" w:eastAsia="方正魏碑简体" w:cs="方正魏碑简体"/>
          <w:b w:val="0"/>
          <w:bCs w:val="0"/>
          <w:i w:val="0"/>
          <w:iCs w:val="0"/>
          <w:color w:val="000000" w:themeColor="text1"/>
          <w:spacing w:val="0"/>
          <w:w w:val="120"/>
          <w:kern w:val="0"/>
          <w:sz w:val="130"/>
          <w:szCs w:val="130"/>
          <w:u w:val="none"/>
          <w:lang w:val="en-US" w:eastAsia="zh-CN" w:bidi="ar"/>
          <w14:textFill>
            <w14:solidFill>
              <w14:schemeClr w14:val="tx1"/>
            </w14:solidFill>
          </w14:textFill>
        </w:rPr>
      </w:pPr>
      <w:r>
        <w:rPr>
          <w:rFonts w:hint="eastAsia" w:ascii="方正魏碑简体" w:hAnsi="方正魏碑简体" w:eastAsia="方正魏碑简体" w:cs="方正魏碑简体"/>
          <w:b w:val="0"/>
          <w:bCs w:val="0"/>
          <w:i w:val="0"/>
          <w:iCs w:val="0"/>
          <w:color w:val="000000" w:themeColor="text1"/>
          <w:spacing w:val="0"/>
          <w:w w:val="120"/>
          <w:kern w:val="0"/>
          <w:sz w:val="130"/>
          <w:szCs w:val="130"/>
          <w:u w:val="none"/>
          <w:lang w:val="en-US" w:eastAsia="zh-CN" w:bidi="ar"/>
          <w14:textFill>
            <w14:solidFill>
              <w14:schemeClr w14:val="tx1"/>
            </w14:solidFill>
          </w14:textFill>
        </w:rPr>
        <w:t>内</w:t>
      </w:r>
    </w:p>
    <w:p w14:paraId="32603FF9">
      <w:pPr>
        <w:keepNext w:val="0"/>
        <w:keepLines w:val="0"/>
        <w:pageBreakBefore w:val="0"/>
        <w:widowControl/>
        <w:suppressLineNumbers w:val="0"/>
        <w:kinsoku/>
        <w:wordWrap/>
        <w:overflowPunct/>
        <w:topLinePunct w:val="0"/>
        <w:autoSpaceDE/>
        <w:autoSpaceDN/>
        <w:bidi w:val="0"/>
        <w:adjustRightInd/>
        <w:snapToGrid/>
        <w:spacing w:line="1600" w:lineRule="exact"/>
        <w:ind w:firstLine="0" w:firstLineChars="0"/>
        <w:jc w:val="center"/>
        <w:textAlignment w:val="center"/>
        <w:rPr>
          <w:rFonts w:hint="eastAsia" w:ascii="方正魏碑简体" w:hAnsi="方正魏碑简体" w:eastAsia="方正魏碑简体" w:cs="方正魏碑简体"/>
          <w:b w:val="0"/>
          <w:bCs w:val="0"/>
          <w:i w:val="0"/>
          <w:iCs w:val="0"/>
          <w:color w:val="000000" w:themeColor="text1"/>
          <w:spacing w:val="0"/>
          <w:w w:val="120"/>
          <w:kern w:val="0"/>
          <w:sz w:val="130"/>
          <w:szCs w:val="130"/>
          <w:u w:val="none"/>
          <w:lang w:val="en-US" w:eastAsia="zh-CN" w:bidi="ar"/>
          <w14:textFill>
            <w14:solidFill>
              <w14:schemeClr w14:val="tx1"/>
            </w14:solidFill>
          </w14:textFill>
        </w:rPr>
      </w:pPr>
      <w:r>
        <w:rPr>
          <w:rFonts w:hint="eastAsia" w:ascii="方正魏碑简体" w:hAnsi="方正魏碑简体" w:eastAsia="方正魏碑简体" w:cs="方正魏碑简体"/>
          <w:b w:val="0"/>
          <w:bCs w:val="0"/>
          <w:i w:val="0"/>
          <w:iCs w:val="0"/>
          <w:color w:val="000000" w:themeColor="text1"/>
          <w:spacing w:val="0"/>
          <w:w w:val="120"/>
          <w:kern w:val="0"/>
          <w:sz w:val="130"/>
          <w:szCs w:val="130"/>
          <w:u w:val="none"/>
          <w:lang w:val="en-US" w:eastAsia="zh-CN" w:bidi="ar"/>
          <w14:textFill>
            <w14:solidFill>
              <w14:schemeClr w14:val="tx1"/>
            </w14:solidFill>
          </w14:textFill>
        </w:rPr>
        <w:t>通</w:t>
      </w:r>
    </w:p>
    <w:p w14:paraId="5300C170">
      <w:pPr>
        <w:keepNext w:val="0"/>
        <w:keepLines w:val="0"/>
        <w:pageBreakBefore w:val="0"/>
        <w:widowControl/>
        <w:suppressLineNumbers w:val="0"/>
        <w:kinsoku/>
        <w:wordWrap/>
        <w:overflowPunct/>
        <w:topLinePunct w:val="0"/>
        <w:autoSpaceDE/>
        <w:autoSpaceDN/>
        <w:bidi w:val="0"/>
        <w:adjustRightInd/>
        <w:snapToGrid/>
        <w:spacing w:line="1600" w:lineRule="exact"/>
        <w:ind w:firstLine="0" w:firstLineChars="0"/>
        <w:jc w:val="center"/>
        <w:textAlignment w:val="center"/>
        <w:rPr>
          <w:rFonts w:hint="eastAsia" w:ascii="方正魏碑简体" w:hAnsi="方正魏碑简体" w:eastAsia="方正魏碑简体" w:cs="方正魏碑简体"/>
          <w:b w:val="0"/>
          <w:bCs w:val="0"/>
          <w:i w:val="0"/>
          <w:iCs w:val="0"/>
          <w:color w:val="000000" w:themeColor="text1"/>
          <w:spacing w:val="0"/>
          <w:w w:val="120"/>
          <w:kern w:val="0"/>
          <w:sz w:val="130"/>
          <w:szCs w:val="130"/>
          <w:u w:val="none"/>
          <w:lang w:val="en-US" w:eastAsia="zh-CN" w:bidi="ar"/>
          <w14:textFill>
            <w14:solidFill>
              <w14:schemeClr w14:val="tx1"/>
            </w14:solidFill>
          </w14:textFill>
        </w:rPr>
      </w:pPr>
      <w:r>
        <w:rPr>
          <w:rFonts w:hint="eastAsia" w:ascii="方正魏碑简体" w:hAnsi="方正魏碑简体" w:eastAsia="方正魏碑简体" w:cs="方正魏碑简体"/>
          <w:b w:val="0"/>
          <w:bCs w:val="0"/>
          <w:i w:val="0"/>
          <w:iCs w:val="0"/>
          <w:color w:val="000000" w:themeColor="text1"/>
          <w:spacing w:val="0"/>
          <w:w w:val="120"/>
          <w:kern w:val="0"/>
          <w:sz w:val="130"/>
          <w:szCs w:val="130"/>
          <w:u w:val="none"/>
          <w:lang w:val="en-US" w:eastAsia="zh-CN" w:bidi="ar"/>
          <w14:textFill>
            <w14:solidFill>
              <w14:schemeClr w14:val="tx1"/>
            </w14:solidFill>
          </w14:textFill>
        </w:rPr>
        <w:t>办</w:t>
      </w:r>
    </w:p>
    <w:p w14:paraId="23845C42">
      <w:pPr>
        <w:keepNext w:val="0"/>
        <w:keepLines w:val="0"/>
        <w:pageBreakBefore w:val="0"/>
        <w:widowControl/>
        <w:suppressLineNumbers w:val="0"/>
        <w:kinsoku/>
        <w:wordWrap/>
        <w:overflowPunct/>
        <w:topLinePunct w:val="0"/>
        <w:autoSpaceDE/>
        <w:autoSpaceDN/>
        <w:bidi w:val="0"/>
        <w:adjustRightInd/>
        <w:snapToGrid/>
        <w:spacing w:line="640" w:lineRule="exact"/>
        <w:ind w:firstLine="0" w:firstLineChars="0"/>
        <w:jc w:val="center"/>
        <w:textAlignment w:val="center"/>
        <w:rPr>
          <w:rFonts w:hint="default" w:ascii="Times New Roman" w:hAnsi="Times New Roman" w:eastAsia="楷体" w:cs="Times New Roman"/>
          <w:b/>
          <w:bCs/>
          <w:i w:val="0"/>
          <w:iCs w:val="0"/>
          <w:color w:val="000000" w:themeColor="text1"/>
          <w:spacing w:val="0"/>
          <w:kern w:val="0"/>
          <w:sz w:val="44"/>
          <w:szCs w:val="44"/>
          <w:u w:val="none"/>
          <w:lang w:val="en-US" w:eastAsia="zh-CN" w:bidi="ar"/>
          <w14:textFill>
            <w14:solidFill>
              <w14:schemeClr w14:val="tx1"/>
            </w14:solidFill>
          </w14:textFill>
        </w:rPr>
      </w:pPr>
    </w:p>
    <w:p w14:paraId="3DE99D89">
      <w:pPr>
        <w:keepNext w:val="0"/>
        <w:keepLines w:val="0"/>
        <w:pageBreakBefore w:val="0"/>
        <w:widowControl/>
        <w:suppressLineNumbers w:val="0"/>
        <w:kinsoku/>
        <w:wordWrap/>
        <w:overflowPunct/>
        <w:topLinePunct w:val="0"/>
        <w:autoSpaceDE/>
        <w:autoSpaceDN/>
        <w:bidi w:val="0"/>
        <w:adjustRightInd/>
        <w:snapToGrid/>
        <w:spacing w:line="640" w:lineRule="exact"/>
        <w:ind w:firstLine="0" w:firstLineChars="0"/>
        <w:jc w:val="center"/>
        <w:textAlignment w:val="center"/>
        <w:rPr>
          <w:rFonts w:hint="default" w:ascii="Times New Roman" w:hAnsi="Times New Roman" w:eastAsia="楷体" w:cs="Times New Roman"/>
          <w:b/>
          <w:bCs/>
          <w:i w:val="0"/>
          <w:iCs w:val="0"/>
          <w:color w:val="000000" w:themeColor="text1"/>
          <w:spacing w:val="0"/>
          <w:kern w:val="0"/>
          <w:sz w:val="44"/>
          <w:szCs w:val="44"/>
          <w:u w:val="none"/>
          <w:lang w:val="en-US" w:eastAsia="zh-CN" w:bidi="ar"/>
          <w14:textFill>
            <w14:solidFill>
              <w14:schemeClr w14:val="tx1"/>
            </w14:solidFill>
          </w14:textFill>
        </w:rPr>
      </w:pPr>
      <w:r>
        <w:rPr>
          <w:rFonts w:hint="default" w:ascii="Times New Roman" w:hAnsi="Times New Roman" w:eastAsia="楷体" w:cs="Times New Roman"/>
          <w:b/>
          <w:bCs/>
          <w:i w:val="0"/>
          <w:iCs w:val="0"/>
          <w:color w:val="000000" w:themeColor="text1"/>
          <w:spacing w:val="0"/>
          <w:kern w:val="0"/>
          <w:sz w:val="44"/>
          <w:szCs w:val="44"/>
          <w:u w:val="none"/>
          <w:lang w:val="en-US" w:eastAsia="zh-CN" w:bidi="ar"/>
          <w14:textFill>
            <w14:solidFill>
              <w14:schemeClr w14:val="tx1"/>
            </w14:solidFill>
          </w14:textFill>
        </w:rPr>
        <w:t>试点事项基本信息要素表</w:t>
      </w:r>
    </w:p>
    <w:p w14:paraId="6B725546">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center"/>
        <w:textAlignment w:val="center"/>
        <w:rPr>
          <w:rFonts w:hint="default" w:ascii="Times New Roman" w:hAnsi="Times New Roman" w:eastAsia="楷体" w:cs="Times New Roman"/>
          <w:b/>
          <w:bCs/>
          <w:i w:val="0"/>
          <w:iCs w:val="0"/>
          <w:color w:val="000000" w:themeColor="text1"/>
          <w:spacing w:val="0"/>
          <w:kern w:val="0"/>
          <w:sz w:val="40"/>
          <w:szCs w:val="40"/>
          <w:u w:val="none"/>
          <w:lang w:val="en-US" w:eastAsia="zh-CN" w:bidi="ar"/>
          <w14:textFill>
            <w14:solidFill>
              <w14:schemeClr w14:val="tx1"/>
            </w14:solidFill>
          </w14:textFill>
        </w:rPr>
      </w:pPr>
    </w:p>
    <w:p w14:paraId="5BF01D25">
      <w:pPr>
        <w:keepNext w:val="0"/>
        <w:keepLines w:val="0"/>
        <w:pageBreakBefore w:val="0"/>
        <w:widowControl/>
        <w:suppressLineNumbers w:val="0"/>
        <w:kinsoku/>
        <w:wordWrap/>
        <w:overflowPunct/>
        <w:topLinePunct w:val="0"/>
        <w:autoSpaceDE/>
        <w:autoSpaceDN/>
        <w:bidi w:val="0"/>
        <w:adjustRightInd/>
        <w:snapToGrid/>
        <w:spacing w:line="640" w:lineRule="exact"/>
        <w:ind w:firstLine="0" w:firstLineChars="0"/>
        <w:jc w:val="center"/>
        <w:textAlignment w:val="center"/>
        <w:rPr>
          <w:rFonts w:hint="default" w:ascii="Times New Roman" w:hAnsi="Times New Roman" w:eastAsia="楷体" w:cs="Times New Roman"/>
          <w:b/>
          <w:bCs/>
          <w:i w:val="0"/>
          <w:iCs w:val="0"/>
          <w:color w:val="000000" w:themeColor="text1"/>
          <w:spacing w:val="0"/>
          <w:kern w:val="0"/>
          <w:sz w:val="40"/>
          <w:szCs w:val="40"/>
          <w:u w:val="none"/>
          <w:lang w:val="en-US" w:eastAsia="zh-CN" w:bidi="ar"/>
          <w14:textFill>
            <w14:solidFill>
              <w14:schemeClr w14:val="tx1"/>
            </w14:solidFill>
          </w14:textFill>
        </w:rPr>
      </w:pPr>
    </w:p>
    <w:p w14:paraId="53B0A700">
      <w:pPr>
        <w:keepNext w:val="0"/>
        <w:keepLines w:val="0"/>
        <w:pageBreakBefore w:val="0"/>
        <w:widowControl/>
        <w:suppressLineNumbers w:val="0"/>
        <w:kinsoku/>
        <w:wordWrap/>
        <w:overflowPunct/>
        <w:topLinePunct w:val="0"/>
        <w:autoSpaceDE/>
        <w:autoSpaceDN/>
        <w:bidi w:val="0"/>
        <w:adjustRightInd/>
        <w:snapToGrid/>
        <w:spacing w:line="640" w:lineRule="exact"/>
        <w:ind w:firstLine="0" w:firstLineChars="0"/>
        <w:jc w:val="center"/>
        <w:textAlignment w:val="center"/>
        <w:rPr>
          <w:rFonts w:hint="default" w:ascii="Times New Roman" w:hAnsi="Times New Roman" w:eastAsia="楷体" w:cs="Times New Roman"/>
          <w:b/>
          <w:bCs/>
          <w:i w:val="0"/>
          <w:iCs w:val="0"/>
          <w:color w:val="000000" w:themeColor="text1"/>
          <w:spacing w:val="0"/>
          <w:kern w:val="0"/>
          <w:sz w:val="40"/>
          <w:szCs w:val="40"/>
          <w:u w:val="none"/>
          <w:lang w:val="en-US" w:eastAsia="zh-CN" w:bidi="ar"/>
          <w14:textFill>
            <w14:solidFill>
              <w14:schemeClr w14:val="tx1"/>
            </w14:solidFill>
          </w14:textFill>
        </w:rPr>
        <w:sectPr>
          <w:footerReference r:id="rId5" w:type="even"/>
          <w:pgSz w:w="11906" w:h="16838"/>
          <w:pgMar w:top="2098" w:right="1587" w:bottom="1984" w:left="1474" w:header="851" w:footer="1559" w:gutter="0"/>
          <w:pgNumType w:fmt="decimal"/>
          <w:cols w:space="0" w:num="1"/>
          <w:rtlGutter w:val="0"/>
          <w:docGrid w:type="lines" w:linePitch="386" w:charSpace="0"/>
        </w:sectPr>
      </w:pPr>
      <w:r>
        <w:rPr>
          <w:rFonts w:hint="default" w:ascii="Times New Roman" w:hAnsi="Times New Roman" w:eastAsia="楷体" w:cs="Times New Roman"/>
          <w:b/>
          <w:bCs/>
          <w:i w:val="0"/>
          <w:iCs w:val="0"/>
          <w:color w:val="000000" w:themeColor="text1"/>
          <w:spacing w:val="0"/>
          <w:kern w:val="0"/>
          <w:sz w:val="40"/>
          <w:szCs w:val="40"/>
          <w:u w:val="none"/>
          <w:lang w:val="en-US" w:eastAsia="zh-CN" w:bidi="ar"/>
          <w14:textFill>
            <w14:solidFill>
              <w14:schemeClr w14:val="tx1"/>
            </w14:solidFill>
          </w14:textFill>
        </w:rPr>
        <w:t>2024年</w:t>
      </w:r>
    </w:p>
    <w:p w14:paraId="73D047CF">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05938D86">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目     录</w:t>
      </w:r>
    </w:p>
    <w:p w14:paraId="04018D0F">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default" w:ascii="Times New Roman" w:hAnsi="Times New Roman" w:eastAsia="黑体" w:cs="Times New Roman"/>
          <w:color w:val="000000" w:themeColor="text1"/>
          <w:sz w:val="44"/>
          <w:szCs w:val="44"/>
          <w:lang w:val="en-US" w:eastAsia="zh-CN"/>
          <w14:textFill>
            <w14:solidFill>
              <w14:schemeClr w14:val="tx1"/>
            </w14:solidFill>
          </w14:textFill>
        </w:rPr>
      </w:pPr>
    </w:p>
    <w:p w14:paraId="67326044">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0" w:firstLineChars="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广元市昭化区卫生健康局</w:t>
      </w:r>
    </w:p>
    <w:p w14:paraId="3D030D39">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TOC \o "1-1" \h \u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_Toc6251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医疗机构执业变更（承诺件）（县级）</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_Toc6251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1</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3F668C4B">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_Toc14248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医疗机构执业审批（校验）</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_Toc14248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3</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77AA7E6A">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0" w:firstLineChars="0"/>
        <w:jc w:val="both"/>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广元</w:t>
      </w: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市住房公积金中心昭化区管理部</w:t>
      </w:r>
    </w:p>
    <w:p w14:paraId="70B6F6F1">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_Toc6709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购房提取住房公积金</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_Toc6709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6</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56E7C3DF">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_Toc2156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租房提取住房公积金</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_Toc2156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9</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5B8C3256">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_Toc14364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正常退休提取住房公积金</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_Toc14364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12</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78CF64DA">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0" w:firstLineChars="0"/>
        <w:jc w:val="both"/>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广元市公安局昭化区分局</w:t>
      </w:r>
    </w:p>
    <w:p w14:paraId="0D8011B5">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_Toc17981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机动车转移登记</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_Toc17981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15</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61B255CB">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_Toc24508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机动车注销登记</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_Toc24508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18</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46F9FCD5">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_Toc13648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机动车解除抵押登记</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_Toc13648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21</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384A7C3E">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_Toc17745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机动车驾驶证核发、审验</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_Toc17745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23</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4F24D007">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_Toc15943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补领、换领驾驶证</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_Toc15943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29</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0170E372">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_Toc1769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机动车检验合格标志核发</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_Toc1769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33</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056CD462">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_Toc18210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内地居民前往港澳通行证、往来港澳通行证和签注签发</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_Toc18210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35</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5D57B869">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_Toc23047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普通护照签发</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_Toc23047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38</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0F6D83BA">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_Toc214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居民身份证办理（包括临时）</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_Toc214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41</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1D51B969">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_Toc8034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户口迁移审批</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_Toc8034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43</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35CE4C82">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0" w:firstLineChars="0"/>
        <w:jc w:val="both"/>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广元市</w:t>
      </w: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昭化区医保局</w:t>
      </w:r>
    </w:p>
    <w:p w14:paraId="3E097DF4">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_Toc13958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异地安置退休人员备案</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_Toc13958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45</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7C448760">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_Toc21931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异地长期居住人员备案</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_Toc21931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47</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195376BB">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_Toc21435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异地转诊人员备案</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_Toc21435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49</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08CEDE00">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_Toc27520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常驻异地工作人员备案</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_Toc27520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51</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074971BC">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0" w:firstLineChars="0"/>
        <w:jc w:val="both"/>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广元市</w:t>
      </w: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昭化区人力资源社会保障局</w:t>
      </w:r>
    </w:p>
    <w:p w14:paraId="4A4F23C4">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_Toc16644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社会保障卡密码重置</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_Toc16644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53</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0BB7A521">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_Toc12786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社会保障卡注销</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_Toc12786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55</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505C676B">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_Toc29411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社会保障卡参保地转移</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_Toc29411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57</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1952494C">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_Toc31823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社会保障卡启用（激活）</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_Toc31823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59</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24CCA18E">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_Toc9470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灵活就业人员企业职工基本养老保险参保登记</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_Toc9470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61</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43ECC7DC">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_Toc7942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养老保险供养亲属领取待遇资格认证</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_Toc7942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64</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028706AE">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_Toc19428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定期待遇发放账户维护申请</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_Toc19428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66</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758EAD50">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_Toc20189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个人参保证明查询打印</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_Toc20189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69</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144E84A4">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_Toc23014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企业职工基本养老保险关系转移接续申请</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_Toc23014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72</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38DFB4E0">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_Toc10978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企业社会保险登记</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_Toc10978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76</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4A94AD4F">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_Toc6102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企业职工基本养老保险个人账户储存额一次性申领</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_Toc6102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79</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08DE978A">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_Toc20145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暂停养老保险待遇申请</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_Toc20145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82</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2953BA10">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_Toc6318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城乡居民基本养老保险关系转移接续申请</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_Toc6318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85</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3E7C23FB">
      <w:pPr>
        <w:pStyle w:val="6"/>
        <w:keepNext w:val="0"/>
        <w:keepLines w:val="0"/>
        <w:pageBreakBefore w:val="0"/>
        <w:widowControl w:val="0"/>
        <w:tabs>
          <w:tab w:val="right" w:leader="dot" w:pos="8960"/>
        </w:tabs>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HYPERLINK \l _Toc30719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bCs/>
          <w:i w:val="0"/>
          <w:iCs w:val="0"/>
          <w:color w:val="000000" w:themeColor="text1"/>
          <w:spacing w:val="0"/>
          <w:kern w:val="0"/>
          <w:sz w:val="32"/>
          <w:szCs w:val="32"/>
          <w:lang w:val="en-US" w:eastAsia="zh-CN" w:bidi="ar"/>
          <w14:textFill>
            <w14:solidFill>
              <w14:schemeClr w14:val="tx1"/>
            </w14:solidFill>
          </w14:textFill>
        </w:rPr>
        <w:t>城乡居民基本养老保险参保登记</w:t>
      </w:r>
      <w:r>
        <w:rPr>
          <w:rFonts w:hint="default" w:ascii="Times New Roman" w:hAnsi="Times New Roman" w:eastAsia="宋体" w:cs="Times New Roman"/>
          <w:color w:val="000000" w:themeColor="text1"/>
          <w:sz w:val="32"/>
          <w:szCs w:val="32"/>
          <w14:textFill>
            <w14:solidFill>
              <w14:schemeClr w14:val="tx1"/>
            </w14:solidFill>
          </w14:textFill>
        </w:rPr>
        <w:tab/>
      </w:r>
      <w:r>
        <w:rPr>
          <w:rFonts w:hint="default" w:ascii="Times New Roman" w:hAnsi="Times New Roman" w:eastAsia="宋体" w:cs="Times New Roman"/>
          <w:color w:val="000000" w:themeColor="text1"/>
          <w:sz w:val="32"/>
          <w:szCs w:val="32"/>
          <w14:textFill>
            <w14:solidFill>
              <w14:schemeClr w14:val="tx1"/>
            </w14:solidFill>
          </w14:textFill>
        </w:rPr>
        <w:fldChar w:fldCharType="begin"/>
      </w:r>
      <w:r>
        <w:rPr>
          <w:rFonts w:hint="default" w:ascii="Times New Roman" w:hAnsi="Times New Roman" w:eastAsia="宋体" w:cs="Times New Roman"/>
          <w:color w:val="000000" w:themeColor="text1"/>
          <w:sz w:val="32"/>
          <w:szCs w:val="32"/>
          <w14:textFill>
            <w14:solidFill>
              <w14:schemeClr w14:val="tx1"/>
            </w14:solidFill>
          </w14:textFill>
        </w:rPr>
        <w:instrText xml:space="preserve"> PAGEREF _Toc30719 \h </w:instrText>
      </w:r>
      <w:r>
        <w:rPr>
          <w:rFonts w:hint="default" w:ascii="Times New Roman" w:hAnsi="Times New Roman" w:eastAsia="宋体" w:cs="Times New Roman"/>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32"/>
          <w:szCs w:val="32"/>
          <w14:textFill>
            <w14:solidFill>
              <w14:schemeClr w14:val="tx1"/>
            </w14:solidFill>
          </w14:textFill>
        </w:rPr>
        <w:t>88</w:t>
      </w:r>
      <w:r>
        <w:rPr>
          <w:rFonts w:hint="default" w:ascii="Times New Roman" w:hAnsi="Times New Roman" w:eastAsia="宋体" w:cs="Times New Roman"/>
          <w:color w:val="000000" w:themeColor="text1"/>
          <w:sz w:val="32"/>
          <w:szCs w:val="32"/>
          <w14:textFill>
            <w14:solidFill>
              <w14:schemeClr w14:val="tx1"/>
            </w14:solidFill>
          </w14:textFill>
        </w:rPr>
        <w:fldChar w:fldCharType="end"/>
      </w: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37B37353">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fldChar w:fldCharType="end"/>
      </w:r>
    </w:p>
    <w:p w14:paraId="6BFA9CB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pacing w:val="0"/>
          <w:kern w:val="0"/>
          <w:sz w:val="40"/>
          <w:szCs w:val="40"/>
          <w:u w:val="none"/>
          <w:lang w:val="en-US" w:eastAsia="zh-CN" w:bidi="ar"/>
          <w14:textFill>
            <w14:solidFill>
              <w14:schemeClr w14:val="tx1"/>
            </w14:solidFill>
          </w14:textFill>
        </w:rPr>
        <w:sectPr>
          <w:footerReference r:id="rId6" w:type="default"/>
          <w:pgSz w:w="11906" w:h="16838"/>
          <w:pgMar w:top="2098" w:right="1587" w:bottom="1984" w:left="1474" w:header="851" w:footer="1559" w:gutter="0"/>
          <w:pgNumType w:fmt="decimal" w:start="1"/>
          <w:cols w:space="0" w:num="1"/>
          <w:rtlGutter w:val="0"/>
          <w:docGrid w:type="lines" w:linePitch="386" w:charSpace="0"/>
        </w:sectPr>
      </w:pPr>
    </w:p>
    <w:p w14:paraId="32C9C9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pacing w:val="0"/>
          <w:kern w:val="0"/>
          <w:sz w:val="40"/>
          <w:szCs w:val="40"/>
          <w:u w:val="none"/>
          <w:lang w:val="en-US" w:eastAsia="zh-CN" w:bidi="ar"/>
          <w14:textFill>
            <w14:solidFill>
              <w14:schemeClr w14:val="tx1"/>
            </w14:solidFill>
          </w14:textFill>
        </w:rPr>
      </w:pPr>
    </w:p>
    <w:p w14:paraId="00ADC8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default" w:ascii="Times New Roman" w:hAnsi="Times New Roman" w:eastAsia="方正小标宋简体" w:cs="Times New Roman"/>
          <w:b w:val="0"/>
          <w:bCs w:val="0"/>
          <w:i w:val="0"/>
          <w:iCs w:val="0"/>
          <w:color w:val="000000" w:themeColor="text1"/>
          <w:sz w:val="24"/>
          <w:szCs w:val="24"/>
          <w:u w:val="none"/>
          <w14:textFill>
            <w14:solidFill>
              <w14:schemeClr w14:val="tx1"/>
            </w14:solidFill>
          </w14:textFill>
        </w:rPr>
      </w:pPr>
      <w:bookmarkStart w:id="0" w:name="_Toc6251"/>
      <w:r>
        <w:rPr>
          <w:rFonts w:hint="default" w:ascii="Times New Roman" w:hAnsi="Times New Roman" w:eastAsia="方正小标宋简体" w:cs="Times New Roman"/>
          <w:b w:val="0"/>
          <w:bCs w:val="0"/>
          <w:i w:val="0"/>
          <w:iCs w:val="0"/>
          <w:color w:val="000000" w:themeColor="text1"/>
          <w:spacing w:val="0"/>
          <w:kern w:val="0"/>
          <w:sz w:val="44"/>
          <w:szCs w:val="44"/>
          <w:u w:val="none"/>
          <w:lang w:val="en-US" w:eastAsia="zh-CN" w:bidi="ar"/>
          <w14:textFill>
            <w14:solidFill>
              <w14:schemeClr w14:val="tx1"/>
            </w14:solidFill>
          </w14:textFill>
        </w:rPr>
        <w:t>医疗机构执业变更（承诺件）（县级）</w:t>
      </w:r>
      <w:bookmarkEnd w:id="0"/>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598C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noWrap/>
            <w:vAlign w:val="center"/>
          </w:tcPr>
          <w:p w14:paraId="53F8F15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4DA7B5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6A5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C8CA63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648AC8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医疗机构执业变更（承诺件）（县级）</w:t>
            </w:r>
          </w:p>
        </w:tc>
      </w:tr>
      <w:tr w14:paraId="32FC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498E3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41F6BA5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行政许可</w:t>
            </w:r>
          </w:p>
        </w:tc>
      </w:tr>
      <w:tr w14:paraId="7146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4B510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7FA3CFA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6"/>
                <w:kern w:val="0"/>
                <w:sz w:val="24"/>
                <w:szCs w:val="24"/>
                <w:u w:val="none"/>
                <w:lang w:val="en-US" w:eastAsia="zh-CN" w:bidi="ar"/>
                <w14:textFill>
                  <w14:solidFill>
                    <w14:schemeClr w14:val="tx1"/>
                  </w14:solidFill>
                </w14:textFill>
              </w:rPr>
              <w:t>《医疗机构管理条例》第二十条 医疗机构改变名称、场所、主要负责人、诊疗科目、床位，必须向原登记机关办理变更登记</w:t>
            </w:r>
          </w:p>
        </w:tc>
      </w:tr>
      <w:tr w14:paraId="3288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19B1A4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7805143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064D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175ABC9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27F5E5C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县级</w:t>
            </w:r>
          </w:p>
        </w:tc>
      </w:tr>
      <w:tr w14:paraId="1637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02669C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65DF2D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全程网办-异地代收，属地受理</w:t>
            </w:r>
          </w:p>
        </w:tc>
      </w:tr>
      <w:tr w14:paraId="3C9E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8ABF6C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011365C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广元市昭化区卫生健康局</w:t>
            </w:r>
          </w:p>
        </w:tc>
      </w:tr>
      <w:tr w14:paraId="10E4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499E9ED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42CDD15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037D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4734FD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56CC593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11510702MB1E6771XM</w:t>
            </w:r>
          </w:p>
        </w:tc>
      </w:tr>
      <w:tr w14:paraId="1DCC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47656E8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5D85DB5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282D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99B904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394291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45</w:t>
            </w:r>
          </w:p>
        </w:tc>
      </w:tr>
      <w:tr w14:paraId="3B03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56DD84D8">
            <w:pPr>
              <w:keepNext w:val="0"/>
              <w:keepLines w:val="0"/>
              <w:pageBreakBefore w:val="0"/>
              <w:widowControl/>
              <w:suppressLineNumbers w:val="0"/>
              <w:kinsoku/>
              <w:wordWrap/>
              <w:overflowPunct/>
              <w:topLinePunct w:val="0"/>
              <w:autoSpaceDE/>
              <w:autoSpaceDN/>
              <w:bidi w:val="0"/>
              <w:adjustRightInd/>
              <w:snapToGrid/>
              <w:spacing w:line="400" w:lineRule="exact"/>
              <w:ind w:left="-140" w:leftChars="-50" w:right="-140" w:rightChars="-50"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65669AA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3C66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5C57D2B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236A73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3</w:t>
            </w:r>
          </w:p>
        </w:tc>
      </w:tr>
      <w:tr w14:paraId="55BD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23FE8EF5">
            <w:pPr>
              <w:keepNext w:val="0"/>
              <w:keepLines w:val="0"/>
              <w:pageBreakBefore w:val="0"/>
              <w:widowControl/>
              <w:suppressLineNumbers w:val="0"/>
              <w:kinsoku/>
              <w:wordWrap/>
              <w:overflowPunct/>
              <w:topLinePunct w:val="0"/>
              <w:autoSpaceDE/>
              <w:autoSpaceDN/>
              <w:bidi w:val="0"/>
              <w:adjustRightInd/>
              <w:snapToGrid/>
              <w:spacing w:line="400" w:lineRule="exact"/>
              <w:ind w:left="-140" w:leftChars="-50" w:right="-140" w:rightChars="-50"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7C3C3C7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5506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F4D67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543E621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（一）依法取得的《医疗机构执业许可证》在有效期内；（二）新增诊疗科目的场地、人员、设施设备、管理制度操作规范等符合《医疗机构基本标准》、相关诊疗科室基本标准、建设与管理指南等要求。</w:t>
            </w:r>
          </w:p>
        </w:tc>
      </w:tr>
      <w:tr w14:paraId="4581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56657BC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4C084E3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6E3C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61F6B28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26D3EE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134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E19F16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44E1863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1111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395D95D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382284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事业法人-社会组织法人-其他组织-非法人企业-企业法人-自然人</w:t>
            </w:r>
          </w:p>
        </w:tc>
      </w:tr>
      <w:tr w14:paraId="6593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F7E9E6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0EDCD9A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承诺件</w:t>
            </w:r>
          </w:p>
        </w:tc>
      </w:tr>
      <w:tr w14:paraId="045F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8306DD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50E9A26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4B9C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6AB4043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26E6B27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0次</w:t>
            </w:r>
          </w:p>
        </w:tc>
      </w:tr>
      <w:tr w14:paraId="4A27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6ADA490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6190ABA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72BA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4FE6A07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0EEE25D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2C34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065D2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5E59099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"http://www.sczwfw.gov.cn/jiq/front/transition/ywTransToDetail?areaCode=510811000000&amp;itemCode=511A0013700032-510811000000-000-265636-1-00&amp;taskType=1&amp;deptCode=265636" \o "http://www.sczwfw.gov.cn/jiq/front/transition/ywTransToDetail?areaCode=510811000000&amp;itemCode=511A0013700032-510811000000-000-265636-1-00&amp;taskType=1&amp;deptCode=265636"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http://www.sczwfw.gov.cn/jiq/front/transition/ywTransToDetail?areaCode=510811000000&amp;itemCode=511A0013700032-510811000000-000-265636-1-00&amp;taskType=1&amp;deptCode=265636</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620B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A70C0A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03311B8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4C3A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5774533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50100B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"http://www.sczwfw.gov.cn/jiq/front/transition/ywTransToDetail?areaCode=510811000000&amp;itemCode=511A0013700032-510811000000-000-265636-1-00&amp;taskType=1&amp;deptCode=265636"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http://www.sczwfw.gov.cn/jiq/front/transition/ywTransToDetail?areaCode=510811000000&amp;itemCode=511A0013700032-510811000000-000-265636-1-00&amp;taskType=1&amp;deptCode=265636</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2638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0691A7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560DB75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四川省-广元市-昭化区-元坝镇街道-益光东路1号,详细地址：四川省广元市昭化区元坝镇益光东路1号政务大厅二楼52号卫生健康局窗口</w:t>
            </w:r>
          </w:p>
        </w:tc>
      </w:tr>
      <w:tr w14:paraId="40BE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71EB8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40316AB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0839-8725520</w:t>
            </w:r>
          </w:p>
        </w:tc>
      </w:tr>
      <w:tr w14:paraId="3ED1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4500F9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0156908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bl>
    <w:p w14:paraId="0CF603F9">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7A00DE6A">
      <w:pPr>
        <w:rPr>
          <w:rFonts w:hint="default" w:ascii="Times New Roman" w:hAnsi="Times New Roman" w:cs="Times New Roman"/>
          <w:color w:val="000000" w:themeColor="text1"/>
          <w:sz w:val="24"/>
          <w:szCs w:val="24"/>
          <w14:textFill>
            <w14:solidFill>
              <w14:schemeClr w14:val="tx1"/>
            </w14:solidFill>
          </w14:textFill>
        </w:rPr>
      </w:pPr>
    </w:p>
    <w:p w14:paraId="27B0A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bookmarkStart w:id="1" w:name="_Toc14248"/>
      <w:r>
        <w:rPr>
          <w:rFonts w:hint="default" w:ascii="Times New Roman" w:hAnsi="Times New Roman" w:eastAsia="方正小标宋简体" w:cs="Times New Roman"/>
          <w:b w:val="0"/>
          <w:bCs w:val="0"/>
          <w:i w:val="0"/>
          <w:iCs w:val="0"/>
          <w:color w:val="000000" w:themeColor="text1"/>
          <w:spacing w:val="0"/>
          <w:kern w:val="0"/>
          <w:sz w:val="44"/>
          <w:szCs w:val="44"/>
          <w:u w:val="none"/>
          <w:lang w:val="en-US" w:eastAsia="zh-CN" w:bidi="ar"/>
          <w14:textFill>
            <w14:solidFill>
              <w14:schemeClr w14:val="tx1"/>
            </w14:solidFill>
          </w14:textFill>
        </w:rPr>
        <w:t>医疗机构执业审批（校验）</w:t>
      </w:r>
      <w:bookmarkEnd w:id="1"/>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264F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noWrap/>
            <w:vAlign w:val="center"/>
          </w:tcPr>
          <w:p w14:paraId="1D95DDF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629B509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2A46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0C38CD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042C305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医疗机构执业审批（校验）</w:t>
            </w:r>
          </w:p>
        </w:tc>
      </w:tr>
      <w:tr w14:paraId="2E28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5D489F7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64478B6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行政许可</w:t>
            </w:r>
          </w:p>
        </w:tc>
      </w:tr>
      <w:tr w14:paraId="1101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23AE1FF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7179D43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《医疗机构校验管理办法》卫医政发〔2009〕第57号第六条： 达到校验期的医疗机构应当申请校验。医疗机构的校验期为： （一）床位在100张以上的综合医院、中医医院、中西医结合医院、民族医医院以及专科医院、疗养院、康复医院、妇幼保健院、急救中心、临床检验中心和专科疾病防治机构校验期为3年； （二）其他医疗机构校验期为1年； （三）中外合资合作医疗机构校验期为1年； （四）暂缓校验后再次校验合格医疗机构的校验期为1年。《医疗机构管理条例》由国务院于1994年2月26日发布，自1994年9月1日起施行。2016年2月6日国务院令第666号修改施行。2022年，国务院令第752号《国务院关于修改和废止部分行政法规的决定》对《医疗机构管理条例》的部分条款予以修改，决定自2022年5月1日起施行。第二十一条床位不满100张的医疗机构，其《医疗机构执业许可证》每年校验1次；床位在100张以上的医疗机构，其《医疗机构执业许可证》每3年校验1次。校验由原登记机关办理。</w:t>
            </w:r>
          </w:p>
        </w:tc>
      </w:tr>
      <w:tr w14:paraId="4681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E65D0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5DF4C7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4FE9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418A59D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33F452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县级</w:t>
            </w:r>
          </w:p>
        </w:tc>
      </w:tr>
      <w:tr w14:paraId="495D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4A8613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607EE1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全程网办-异地代收，属地受理</w:t>
            </w:r>
          </w:p>
        </w:tc>
      </w:tr>
      <w:tr w14:paraId="4C52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349CF3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2407EBC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广元市昭化区卫生健康局</w:t>
            </w:r>
          </w:p>
        </w:tc>
      </w:tr>
      <w:tr w14:paraId="552C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65320E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427420A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56E3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08468B9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5273CEF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11510702MB1E6771XM</w:t>
            </w:r>
          </w:p>
        </w:tc>
      </w:tr>
      <w:tr w14:paraId="3371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34C178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40945D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1FC5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7203CC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6FAE67D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60个工作日</w:t>
            </w:r>
          </w:p>
        </w:tc>
      </w:tr>
      <w:tr w14:paraId="5409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51747C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7278883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60个工作日</w:t>
            </w:r>
          </w:p>
        </w:tc>
      </w:tr>
      <w:tr w14:paraId="12C4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6C9F2E9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2AA17F9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12个工作日</w:t>
            </w:r>
          </w:p>
        </w:tc>
      </w:tr>
      <w:tr w14:paraId="012C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7062DF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41DEB05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12个工作日</w:t>
            </w:r>
          </w:p>
        </w:tc>
      </w:tr>
      <w:tr w14:paraId="0CB9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60ED6FC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60FB23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(一)依法取得的《医疗机构执业许可证》在有效期内；（二）医疗机构应当于校验期满前3个月向登记机关申请校验。</w:t>
            </w:r>
          </w:p>
        </w:tc>
      </w:tr>
      <w:tr w14:paraId="7E72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2182165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66AB6B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6A14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3D9C4A5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7E61FDF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07BF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5519BAF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1E86B1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4C16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540D995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2ACC1E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事业法人-社会组织法人-其他组织-非法人企业-企业法人-自然人</w:t>
            </w:r>
          </w:p>
        </w:tc>
      </w:tr>
      <w:tr w14:paraId="5CFD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257DA88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063016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承诺件</w:t>
            </w:r>
          </w:p>
        </w:tc>
      </w:tr>
      <w:tr w14:paraId="4DEE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16698E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57F9FD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078E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2CE09C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378CBBD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0次</w:t>
            </w:r>
          </w:p>
        </w:tc>
      </w:tr>
      <w:tr w14:paraId="38F4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B7C39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7E609EC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2009年6月15日《医疗机构校验管理办法》（卫医政发〔2009〕57号）第十二条 医疗机构校验审查包括书面审查和现场审查两部分。第十五条：现场审查由登记机关组织有关专家或者委托有关机构进行。有下列情形之一的，必须进行现场审查：（一）2个校验期内未曾进行现场审查的；（二）医疗机构在执业登记后首次校验的；（三）暂缓校验后再次校验的；（四）省、自治区、直辖市人民政府卫生行政部门规定的其他情形。</w:t>
            </w:r>
          </w:p>
        </w:tc>
      </w:tr>
      <w:tr w14:paraId="371B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4FB5527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78FB83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7892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586986C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59FCA90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"http://www.sczwfw.gov.cn/jiq/front/transition/ywTransToDetail?areaCode=510811000000&amp;itemCode=511A0013700020-510811000000-000-265636-1-00&amp;taskType=1&amp;deptCode=265636" \o "http://www.sczwfw.gov.cn/jiq/front/transition/ywTransToDetail?areaCode=510811000000&amp;itemCode=511A0013700020-510811000000-000-265636-1-00&amp;taskType=1&amp;deptCode=265636"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http://www.sczwfw.gov.cn/jiq/front/transition/ywTransToDetail?areaCode=510811000000&amp;itemCode=511A0013700020-510811000000-000-265636-1-00&amp;taskType=1&amp;deptCode=265636</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284B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584FECD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5189BA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7ADD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857CE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4C118F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"http://www.sczwfw.gov.cn/jiq/front/transition/ywTransToDetail?areaCode=510811000000&amp;itemCode=511A0013700020-510811000000-000-265636-1-00&amp;taskType=1&amp;deptCode=265636" \o "http://www.sczwfw.gov.cn/jiq/front/transition/ywTransToDetail?areaCode=510811000000&amp;itemCode=511A0013700020-510811000000-000-265636-1-00&amp;taskType=1&amp;deptCode=265636"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http://www.sczwfw.gov.cn/jiq/front/transition/ywTransToDetail?areaCode=510811000000&amp;itemCode=511A0013700020-510811000000-000-265636-1-00&amp;taskType=1&amp;deptCode=265636</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0ADB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87870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5E876CC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四川省-广元市-昭化区-元坝镇街道-益光东路1号,详细地址：四川省广元市昭化区元坝镇益光东路1号政务大厅二楼52号卫生健康局窗口</w:t>
            </w:r>
          </w:p>
        </w:tc>
      </w:tr>
      <w:tr w14:paraId="16E0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25865E4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6A2B361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0839-8725520</w:t>
            </w:r>
          </w:p>
        </w:tc>
      </w:tr>
      <w:tr w14:paraId="6798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28246D4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5885C8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bl>
    <w:p w14:paraId="0BF917B3">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055ACF08">
      <w:pPr>
        <w:rPr>
          <w:rFonts w:hint="default" w:ascii="Times New Roman" w:hAnsi="Times New Roman" w:cs="Times New Roman"/>
          <w:color w:val="000000" w:themeColor="text1"/>
          <w:sz w:val="24"/>
          <w:szCs w:val="24"/>
          <w14:textFill>
            <w14:solidFill>
              <w14:schemeClr w14:val="tx1"/>
            </w14:solidFill>
          </w14:textFill>
        </w:rPr>
      </w:pPr>
    </w:p>
    <w:p w14:paraId="526388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2" w:name="_Toc6709"/>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购房提取住房公积金</w:t>
      </w:r>
      <w:bookmarkEnd w:id="2"/>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7BCF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noWrap/>
            <w:vAlign w:val="center"/>
          </w:tcPr>
          <w:p w14:paraId="2C7A6A7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pacing w:val="0"/>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707F2AD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pacing w:val="0"/>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3274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0D9C3FA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26EAF33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购房提取住房公积金</w:t>
            </w:r>
          </w:p>
        </w:tc>
      </w:tr>
      <w:tr w14:paraId="3D8C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4BF15B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6DE88D0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6FAC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0319939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1BAC0A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《住房公积金管理条例》（国务院令第710号） 第二十四条：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依照前款第（二）、（三）、（四）项规定，提取职工住房公积金的，应当同时注销职工住房公积金账户。职工死亡或者被宣告死亡的，职工的继承人、受遗赠人可以提取职工住房公积金账户内的存储余额；无继承人也无受遗赠人的，职工住房公积金账户内的存储余额纳入住房公积金的增值收益。</w:t>
            </w:r>
          </w:p>
        </w:tc>
      </w:tr>
      <w:tr w14:paraId="3CB5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CD430F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4C76FC1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07D8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85A3BD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4E9741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市级-县级</w:t>
            </w:r>
          </w:p>
        </w:tc>
      </w:tr>
      <w:tr w14:paraId="72F2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55DA8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6AB8DC2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“全程网办”-“异地代收，属地受理”-“异地受理，属地办理”-“异地受理，异地办理”-“多地联办”</w:t>
            </w:r>
          </w:p>
        </w:tc>
      </w:tr>
      <w:tr w14:paraId="47E0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46F8BEE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1DEB073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广元市住房公积金管理中心</w:t>
            </w:r>
          </w:p>
        </w:tc>
      </w:tr>
      <w:tr w14:paraId="235A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378A6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7B14002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54FB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24F3DBD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62BBFDD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125107007623014000</w:t>
            </w:r>
          </w:p>
        </w:tc>
      </w:tr>
      <w:tr w14:paraId="538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4F5A35D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5C8E65B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6CB9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76DFABC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46E3473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3个工作日</w:t>
            </w:r>
          </w:p>
        </w:tc>
      </w:tr>
      <w:tr w14:paraId="276E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3BCFA6D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34D409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3个工作日</w:t>
            </w:r>
          </w:p>
        </w:tc>
      </w:tr>
      <w:tr w14:paraId="7CCA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78940DD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66477E9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0D97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B539C0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36894C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3D11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vMerge w:val="restart"/>
            <w:shd w:val="clear" w:color="auto" w:fill="auto"/>
            <w:vAlign w:val="center"/>
          </w:tcPr>
          <w:p w14:paraId="4BF706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vMerge w:val="restart"/>
            <w:shd w:val="clear" w:color="auto" w:fill="auto"/>
            <w:vAlign w:val="center"/>
          </w:tcPr>
          <w:p w14:paraId="502172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职工有下列情形之一的，可以提取职工住房公积金账户内的存储余额： （一）购买、建造、翻建、大修自住住房的； （二）离休、退休的； （三）完全丧失劳动能力，并与单位终止劳动关系的； （四）出境定居的； （五）偿还购房贷款本息的； （六）房租超出家庭工资收入的规定比例的。 依照前款第（二）、（三）、（四）项规定，提取职工住房公积金的，应当同时注销职工住房公积金账户。 职工死亡或者被宣告死亡的，职工的继承人、受遗赠人可以提取职工住房公积金账户内的存储余额；无继承人也无受遗赠人的，职工住房公积金账户内的存储余额纳入住房公积金的增值收益。</w:t>
            </w:r>
          </w:p>
        </w:tc>
      </w:tr>
      <w:tr w14:paraId="78F4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vMerge w:val="continue"/>
            <w:shd w:val="clear" w:color="auto" w:fill="auto"/>
            <w:vAlign w:val="center"/>
          </w:tcPr>
          <w:p w14:paraId="12283AF8">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vMerge w:val="continue"/>
            <w:shd w:val="clear" w:color="auto" w:fill="auto"/>
            <w:vAlign w:val="center"/>
          </w:tcPr>
          <w:p w14:paraId="0E85127A">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4709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5E3AC1C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50F28F6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3C74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15AF0D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1437FBC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5AD5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C11466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6AD27B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该事项无收费标准</w:t>
            </w:r>
          </w:p>
        </w:tc>
      </w:tr>
      <w:tr w14:paraId="5713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70E8618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026441D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6D1A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32B231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2801AFC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53C9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4C9CF0B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52451FC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1CAB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44C42F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0F30963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70EE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CCC994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6373F1B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0B6C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D8E0C7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79979F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7005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55BFA1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54578767">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0768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5B2A4E2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1C1CA0F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317C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0905B5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27FB860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s://open.sczwfw.gov.cn/open-platform-oauth/oauth/authorize?client_id=0003&amp;scope=user_info&amp;code=1&amp;response_type=code&amp;redirect_uri=https://open.sczwfw.gov.cn/open-platform-exchange/exchange/getResource?resourceCode=ZYZC2021091700251412&amp;applyCode=YYSQ2021091800001886&amp;sysCode=0003"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s://open.sczwfw.gov.cn/open-platform-oauth/oauth/authorize?client_id=0003&amp;scope=user_info&amp;code=1&amp;response_type=code&amp;redirect_uri=https://open.sczwfw.gov.cn/open-platform-exchange/exchange/getResource?resourceCode=ZYZC2021091700251412%26applyCode=YYSQ2021091800001886%26sysCode=0003</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7E84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4590B3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012E97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instrText xml:space="preserve"> HYPERLINK "https://open.sczwfw.gov.cn/open-platform-oauth/oauth/authorize?client_id=0003&amp;scope=user_info&amp;code=1&amp;response_type=code&amp;redirect_uri=https://open.sczwfw.gov.cn/open-platform-exchange/exchange/getResource?resourceCode=ZYZC2021091700251412&amp;applyCode=YYSQ2021091800001886&amp;sysCode=0003" \o "https://open.sczwfw.gov.cn/open-platform-oauth/oauth/authorize?client_id=0003&amp;scope=user_info&amp;code=1&amp;response_type=code&amp;redirect_uri=https://open.sczwfw.gov.cn/open-platform-exchange/exchange/getResource?resourceCode=ZYZC2021091700251412&amp;applyCode=YYSQ2021091800001886&amp;sysCode=0003" </w:instrText>
            </w: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none"/>
                <w14:textFill>
                  <w14:solidFill>
                    <w14:schemeClr w14:val="tx1"/>
                  </w14:solidFill>
                </w14:textFill>
              </w:rPr>
              <w:t>四川省广元市利州区万缘街道玉潭路50号,详细地址：广元市政务服务和公共资源交易中心智慧公积金大厅综合窗口（B区二楼）</w:t>
            </w: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fldChar w:fldCharType="end"/>
            </w:r>
          </w:p>
        </w:tc>
      </w:tr>
      <w:tr w14:paraId="561C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57E647F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455876D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0839-5572068</w:t>
            </w:r>
          </w:p>
        </w:tc>
      </w:tr>
      <w:tr w14:paraId="053C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071E429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1487E39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bl>
    <w:p w14:paraId="3B1BA6AD">
      <w:pP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br w:type="page"/>
      </w:r>
    </w:p>
    <w:p w14:paraId="05D4F219">
      <w:pPr>
        <w:rPr>
          <w:rFonts w:hint="default" w:ascii="Times New Roman" w:hAnsi="Times New Roman" w:cs="Times New Roman"/>
          <w:b/>
          <w:bCs/>
          <w:color w:val="000000" w:themeColor="text1"/>
          <w:sz w:val="24"/>
          <w:szCs w:val="24"/>
          <w14:textFill>
            <w14:solidFill>
              <w14:schemeClr w14:val="tx1"/>
            </w14:solidFill>
          </w14:textFill>
        </w:rPr>
      </w:pPr>
    </w:p>
    <w:p w14:paraId="7C6463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bookmarkStart w:id="3" w:name="_Toc2156"/>
      <w:r>
        <w:rPr>
          <w:rFonts w:hint="default" w:ascii="Times New Roman" w:hAnsi="Times New Roman" w:eastAsia="方正小标宋简体" w:cs="Times New Roman"/>
          <w:b w:val="0"/>
          <w:bCs w:val="0"/>
          <w:i w:val="0"/>
          <w:iCs w:val="0"/>
          <w:color w:val="000000" w:themeColor="text1"/>
          <w:spacing w:val="0"/>
          <w:kern w:val="0"/>
          <w:sz w:val="44"/>
          <w:szCs w:val="44"/>
          <w:u w:val="none"/>
          <w:lang w:val="en-US" w:eastAsia="zh-CN" w:bidi="ar"/>
          <w14:textFill>
            <w14:solidFill>
              <w14:schemeClr w14:val="tx1"/>
            </w14:solidFill>
          </w14:textFill>
        </w:rPr>
        <w:t>租房提取住房公积金</w:t>
      </w:r>
      <w:bookmarkEnd w:id="3"/>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06AA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noWrap/>
            <w:vAlign w:val="center"/>
          </w:tcPr>
          <w:p w14:paraId="558355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pacing w:val="0"/>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noWrap/>
            <w:vAlign w:val="center"/>
          </w:tcPr>
          <w:p w14:paraId="6CF7731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pacing w:val="0"/>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3CF6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F67EF7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05A656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租房提取住房公积金</w:t>
            </w:r>
          </w:p>
        </w:tc>
      </w:tr>
      <w:tr w14:paraId="0053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55C4C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2DFF7A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757B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605CE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71FF8A9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《住房公积金管理条例》（国务院令第710号） 第二十四条：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依照前款第（二）、（三）、（四）项规定，提取职工住房公积金的，应当同时注销职工住房公积金账户。职工死亡或者被宣告死亡的，职工的继承人、受遗赠人可以提取职工住房公积金账户内的存储余额；无继承人也无受遗赠人的，职工住房公积金账户内的存储余额纳入住房公积金的增值收益。</w:t>
            </w:r>
          </w:p>
        </w:tc>
      </w:tr>
      <w:tr w14:paraId="007B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0C0D393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23EE7B9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13DD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39484A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76D521D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市级-县级</w:t>
            </w:r>
          </w:p>
        </w:tc>
      </w:tr>
      <w:tr w14:paraId="347B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89202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0007E58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“全程网办”-“异地代收，属地受理”-“异地受理，属地办理”-“异地受理，异地办理”-“多地联办”</w:t>
            </w:r>
          </w:p>
        </w:tc>
      </w:tr>
      <w:tr w14:paraId="748E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12C477F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66E5E52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广元市住房公积金管理中心</w:t>
            </w:r>
          </w:p>
        </w:tc>
      </w:tr>
      <w:tr w14:paraId="430C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114444A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pacing w:val="0"/>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6D129C8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pacing w:val="0"/>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7900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45C4127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pacing w:val="0"/>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7336A1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pacing w:val="0"/>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125107007623014000</w:t>
            </w:r>
          </w:p>
        </w:tc>
      </w:tr>
      <w:tr w14:paraId="19C0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77502E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67FCF7B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7152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5CDCC19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w:t>
            </w:r>
          </w:p>
        </w:tc>
        <w:tc>
          <w:tcPr>
            <w:tcW w:w="6593" w:type="dxa"/>
            <w:vMerge w:val="restart"/>
            <w:shd w:val="clear" w:color="auto" w:fill="auto"/>
            <w:vAlign w:val="center"/>
          </w:tcPr>
          <w:p w14:paraId="73BFC37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3个工作日</w:t>
            </w:r>
          </w:p>
        </w:tc>
      </w:tr>
      <w:tr w14:paraId="4F43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51C4CEF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时限</w:t>
            </w:r>
          </w:p>
        </w:tc>
        <w:tc>
          <w:tcPr>
            <w:tcW w:w="6593" w:type="dxa"/>
            <w:vMerge w:val="continue"/>
            <w:shd w:val="clear" w:color="auto" w:fill="auto"/>
            <w:vAlign w:val="center"/>
          </w:tcPr>
          <w:p w14:paraId="3DF749DD">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413D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1EC9D18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w:t>
            </w:r>
          </w:p>
        </w:tc>
        <w:tc>
          <w:tcPr>
            <w:tcW w:w="6593" w:type="dxa"/>
            <w:vMerge w:val="restart"/>
            <w:shd w:val="clear" w:color="auto" w:fill="auto"/>
            <w:vAlign w:val="center"/>
          </w:tcPr>
          <w:p w14:paraId="368F76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3个工作日</w:t>
            </w:r>
          </w:p>
        </w:tc>
      </w:tr>
      <w:tr w14:paraId="7E41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466C478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时限单位</w:t>
            </w:r>
          </w:p>
        </w:tc>
        <w:tc>
          <w:tcPr>
            <w:tcW w:w="6593" w:type="dxa"/>
            <w:vMerge w:val="continue"/>
            <w:shd w:val="clear" w:color="auto" w:fill="auto"/>
            <w:vAlign w:val="center"/>
          </w:tcPr>
          <w:p w14:paraId="7F791B52">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602D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72BE18B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w:t>
            </w:r>
          </w:p>
        </w:tc>
        <w:tc>
          <w:tcPr>
            <w:tcW w:w="6593" w:type="dxa"/>
            <w:vMerge w:val="restart"/>
            <w:shd w:val="clear" w:color="auto" w:fill="auto"/>
            <w:vAlign w:val="center"/>
          </w:tcPr>
          <w:p w14:paraId="7C2840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3A56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64C1E66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时限</w:t>
            </w:r>
          </w:p>
        </w:tc>
        <w:tc>
          <w:tcPr>
            <w:tcW w:w="6593" w:type="dxa"/>
            <w:vMerge w:val="continue"/>
            <w:shd w:val="clear" w:color="auto" w:fill="auto"/>
            <w:vAlign w:val="center"/>
          </w:tcPr>
          <w:p w14:paraId="243FB3CD">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4B81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4FEDC49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w:t>
            </w:r>
          </w:p>
        </w:tc>
        <w:tc>
          <w:tcPr>
            <w:tcW w:w="6593" w:type="dxa"/>
            <w:vMerge w:val="restart"/>
            <w:shd w:val="clear" w:color="auto" w:fill="auto"/>
            <w:vAlign w:val="center"/>
          </w:tcPr>
          <w:p w14:paraId="2291042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7592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10C13D8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时限单位</w:t>
            </w:r>
          </w:p>
        </w:tc>
        <w:tc>
          <w:tcPr>
            <w:tcW w:w="6593" w:type="dxa"/>
            <w:vMerge w:val="continue"/>
            <w:shd w:val="clear" w:color="auto" w:fill="auto"/>
            <w:vAlign w:val="center"/>
          </w:tcPr>
          <w:p w14:paraId="1F763E1C">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07C0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1114B81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7BD1634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职工有下列情形之一的，可以提取职工住房公积金账户内的存储余额： （一）购买、建造、翻建、大修自住住房的； （二）离休、退休的； （三）完全丧失劳动能力，并与单位终止劳动关系的； （四）出境定居的； （五）偿还购房贷款本息的； （六）房租超出家庭工资收入的规定比例的。 依照前款第（二）、（三）、（四）项规定，提取职工住房公积金的，应当同时注销职工住房公积金账户。 职工死亡或者被宣告死亡的，职工的继承人、受遗赠人可以提取职工住房公积金账户内的存储余额；无继承人也无受遗赠人的，职工住房公积金账户内的存储余额纳入住房公积金的增值收益。</w:t>
            </w:r>
          </w:p>
        </w:tc>
      </w:tr>
      <w:tr w14:paraId="5359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5AB2BE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3CC0F5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2EC2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759313D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30490AA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687F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55C4F2D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491F87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该事项无收费标准</w:t>
            </w:r>
          </w:p>
        </w:tc>
      </w:tr>
      <w:tr w14:paraId="3298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0EE468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66C3C2C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265E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0B81AD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10CCFFF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0E42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4EEFA42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1DF446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1B50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58FF0F7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w:t>
            </w:r>
          </w:p>
        </w:tc>
        <w:tc>
          <w:tcPr>
            <w:tcW w:w="6593" w:type="dxa"/>
            <w:vMerge w:val="restart"/>
            <w:shd w:val="clear" w:color="auto" w:fill="auto"/>
            <w:vAlign w:val="center"/>
          </w:tcPr>
          <w:p w14:paraId="4C8F9E3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2972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1EDED8D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次数</w:t>
            </w:r>
          </w:p>
        </w:tc>
        <w:tc>
          <w:tcPr>
            <w:tcW w:w="6593" w:type="dxa"/>
            <w:vMerge w:val="continue"/>
            <w:shd w:val="clear" w:color="auto" w:fill="auto"/>
            <w:vAlign w:val="center"/>
          </w:tcPr>
          <w:p w14:paraId="302406E2">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77B2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1899F1B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4F9AD19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4FDE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BF11BA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7A1F0C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75F0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5DBB3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w:t>
            </w:r>
          </w:p>
        </w:tc>
        <w:tc>
          <w:tcPr>
            <w:tcW w:w="6593" w:type="dxa"/>
            <w:vMerge w:val="restart"/>
            <w:shd w:val="clear" w:color="auto" w:fill="auto"/>
            <w:vAlign w:val="center"/>
          </w:tcPr>
          <w:p w14:paraId="5479AC95">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0904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CF4229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地址</w:t>
            </w:r>
          </w:p>
        </w:tc>
        <w:tc>
          <w:tcPr>
            <w:tcW w:w="6593" w:type="dxa"/>
            <w:vMerge w:val="continue"/>
            <w:shd w:val="clear" w:color="auto" w:fill="auto"/>
            <w:vAlign w:val="center"/>
          </w:tcPr>
          <w:p w14:paraId="4668ACC6">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10BD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432727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5336D4D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0121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5C2695A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202A626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https://open.sczwfw.gov.cn/open-platform-oauth/oauth/authorize?client_id=0003&amp;scope=user_info&amp;code=1&amp;response_type=code&amp;redirect_uri=https://open.sczwfw.gov.cn/open-platform-exchange/exchange/getResource?resourceCode=ZYZC2022062800267336%26applyCode=YYSQ2022063000002431%26sysCode=0003</w:t>
            </w:r>
          </w:p>
        </w:tc>
      </w:tr>
      <w:tr w14:paraId="54FB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5BA6002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6BACB9B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instrText xml:space="preserve"> HYPERLINK "https://open.sczwfw.gov.cn/open-platform-oauth/oauth/authorize?client_id=0003&amp;scope=user_info&amp;code=1&amp;response_type=code&amp;redirect_uri=https://open.sczwfw.gov.cn/open-platform-exchange/exchange/getResource?resourceCode=ZYZC2022062800267336&amp;applyCode=YYSQ2022063000002431&amp;sysCode=0003" \o "https://open.sczwfw.gov.cn/open-platform-oauth/oauth/authorize?client_id=0003&amp;scope=user_info&amp;code=1&amp;response_type=code&amp;redirect_uri=https://open.sczwfw.gov.cn/open-platform-exchange/exchange/getResource?resourceCode=ZYZC2022062800267336&amp;applyCode=YYSQ2022063000002431&amp;sysCode=0003" </w:instrText>
            </w: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none"/>
                <w14:textFill>
                  <w14:solidFill>
                    <w14:schemeClr w14:val="tx1"/>
                  </w14:solidFill>
                </w14:textFill>
              </w:rPr>
              <w:t>四川省广元市利州区万缘街道玉潭路50号,详细地址：广元市政务服务和公共资源交易中心智慧公积金大厅综合窗口（B区二楼）</w:t>
            </w: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fldChar w:fldCharType="end"/>
            </w:r>
          </w:p>
        </w:tc>
      </w:tr>
      <w:tr w14:paraId="6B64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5551A47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563D2D9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0839-5572068</w:t>
            </w:r>
          </w:p>
        </w:tc>
      </w:tr>
      <w:tr w14:paraId="69C4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17290E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w:t>
            </w:r>
          </w:p>
        </w:tc>
        <w:tc>
          <w:tcPr>
            <w:tcW w:w="6593" w:type="dxa"/>
            <w:vMerge w:val="restart"/>
            <w:shd w:val="clear" w:color="auto" w:fill="auto"/>
            <w:vAlign w:val="center"/>
          </w:tcPr>
          <w:p w14:paraId="4895331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r w14:paraId="7D64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06A3E35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方式</w:t>
            </w:r>
          </w:p>
        </w:tc>
        <w:tc>
          <w:tcPr>
            <w:tcW w:w="6593" w:type="dxa"/>
            <w:vMerge w:val="continue"/>
            <w:shd w:val="clear" w:color="auto" w:fill="auto"/>
            <w:vAlign w:val="center"/>
          </w:tcPr>
          <w:p w14:paraId="73C959C2">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bl>
    <w:p w14:paraId="18FD1EED">
      <w:pP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br w:type="page"/>
      </w:r>
    </w:p>
    <w:p w14:paraId="7B1B1BA1">
      <w:pPr>
        <w:rPr>
          <w:rFonts w:hint="default" w:ascii="Times New Roman" w:hAnsi="Times New Roman" w:cs="Times New Roman"/>
          <w:b/>
          <w:bCs/>
          <w:color w:val="000000" w:themeColor="text1"/>
          <w:sz w:val="24"/>
          <w:szCs w:val="24"/>
          <w14:textFill>
            <w14:solidFill>
              <w14:schemeClr w14:val="tx1"/>
            </w14:solidFill>
          </w14:textFill>
        </w:rPr>
      </w:pPr>
    </w:p>
    <w:p w14:paraId="6FF91A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bookmarkStart w:id="4" w:name="_Toc14364"/>
      <w:r>
        <w:rPr>
          <w:rFonts w:hint="default" w:ascii="Times New Roman" w:hAnsi="Times New Roman" w:eastAsia="方正小标宋简体" w:cs="Times New Roman"/>
          <w:b w:val="0"/>
          <w:bCs w:val="0"/>
          <w:i w:val="0"/>
          <w:iCs w:val="0"/>
          <w:color w:val="000000" w:themeColor="text1"/>
          <w:spacing w:val="0"/>
          <w:kern w:val="0"/>
          <w:sz w:val="44"/>
          <w:szCs w:val="44"/>
          <w:u w:val="none"/>
          <w:lang w:val="en-US" w:eastAsia="zh-CN" w:bidi="ar"/>
          <w14:textFill>
            <w14:solidFill>
              <w14:schemeClr w14:val="tx1"/>
            </w14:solidFill>
          </w14:textFill>
        </w:rPr>
        <w:t>正常退休提取住房公积金</w:t>
      </w:r>
      <w:bookmarkEnd w:id="4"/>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1FC6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noWrap/>
            <w:vAlign w:val="center"/>
          </w:tcPr>
          <w:p w14:paraId="6C7C71B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pacing w:val="0"/>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020ECD0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pacing w:val="0"/>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759A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53FB948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609FB3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正常退休提取住房公积金</w:t>
            </w:r>
          </w:p>
        </w:tc>
      </w:tr>
      <w:tr w14:paraId="2793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6E389C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3D6C8F7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7A91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7C3EE9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448EF2E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《住房公积金管理条例》（国务院令第710号） 第二十四条：职工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依照前款第（二）、（三）、（四）项规定，提取职工住房公积金的，应当同时注销职工住房公积金账户。职工死亡或者被宣告死亡的，职工的继承人、受遗赠人可以提取职工住房公积金账户内的存储余额；无继承人也无受遗赠人的，职工住房公积金账户内的存储余额纳入住房公积金的增值收益。</w:t>
            </w:r>
          </w:p>
        </w:tc>
      </w:tr>
      <w:tr w14:paraId="2893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91E30C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14C4A3B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3C71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580703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7D1123F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市级-县级</w:t>
            </w:r>
          </w:p>
        </w:tc>
      </w:tr>
      <w:tr w14:paraId="44B4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49A1EAE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07A5BC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“全程网办”-“异地代收，属地受理”-“异地受理，属地办理”-“异地受理，异地办理”-“多地联办”</w:t>
            </w:r>
          </w:p>
        </w:tc>
      </w:tr>
      <w:tr w14:paraId="6035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0B394FD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55BAB0A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广元市住房公积金管理中心</w:t>
            </w:r>
          </w:p>
        </w:tc>
      </w:tr>
      <w:tr w14:paraId="7A93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46798F5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7516E2B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7298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857F4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3100B78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125107007623014000</w:t>
            </w:r>
          </w:p>
        </w:tc>
      </w:tr>
      <w:tr w14:paraId="165A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0A0CAD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22899E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4118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6526292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742ECF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3个工作日</w:t>
            </w:r>
          </w:p>
        </w:tc>
      </w:tr>
      <w:tr w14:paraId="5664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F1855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17A5B9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3个工作日</w:t>
            </w:r>
          </w:p>
        </w:tc>
      </w:tr>
      <w:tr w14:paraId="077B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11D931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294D57E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57DF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7681C2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3C4944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5F9A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vMerge w:val="restart"/>
            <w:shd w:val="clear" w:color="auto" w:fill="auto"/>
            <w:vAlign w:val="center"/>
          </w:tcPr>
          <w:p w14:paraId="0351069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vMerge w:val="restart"/>
            <w:shd w:val="clear" w:color="auto" w:fill="auto"/>
            <w:vAlign w:val="center"/>
          </w:tcPr>
          <w:p w14:paraId="13C58CC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职工有下列情形之一的，可以提取职工住房公积金账户内的存储余额： （一）购买、建造、翻建、大修自住住房的； （二）离休、退休的； （三）完全丧失劳动能力，并与单位终止劳动关系的； （四）出境定居的； （五）偿还购房贷款本息的； （六）房租超出家庭工资收入的规定比例的。 依照前款第（二）、（三）、（四）项规定，提取职工住房公积金的，应当同时注销职工住房公积金账户。 职工死亡或者被宣告死亡的，职工的继承人、受遗赠人可以提取职工住房公积金账户内的存储余额；无继承人也无受遗赠人的，职工住房公积金账户内的存储余额纳入住房公积金的增值收益。</w:t>
            </w:r>
          </w:p>
        </w:tc>
      </w:tr>
      <w:tr w14:paraId="4F99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vMerge w:val="continue"/>
            <w:shd w:val="clear" w:color="auto" w:fill="auto"/>
            <w:vAlign w:val="center"/>
          </w:tcPr>
          <w:p w14:paraId="373D7A3F">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p>
        </w:tc>
        <w:tc>
          <w:tcPr>
            <w:tcW w:w="6593" w:type="dxa"/>
            <w:vMerge w:val="continue"/>
            <w:shd w:val="clear" w:color="auto" w:fill="auto"/>
            <w:vAlign w:val="center"/>
          </w:tcPr>
          <w:p w14:paraId="283CF2DA">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123A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128BA9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7179E47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293A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9E5A1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56058F3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6BCC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70DDE9E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6DE30CE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该事项无收费标准</w:t>
            </w:r>
          </w:p>
        </w:tc>
      </w:tr>
      <w:tr w14:paraId="3C40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004EFB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35928E0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665E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4FF2E03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5E6722E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6B29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465EC44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5CA53B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550E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78E9ACD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0BA1BD2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33D4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EE2774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51FFE0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7923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38B19A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52071E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6A08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5E307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368DBE2B">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4110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D824B3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4942C41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7D18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4A7D409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6F7AD4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https://open.sczwfw.gov.cn/open-platform-oauth/oauth/authorize?client_id=0003&amp;scope=user_info&amp;code=1&amp;response_type=code&amp;redirect_uri=https://open.sczwfw.gov.cn/open-platform-exchange/exchange/getResource?resourceCode=ZYZC2021032300104818%26applyCode=YYSQ2021032400001682%26sysCode=0003</w:t>
            </w:r>
          </w:p>
        </w:tc>
      </w:tr>
      <w:tr w14:paraId="410C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E1A83B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2EAD6B3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instrText xml:space="preserve"> HYPERLINK "https://open.sczwfw.gov.cn/open-platform-oauth/oauth/authorize?client_id=0003&amp;scope=user_info&amp;code=1&amp;response_type=code&amp;redirect_uri=https://open.sczwfw.gov.cn/open-platform-exchange/exchange/getResource?resourceCode=ZYZC2021032300104818&amp;applyCode=YYSQ2021032400001682&amp;sysCode=0003" \o "https://open.sczwfw.gov.cn/open-platform-oauth/oauth/authorize?client_id=0003&amp;scope=user_info&amp;code=1&amp;response_type=code&amp;redirect_uri=https://open.sczwfw.gov.cn/open-platform-exchange/exchange/getResource?resourceCode=ZYZC2021032300104818&amp;applyCode=YYSQ2021032400001682&amp;sysCode=0003" </w:instrText>
            </w: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none"/>
                <w14:textFill>
                  <w14:solidFill>
                    <w14:schemeClr w14:val="tx1"/>
                  </w14:solidFill>
                </w14:textFill>
              </w:rPr>
              <w:t>四川省广元市利州区万缘街道玉潭路50号,详细地址：广元市政务服务和公共资源交易中心智慧公积金大厅综合窗口（B区二楼）</w:t>
            </w: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fldChar w:fldCharType="end"/>
            </w:r>
          </w:p>
        </w:tc>
      </w:tr>
      <w:tr w14:paraId="18E2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1B63E7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026852F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0839-5572068</w:t>
            </w:r>
          </w:p>
        </w:tc>
      </w:tr>
      <w:tr w14:paraId="2D09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F9B9A4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0F1F94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bl>
    <w:p w14:paraId="0C53CC77">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22E15BB0">
      <w:pPr>
        <w:rPr>
          <w:rFonts w:hint="default" w:ascii="Times New Roman" w:hAnsi="Times New Roman" w:cs="Times New Roman"/>
          <w:color w:val="000000" w:themeColor="text1"/>
          <w:sz w:val="24"/>
          <w:szCs w:val="24"/>
          <w14:textFill>
            <w14:solidFill>
              <w14:schemeClr w14:val="tx1"/>
            </w14:solidFill>
          </w14:textFill>
        </w:rPr>
      </w:pPr>
    </w:p>
    <w:p w14:paraId="5B739B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bookmarkStart w:id="5" w:name="_Toc17981"/>
      <w:r>
        <w:rPr>
          <w:rFonts w:hint="default" w:ascii="Times New Roman" w:hAnsi="Times New Roman" w:eastAsia="方正小标宋简体" w:cs="Times New Roman"/>
          <w:b w:val="0"/>
          <w:bCs w:val="0"/>
          <w:i w:val="0"/>
          <w:iCs w:val="0"/>
          <w:color w:val="000000" w:themeColor="text1"/>
          <w:spacing w:val="0"/>
          <w:kern w:val="0"/>
          <w:sz w:val="44"/>
          <w:szCs w:val="44"/>
          <w:u w:val="none"/>
          <w:lang w:val="en-US" w:eastAsia="zh-CN" w:bidi="ar"/>
          <w14:textFill>
            <w14:solidFill>
              <w14:schemeClr w14:val="tx1"/>
            </w14:solidFill>
          </w14:textFill>
        </w:rPr>
        <w:t>机动车转移登记</w:t>
      </w:r>
      <w:bookmarkEnd w:id="5"/>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6572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noWrap/>
            <w:vAlign w:val="center"/>
          </w:tcPr>
          <w:p w14:paraId="57B6F79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5513918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3DFC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14F0162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1180DE2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机动车转移登记</w:t>
            </w:r>
          </w:p>
        </w:tc>
      </w:tr>
      <w:tr w14:paraId="3C02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33EC36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FFFFFF"/>
            <w:noWrap/>
            <w:vAlign w:val="center"/>
          </w:tcPr>
          <w:p w14:paraId="56E1880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行政许可</w:t>
            </w:r>
          </w:p>
        </w:tc>
      </w:tr>
      <w:tr w14:paraId="2BC6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vMerge w:val="restart"/>
            <w:shd w:val="clear" w:color="auto" w:fill="auto"/>
            <w:vAlign w:val="center"/>
          </w:tcPr>
          <w:p w14:paraId="43B98F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14BFEDF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1.法律《中华人民共和国道路交通安全法》（中华人民共和国主席令（第八十一号））第十二条：有下列情形之一的，应当办理相应的登记： （一）机动车所有权发生转移的； （二）机动车登记内容变更的； （三）机动车用作抵押的； （四） 机动车报废的。</w:t>
            </w:r>
          </w:p>
        </w:tc>
      </w:tr>
      <w:tr w14:paraId="7F39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vMerge w:val="continue"/>
            <w:shd w:val="clear" w:color="auto" w:fill="auto"/>
            <w:vAlign w:val="center"/>
          </w:tcPr>
          <w:p w14:paraId="4FC2F4FA">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471F8CE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"2.部门规章《机动车登记规定》（公安部令第164号）第十八条：已注册登记的机动车所有权发生转移的，现机动车所有人应当自机动车交付之日起三十日内向登记地车辆管理所申请转移登记。</w:t>
            </w:r>
          </w:p>
        </w:tc>
      </w:tr>
      <w:tr w14:paraId="2BC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1263D8F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5B9DAE4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3C24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43A815A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016483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县级</w:t>
            </w:r>
          </w:p>
        </w:tc>
      </w:tr>
      <w:tr w14:paraId="61A3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619BDF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708B34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4E9E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7680D56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30CF607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广元市公安局昭化区分局</w:t>
            </w:r>
          </w:p>
        </w:tc>
      </w:tr>
      <w:tr w14:paraId="10B6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0BFBC49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7ED9022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1756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ECD6C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042C8C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11510702008458251J</w:t>
            </w:r>
          </w:p>
        </w:tc>
      </w:tr>
      <w:tr w14:paraId="4B8C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3BC7A8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660D3D5B">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1EF4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5DA9F30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03E8502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3个工作日</w:t>
            </w:r>
          </w:p>
        </w:tc>
      </w:tr>
      <w:tr w14:paraId="631E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D9CBA6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544D58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3个工作日</w:t>
            </w:r>
          </w:p>
        </w:tc>
      </w:tr>
      <w:tr w14:paraId="41D9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7C31DE0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2143028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06DF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1B4BDC4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7CE9516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11AA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7B89EAA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01CCEA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已注册登记的机动车所有权发生转移的，现机动车所有人应当自机动车交付之日起三十日内向登记地车辆管理所申请转移登记。</w:t>
            </w:r>
          </w:p>
        </w:tc>
      </w:tr>
      <w:tr w14:paraId="7328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4AEAE6E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43A3A9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4694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4D6B319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5B1405F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1F37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5" w:hRule="atLeast"/>
        </w:trPr>
        <w:tc>
          <w:tcPr>
            <w:tcW w:w="2468" w:type="dxa"/>
            <w:shd w:val="clear" w:color="auto" w:fill="auto"/>
            <w:vAlign w:val="center"/>
          </w:tcPr>
          <w:p w14:paraId="08077F7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00A481B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规范性文件《国家发展改革委、财政部关于加强和规范机动车牌证工本费等收费标准管理有关问题的通知》第一条第三款：公安机关交通管理部门、农业（农业机械）主管部门在向机动车登记申请人发放机动车登记证书时，收取机动车登记证书工本费的收费标准为每证10元。2.第一条第一款第一项：汽车反光号牌每副100元、不反光号牌每副80元；3.规范性文件《关于降低电信网码号资源占用费等部分行政事业性收费标准的通知》附件：（二）机动车行驶证工本费 机动车行驶证工本费标准，由每本15元降为每本10元。收费项目名称：号牌工本费，收费标准：行驶证工本费：10元/本； 登记证工本费：10元/本； 汽车号牌：100元/副； 摩托车号牌：70元/副。收费形式：现金+非现金</w:t>
            </w:r>
          </w:p>
        </w:tc>
      </w:tr>
      <w:tr w14:paraId="7F87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5BF729F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6EF6B4C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6FEA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1FCD91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0D7080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0898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343A07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7C1A08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w:t>
            </w:r>
          </w:p>
        </w:tc>
      </w:tr>
      <w:tr w14:paraId="7E2A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1E6C79E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31860A5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1次</w:t>
            </w:r>
          </w:p>
        </w:tc>
      </w:tr>
      <w:tr w14:paraId="683C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7106EED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7E0F8B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1EA4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03980DD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5E751F9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71FA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667892E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1F3BF9A3">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5702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2821DE9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1AE566B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5387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58B6C87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0C1800AD">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0D3E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7AAFAE9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149DD1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四川省-广元市-昭化区-元坝镇街道-元柳路18号,详细地址：广元市昭化区元坝镇元柳路18号车管大厅1号窗口;</w:t>
            </w:r>
          </w:p>
        </w:tc>
      </w:tr>
      <w:tr w14:paraId="13F9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19BCCA4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667B3C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0839-5205144</w:t>
            </w:r>
          </w:p>
        </w:tc>
      </w:tr>
      <w:tr w14:paraId="49D9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316567C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15C3DD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bl>
    <w:p w14:paraId="3039FCC5">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4102FF5D">
      <w:pPr>
        <w:rPr>
          <w:rFonts w:hint="default" w:ascii="Times New Roman" w:hAnsi="Times New Roman" w:cs="Times New Roman"/>
          <w:color w:val="000000" w:themeColor="text1"/>
          <w:sz w:val="24"/>
          <w:szCs w:val="24"/>
          <w14:textFill>
            <w14:solidFill>
              <w14:schemeClr w14:val="tx1"/>
            </w14:solidFill>
          </w14:textFill>
        </w:rPr>
      </w:pPr>
    </w:p>
    <w:p w14:paraId="5046E3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bookmarkStart w:id="6" w:name="_Toc24508"/>
      <w:r>
        <w:rPr>
          <w:rFonts w:hint="default" w:ascii="Times New Roman" w:hAnsi="Times New Roman" w:eastAsia="方正小标宋简体" w:cs="Times New Roman"/>
          <w:b w:val="0"/>
          <w:bCs w:val="0"/>
          <w:i w:val="0"/>
          <w:iCs w:val="0"/>
          <w:color w:val="000000" w:themeColor="text1"/>
          <w:spacing w:val="0"/>
          <w:kern w:val="0"/>
          <w:sz w:val="44"/>
          <w:szCs w:val="44"/>
          <w:u w:val="none"/>
          <w:lang w:val="en-US" w:eastAsia="zh-CN" w:bidi="ar"/>
          <w14:textFill>
            <w14:solidFill>
              <w14:schemeClr w14:val="tx1"/>
            </w14:solidFill>
          </w14:textFill>
        </w:rPr>
        <w:t>机动车注销登记</w:t>
      </w:r>
      <w:bookmarkEnd w:id="6"/>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5E3C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noWrap/>
            <w:vAlign w:val="center"/>
          </w:tcPr>
          <w:p w14:paraId="732EA25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6D77FDF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Style w:val="10"/>
                <w:rFonts w:hint="default" w:ascii="Times New Roman" w:hAnsi="Times New Roman" w:eastAsia="宋体" w:cs="Times New Roman"/>
                <w:color w:val="000000" w:themeColor="text1"/>
                <w:sz w:val="24"/>
                <w:szCs w:val="24"/>
                <w:lang w:val="en-US" w:eastAsia="zh-CN" w:bidi="ar"/>
                <w14:textFill>
                  <w14:solidFill>
                    <w14:schemeClr w14:val="tx1"/>
                  </w14:solidFill>
                </w14:textFill>
              </w:rPr>
              <w:t>信息要素（必填内容）</w:t>
            </w:r>
          </w:p>
        </w:tc>
      </w:tr>
      <w:tr w14:paraId="70B5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435EC97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5A1AC4B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机动车注销登记</w:t>
            </w:r>
          </w:p>
        </w:tc>
      </w:tr>
      <w:tr w14:paraId="6B98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4CE3F48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FFFFFF"/>
            <w:noWrap/>
            <w:vAlign w:val="center"/>
          </w:tcPr>
          <w:p w14:paraId="199F29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行政许可</w:t>
            </w:r>
          </w:p>
        </w:tc>
      </w:tr>
      <w:tr w14:paraId="1651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vMerge w:val="restart"/>
            <w:shd w:val="clear" w:color="auto" w:fill="auto"/>
            <w:vAlign w:val="center"/>
          </w:tcPr>
          <w:p w14:paraId="4EBACB7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1675404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1.《中华人民共和国道路交通安全法》（中华人民共和国主席令（第八十一号））第十二条：有下列情形之一的，应当办理相应的登记： （一）机动车所有权发生转移的； （二）机动车登记内容变更的； （三）机动车用作抵押的； （四） 机动车报废的。</w:t>
            </w:r>
          </w:p>
        </w:tc>
      </w:tr>
      <w:tr w14:paraId="3FBE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vMerge w:val="continue"/>
            <w:shd w:val="clear" w:color="auto" w:fill="auto"/>
            <w:vAlign w:val="center"/>
          </w:tcPr>
          <w:p w14:paraId="7F8A9E0A">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6DC9410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2.《机动车登记规定》（公安部令第164号）第二十七条：已达到国家强制报废标准的机动车，机动车所有人向机动车回收企业交售机动车时，应当填写申请表，提交机动车登记证书、号牌和行驶证。机动车回收企业应当确认机动车并解体，向机动车所有人出具《报废机动车回收证明》。报废的校车、大型客、货车及其他营运车辆应当在车辆管理所的监督下解体。</w:t>
            </w:r>
          </w:p>
        </w:tc>
      </w:tr>
      <w:tr w14:paraId="281C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8CFE7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1D1BF6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09FD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7B20879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33CFCB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县级</w:t>
            </w:r>
          </w:p>
        </w:tc>
      </w:tr>
      <w:tr w14:paraId="0A25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4C7E972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27613EF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“异地受理，异地办理”</w:t>
            </w:r>
          </w:p>
        </w:tc>
      </w:tr>
      <w:tr w14:paraId="3807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1DA1B5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0629D3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广元市公安局昭化区分局</w:t>
            </w:r>
          </w:p>
        </w:tc>
      </w:tr>
      <w:tr w14:paraId="2E1B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4FE3574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0FCB04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26B7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5B650C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1F45F5E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11510702008458251J</w:t>
            </w:r>
          </w:p>
        </w:tc>
      </w:tr>
      <w:tr w14:paraId="4C01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99A0AC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051F7EB8">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5DC0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4CF02EE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6E8D481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1639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47E2573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2926689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41AD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6B53B81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5B41CAF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5380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2C686D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1B4E7A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0A6C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00494F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62F2E14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一）已达到国家强制报废标准的机动车，机动车所有人应当向机动车回收企业交售机动车，机动车回收企业应当确认机动车并解体，在机动车解体后七日内将申请表、机动车登记证书、号牌、行驶证和《报废机动车回收证明》副本提交车辆管理所，申请注销登记。 （二）机动车有下列情形之一的，机动车所有人应当向登记地车辆管理所申请注销登记： 1、机动车灭失的； 2、机动车因故不在我国境内使用的； 3、因质量问题退车的。 属于本条2项和第3项规定情形之一的，机动车所有人申请注销登记前，应当将涉及该车的道路交通安全违法行为和交通事故处理完毕。 （三）已注册登记的机动车有下列情形之一的，登记地车辆管理所应当办理注销登记： 1、机动车登记被依法撤销的； 2、达到国家强制报废标准的机动车被依法收缴并强制报废的。 （四）因车辆损坏无法驶回登记地的，机动车所有人可以向车辆所在地机动车回收企业交售报废机动车。</w:t>
            </w:r>
          </w:p>
        </w:tc>
      </w:tr>
      <w:tr w14:paraId="5014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489FFD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4A13424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6346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575C701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7150BF9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34D7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04A2AD4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6868996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该事项无收费标准</w:t>
            </w:r>
          </w:p>
        </w:tc>
      </w:tr>
      <w:tr w14:paraId="4B50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B6CEFD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152A3ED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5CED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3B0F3E1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27205A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75AD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4C488AB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661665C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w:t>
            </w:r>
          </w:p>
        </w:tc>
      </w:tr>
      <w:tr w14:paraId="2207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691EA1D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4740A3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1次</w:t>
            </w:r>
          </w:p>
        </w:tc>
      </w:tr>
      <w:tr w14:paraId="6953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0071493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06FA1AD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5519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FFC31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273A78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32EC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6B8AD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46B1C97A">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0F26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601F34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7C7AD31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1E32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67B0226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65FA1F48">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66C1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24EAF04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01FC03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四川省-广元市-昭化区-元坝镇街道-元柳路18号,详细地址：广元市昭化区元坝镇元柳路18号车管大厅1号窗口;</w:t>
            </w:r>
          </w:p>
        </w:tc>
      </w:tr>
      <w:tr w14:paraId="5516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53745D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592DE6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0839-5205144</w:t>
            </w:r>
          </w:p>
        </w:tc>
      </w:tr>
      <w:tr w14:paraId="43E1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B109BB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11F2D74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r>
              <w:rPr>
                <w:rStyle w:val="11"/>
                <w:rFonts w:hint="default" w:ascii="Times New Roman" w:hAnsi="Times New Roman" w:eastAsia="宋体" w:cs="Times New Roman"/>
                <w:color w:val="000000" w:themeColor="text1"/>
                <w:sz w:val="24"/>
                <w:szCs w:val="24"/>
                <w:lang w:val="en-US" w:eastAsia="zh-CN" w:bidi="ar"/>
                <w14:textFill>
                  <w14:solidFill>
                    <w14:schemeClr w14:val="tx1"/>
                  </w14:solidFill>
                </w14:textFill>
              </w:rPr>
              <w:t>839-12345</w:t>
            </w:r>
          </w:p>
        </w:tc>
      </w:tr>
    </w:tbl>
    <w:p w14:paraId="1D9D55AC">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2FA2AC53">
      <w:pPr>
        <w:rPr>
          <w:rFonts w:hint="default" w:ascii="Times New Roman" w:hAnsi="Times New Roman" w:cs="Times New Roman"/>
          <w:color w:val="000000" w:themeColor="text1"/>
          <w:sz w:val="24"/>
          <w:szCs w:val="24"/>
          <w14:textFill>
            <w14:solidFill>
              <w14:schemeClr w14:val="tx1"/>
            </w14:solidFill>
          </w14:textFill>
        </w:rPr>
      </w:pPr>
    </w:p>
    <w:p w14:paraId="646F89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7" w:name="_Toc13648"/>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机动车解除抵押登记</w:t>
      </w:r>
      <w:bookmarkEnd w:id="7"/>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7163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noWrap/>
            <w:vAlign w:val="center"/>
          </w:tcPr>
          <w:p w14:paraId="09C95E5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5A5C999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2BB0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68" w:type="dxa"/>
            <w:shd w:val="clear" w:color="auto" w:fill="auto"/>
            <w:vAlign w:val="center"/>
          </w:tcPr>
          <w:p w14:paraId="58AB5D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3A9ABF6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机动车解除抵押登记</w:t>
            </w:r>
          </w:p>
        </w:tc>
      </w:tr>
      <w:tr w14:paraId="4328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05B04D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FFFFFF"/>
            <w:noWrap/>
            <w:vAlign w:val="center"/>
          </w:tcPr>
          <w:p w14:paraId="5A2AE40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行政许可</w:t>
            </w:r>
          </w:p>
        </w:tc>
      </w:tr>
      <w:tr w14:paraId="49E6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6C86D9C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333941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1.部门规章《机动车登记规定》（公安部令第164号）第二十二条：机动车所有人将机动车作为抵押物抵押的，应当向登记地车辆管理所申请抵押登记；抵押权消灭的，应当向登记地车辆管理所申请解除抵押登记。</w:t>
            </w:r>
          </w:p>
        </w:tc>
      </w:tr>
      <w:tr w14:paraId="04B0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09C694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7D7584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54BE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68" w:type="dxa"/>
            <w:shd w:val="clear" w:color="auto" w:fill="auto"/>
            <w:vAlign w:val="center"/>
          </w:tcPr>
          <w:p w14:paraId="5EB85B7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4BD6993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县级</w:t>
            </w:r>
          </w:p>
        </w:tc>
      </w:tr>
      <w:tr w14:paraId="3C99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3E15B57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1A222C7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“异地受理，异地办理”</w:t>
            </w:r>
          </w:p>
        </w:tc>
      </w:tr>
      <w:tr w14:paraId="5BFB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17C59D6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2EAF403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广元市公安局昭化区分局</w:t>
            </w:r>
          </w:p>
        </w:tc>
      </w:tr>
      <w:tr w14:paraId="7E3E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2F9117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305ED8D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2A5B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489123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7C6700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11510700K339900770</w:t>
            </w:r>
          </w:p>
        </w:tc>
      </w:tr>
      <w:tr w14:paraId="3969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3CFAD79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44F59D24">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392D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56791EA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6F8D51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3389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0CDA47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377808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54A0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68" w:type="dxa"/>
            <w:shd w:val="clear" w:color="auto" w:fill="auto"/>
            <w:vAlign w:val="center"/>
          </w:tcPr>
          <w:p w14:paraId="2D8575C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5B3F51D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43BE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08DD58D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6EC1406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4913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7D5E3D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2DC108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机动车所有人将机动车作为抵押物抵押后，抵押权消灭的，应当向登记地车辆管理所申请解除抵押登记。</w:t>
            </w:r>
          </w:p>
        </w:tc>
      </w:tr>
      <w:tr w14:paraId="5190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866B5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1934FA7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11C1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47C5623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439AA0F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5B4D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36FCB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09A8E26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该事项无收费标准</w:t>
            </w:r>
          </w:p>
        </w:tc>
      </w:tr>
      <w:tr w14:paraId="7ECD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D41FA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0E988E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2D6C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4C05840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2688A1A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3757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1D508F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645A0B0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w:t>
            </w:r>
          </w:p>
        </w:tc>
      </w:tr>
      <w:tr w14:paraId="2A39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C0DCF9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7C5C84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1次</w:t>
            </w:r>
          </w:p>
        </w:tc>
      </w:tr>
      <w:tr w14:paraId="1FCC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CB9B4F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0437304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3C5B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285E024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570A1C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53EB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0ECAB2D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4DBB57F0">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4D1F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DAEF14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50DFF2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6552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9439F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3738F96E">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2EB9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49CDBF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1E81B0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6"/>
                <w:kern w:val="0"/>
                <w:sz w:val="24"/>
                <w:szCs w:val="24"/>
                <w:u w:val="none"/>
                <w:lang w:val="en-US" w:eastAsia="zh-CN" w:bidi="ar"/>
                <w14:textFill>
                  <w14:solidFill>
                    <w14:schemeClr w14:val="tx1"/>
                  </w14:solidFill>
                </w14:textFill>
              </w:rPr>
              <w:t>四川省-广元市-昭化区-元坝镇益光东路街道-1号,详细地址：广元市昭化区益光东路1号政务服务大厅1楼公安窗口(1-5号）;</w:t>
            </w:r>
          </w:p>
        </w:tc>
      </w:tr>
      <w:tr w14:paraId="7D16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68" w:type="dxa"/>
            <w:shd w:val="clear" w:color="auto" w:fill="auto"/>
            <w:vAlign w:val="center"/>
          </w:tcPr>
          <w:p w14:paraId="45E352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1E8E508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0839-5205244</w:t>
            </w:r>
          </w:p>
        </w:tc>
      </w:tr>
      <w:tr w14:paraId="02A3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332A8EF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73028E0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bl>
    <w:p w14:paraId="554D55E9">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6CBE4D8E">
      <w:pPr>
        <w:rPr>
          <w:rFonts w:hint="default" w:ascii="Times New Roman" w:hAnsi="Times New Roman" w:cs="Times New Roman"/>
          <w:color w:val="000000" w:themeColor="text1"/>
          <w:sz w:val="24"/>
          <w:szCs w:val="24"/>
          <w14:textFill>
            <w14:solidFill>
              <w14:schemeClr w14:val="tx1"/>
            </w14:solidFill>
          </w14:textFill>
        </w:rPr>
      </w:pPr>
    </w:p>
    <w:p w14:paraId="7F9DD4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8" w:name="_Toc17745"/>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机动车驾驶证核发、审验</w:t>
      </w:r>
      <w:bookmarkEnd w:id="8"/>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1F92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noWrap/>
            <w:vAlign w:val="center"/>
          </w:tcPr>
          <w:p w14:paraId="68D227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3749747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Style w:val="10"/>
                <w:rFonts w:hint="default" w:ascii="Times New Roman" w:hAnsi="Times New Roman" w:eastAsia="宋体" w:cs="Times New Roman"/>
                <w:color w:val="000000" w:themeColor="text1"/>
                <w:sz w:val="24"/>
                <w:szCs w:val="24"/>
                <w:lang w:val="en-US" w:eastAsia="zh-CN" w:bidi="ar"/>
                <w14:textFill>
                  <w14:solidFill>
                    <w14:schemeClr w14:val="tx1"/>
                  </w14:solidFill>
                </w14:textFill>
              </w:rPr>
              <w:t>信息要素（必填内容）</w:t>
            </w:r>
          </w:p>
        </w:tc>
      </w:tr>
      <w:tr w14:paraId="2CFF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7EC09FF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FFFFFF"/>
            <w:vAlign w:val="center"/>
          </w:tcPr>
          <w:p w14:paraId="23C465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机动车驾驶证核发、审验</w:t>
            </w:r>
          </w:p>
        </w:tc>
      </w:tr>
      <w:tr w14:paraId="0126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006E9ED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FFFFFF"/>
            <w:noWrap/>
            <w:vAlign w:val="center"/>
          </w:tcPr>
          <w:p w14:paraId="0259CBF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行政许可</w:t>
            </w:r>
          </w:p>
        </w:tc>
      </w:tr>
      <w:tr w14:paraId="1468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468" w:type="dxa"/>
            <w:vMerge w:val="restart"/>
            <w:shd w:val="clear" w:color="auto" w:fill="auto"/>
            <w:vAlign w:val="center"/>
          </w:tcPr>
          <w:p w14:paraId="04BCE8E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6BD0D5D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中华人民共和国道路交通安全法》（中华人民共和国主席令（第八十一号））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驾驶人应当按照驾驶证载明的准驾车型驾驶机动车；驾驶机动车时，应当随身携带机动车驾驶证。公安机关交通管理部门以外的任何单位或者个人，不得收缴、扣留机动车驾驶证。</w:t>
            </w:r>
          </w:p>
        </w:tc>
      </w:tr>
      <w:tr w14:paraId="66B1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5" w:hRule="atLeast"/>
        </w:trPr>
        <w:tc>
          <w:tcPr>
            <w:tcW w:w="2468" w:type="dxa"/>
            <w:vMerge w:val="continue"/>
            <w:shd w:val="clear" w:color="auto" w:fill="auto"/>
            <w:vAlign w:val="center"/>
          </w:tcPr>
          <w:p w14:paraId="4C9F11DD">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3C9F33B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2.《中华人民共和国道路交通安全法》（中华人民共和国主席令（第八十一号））第二十三条：公安机关交通管理部门依照法律、行政法规的规定，定期对机动车驾驶证实施审验。</w:t>
            </w:r>
          </w:p>
        </w:tc>
      </w:tr>
      <w:tr w14:paraId="07FA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2468" w:type="dxa"/>
            <w:vMerge w:val="continue"/>
            <w:shd w:val="clear" w:color="auto" w:fill="auto"/>
            <w:vAlign w:val="center"/>
          </w:tcPr>
          <w:p w14:paraId="70C6F86C">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7BB209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3.《机动车驾驶证申领和使用规定》第十七条：持有军队、武装警察部队机动车驾驶证，或者持有境外机动车驾驶证，符合本规定的申请条件，可以申请相应准驾车型的机动车驾驶证。</w:t>
            </w:r>
          </w:p>
        </w:tc>
      </w:tr>
      <w:tr w14:paraId="5E5B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vMerge w:val="continue"/>
            <w:shd w:val="clear" w:color="auto" w:fill="auto"/>
            <w:vAlign w:val="center"/>
          </w:tcPr>
          <w:p w14:paraId="70200F7B">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67DC47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4.《临时入境机动车和驾驶人管理规定》中华人民共和国公安部令（第90号）(2006修订)第十条：临时入境的机动车驾驶人在中国道路上驾驶自带临时入境的机动车，应当向入境地或者始发地所在的直辖市或者设区的市公安机关交通管理部门申领临时机动车驾驶许可。</w:t>
            </w:r>
          </w:p>
        </w:tc>
      </w:tr>
      <w:tr w14:paraId="713F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vMerge w:val="continue"/>
            <w:shd w:val="clear" w:color="auto" w:fill="auto"/>
            <w:vAlign w:val="center"/>
          </w:tcPr>
          <w:p w14:paraId="28E02D6D">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27370A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5.《临时入境机动车和驾驶人管理规定》中华人民共和国公安部令（第90号）(2006修订)第十一条：临时入境的机动车驾驶人驾驶租赁的中国机动车，应当向机动车租赁单位所在的直辖市或者设区的市公安机关交通管理部门申领临时机动车驾驶许可。</w:t>
            </w:r>
          </w:p>
        </w:tc>
      </w:tr>
      <w:tr w14:paraId="11C7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1B41C6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16B5D6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6D82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62E796F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6068C40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县级</w:t>
            </w:r>
          </w:p>
        </w:tc>
      </w:tr>
      <w:tr w14:paraId="16FD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3C87104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70228BB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“异地受理，异地办理”</w:t>
            </w:r>
          </w:p>
        </w:tc>
      </w:tr>
      <w:tr w14:paraId="4F9A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75405D3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1B59C07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广元市公安局昭化区分局</w:t>
            </w:r>
          </w:p>
        </w:tc>
      </w:tr>
      <w:tr w14:paraId="6AB5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2F08654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7389B5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3222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3C94D8B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01DBAAE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11510702008458251J</w:t>
            </w:r>
          </w:p>
        </w:tc>
      </w:tr>
      <w:tr w14:paraId="7D66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727827B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6003B072">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514F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464957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1CEC4E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5171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0279718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10B3AF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10EF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62A6796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4365218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78A4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4C846A5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089D1F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59C7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08DB505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556E16B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申请机动车驾驶证的人，应当符合下列规定： （一）年龄条件： 1、申请小型汽车、小型自动挡汽车、残疾人专用小型自动挡载客汽车、轻便摩托车准驾车型的，在18周岁以上、70周岁以下； 2、申请低速载货汽车、三轮汽车、普通三轮摩托车、普通二轮摩托车或者轮式自行机械车准驾车型的，在18周岁以上，60周岁以下； 3、申请城市公交车、大型货车、无轨电车或者有轨电车准驾车型的，在20周岁以上，50周岁以下； 4、申请中型客车准驾车型的，在21周岁以上，50周岁以下； 5、申请牵引车准驾车型的，在24周岁以上，50周岁以下； 6、申请大型客车准驾车型的，在26周岁以上，50周岁以下； 7、接受全日制驾驶职业教育的学生，申请大型客车、牵引车准驾车型的，在20周岁以上，50周岁以下。 （二）身体条件： 1、身高：申请大型客车、牵引车、城市公交车、大型货车、无轨电车准驾车型的，身高为155厘米以上。申请中型客车准驾车型的，身高为150厘米以上； 2、视力：申请大型客车、牵引车、城市公交车、中型客车、大型货车、无轨电车或者有轨电车准驾车型的，两眼裸视力或者矫正视力达到对数视力表5.0以上。申请其他准驾车型的，两眼裸视力或者矫正视力达到对数视力表4.9以上。单眼视力障碍，优眼裸视力或者矫正视力达到对数视力表5.0以上，且水平视野达到150度的，可以申请小型汽车、小型自动挡汽车、低速载货汽车、三轮汽车、残疾人专用小型自动挡载客汽车准驾车型的机动车驾驶证； 3、辨色力：无红绿色盲； 4、听力：两耳分别距音叉50厘米能辨别声源方向。有听力障碍但佩戴助听设备能够达到以上条件的，可以申请小型汽车、小型自动挡汽车准驾车型的机动车驾驶证； 5、上肢：双手拇指健全，每只手其他手指必须有三指健全，肢体和手指运动功能正常。但手指末节残缺或者左手有三指健全，且双手手掌完整的，可以申请小型汽车、小型自动挡汽车、低速载货汽车、三轮汽车准驾车型的机动车驾驶证； 6、下肢：双下肢健全且运动功能正常，不等长度不得大于5厘米。但左下肢缺失或者丧失运动功能的，可以申请小型自动挡汽车准驾车型的机动车驾驶证； 7、躯干、颈部：无运动功能障碍； 8、右下肢、双下肢缺失或者丧失运动功能但能够自主坐立，且上肢符合本项第5目规定的，可以申请残疾人专用小型自动挡载客汽车准驾车型的机动车驾驶证。一只手掌缺失，另一只手拇指健全，其他手指有两指健全，上肢和手指运动功能正常，且下肢符合本项第6目规定的，可以申请残疾人专用小型自动挡载客汽车准驾车型的机动车驾驶证。 有下列情形之一的，不得申请机动车驾驶证: （一）有器质性心脏病、癫痫病、美尼尔氏症、眩晕症、癔病、震颤麻痹、精神病、痴呆以及影响肢体活动的神经系统疾病等妨碍安全驾驶疾病的； （二）三年内有吸食、注射毒品行为或者解除强制隔离戒毒措施未满三年，或者长期服用依赖性精神药品成瘾尚未戒除的； （三）造成交通事故后逃逸构成犯罪的； （四）饮酒后或者醉酒驾驶机动车发生重大交通事故构成犯罪的； （五）醉酒驾驶机动车或者饮酒后驾驶营运机动车依法被吊销机动车驾驶证未满五年的； （六）醉酒驾驶营运机动车依法被吊销机动车驾驶证未满十年的； （七）因其他情形依法被吊销机动车驾驶证未满二年的； （八）驾驶许可依法被撤销未满三年的； （九）法律、行政法规规定的其他情形。 未取得机动车驾驶证驾驶机动车，有第一款第五项至第七项行为之一的，在规定期限内不得申请机动车驾驶证。 已持有机动车驾驶证，申请增加准驾车型的，应当在本记分周期和申请前最近一个记分周期内没有记满12分记录。 申请增加中型客车、牵引车、大型客车准驾车型的，还应当符合下列规定： （一）申请增加中型客车准驾车型的，已取得驾驶城市公交车、大型货车、小型汽车、小型自动挡汽车、低速载货汽车或者三轮汽车准驾车型资格三年以上，并在申请前最近连续三个记分周期内没有记满12分记录； （二）申请增加牵引车准驾车型的，已取得驾驶中型客车或者大型货车准驾车型资格三年以上，或者取得驾驶大型客车准驾车型资格一年以上，并在申请前最近连续三个记分周期内没有记满12分记录； （三）申请增加大型客车准驾车型的，已取得驾驶城市公交车、中型客车或者大型货车准驾车型资格五年以上，或者取得驾驶牵引车准驾车型资格二年以上，并在申请前最近连续五个记分周期内没有记满12分记录。 正在接受全日制驾驶职业教育的学生，已在校取得驾驶小型汽车准驾车型资格，并在本记分周期和申请前最近一个记分周期内没有记满12分记录的，可以申请增加大型客车、牵引车准驾车型。 有下列情形之一的，不得申请大型客车、牵引车、城市公交车、中型客车、大型货车准驾车型： （一）发生交通事故造成人员死亡，承担同等以上责任的； （二）醉酒后驾驶机动车的； （三）被吊销或者撤销机动车驾驶证未满十年的。 机动车驾驶人考试所有科目合格。 机动车驾驶人因期满、转入换领机动车驾驶证时，应当接受公安机关交通管理部门的审验。 持有大型客车、牵引车、城市公交车、中型客车、大型货车驾驶证的驾驶人，应当在每个记分周期结束后三十日内到公安机关交通管理部门接受审验。但在一个记分周期内没有记分记录的，免予本记分周期审验。 持有大型客车、牵引车、城市公交车、中型客车、大型货车驾驶证以外准驾车型驾驶证的驾驶人，发生交通事故造成人员死亡承担同等以上责任未被吊销机动车驾驶证的，应当在本记分周期结束后三十日内到公安机关交通管理部门接受审验。 校车驾驶人应当在每个记分周期结束后三十日内到公安机关交通管理部门接受审验。</w:t>
            </w:r>
          </w:p>
        </w:tc>
      </w:tr>
      <w:tr w14:paraId="5D23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1D5351F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45A3C91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6D18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7774ACE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3C01FA3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1617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1580DD2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3B838D4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行政法规《关于降低电信网码号资源占用费等部分行政事业性收费标准的通知》附件：（二）机动车行驶证工本费 机动车行驶证工本费标准，由每本15元降为每本10元。收费项目名称：行驶证工本费，收费标准：每证10</w:t>
            </w:r>
            <w:r>
              <w:rPr>
                <w:rStyle w:val="11"/>
                <w:rFonts w:hint="default" w:ascii="Times New Roman" w:hAnsi="Times New Roman" w:eastAsia="宋体" w:cs="Times New Roman"/>
                <w:color w:val="000000" w:themeColor="text1"/>
                <w:sz w:val="24"/>
                <w:szCs w:val="24"/>
                <w:lang w:val="en-US" w:eastAsia="zh-CN" w:bidi="ar"/>
                <w14:textFill>
                  <w14:solidFill>
                    <w14:schemeClr w14:val="tx1"/>
                  </w14:solidFill>
                </w14:textFill>
              </w:rPr>
              <w:t>元，收费形式：现金+非现金</w:t>
            </w:r>
          </w:p>
        </w:tc>
      </w:tr>
      <w:tr w14:paraId="1F38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70A4EE1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28A8AA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6997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6EBB90C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1EA8400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承诺件</w:t>
            </w:r>
          </w:p>
        </w:tc>
      </w:tr>
      <w:tr w14:paraId="015F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564BDA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12DF814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5EC5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15AA98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43E59EF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1次</w:t>
            </w:r>
          </w:p>
        </w:tc>
      </w:tr>
      <w:tr w14:paraId="7E3B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2652307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30DA76D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5829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4C6BA37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10BECD7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072E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32625AC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45DA9060">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1BA0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095B97E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19491CA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77BF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5220C1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22E1C3BF">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4950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646FEC7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722BFB7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四川省-广元市-昭化区-元坝镇益光东路街道-1号,详细地址：广元市昭化区益光东路1号政务服务大厅1楼公安窗口(1-5号）;</w:t>
            </w:r>
          </w:p>
        </w:tc>
      </w:tr>
      <w:tr w14:paraId="1C27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68E0790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0536D4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0839-5205144</w:t>
            </w:r>
          </w:p>
        </w:tc>
      </w:tr>
      <w:tr w14:paraId="0458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056AE0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15B83D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r>
              <w:rPr>
                <w:rStyle w:val="11"/>
                <w:rFonts w:hint="default" w:ascii="Times New Roman" w:hAnsi="Times New Roman" w:eastAsia="宋体" w:cs="Times New Roman"/>
                <w:color w:val="000000" w:themeColor="text1"/>
                <w:sz w:val="24"/>
                <w:szCs w:val="24"/>
                <w:lang w:val="en-US" w:eastAsia="zh-CN" w:bidi="ar"/>
                <w14:textFill>
                  <w14:solidFill>
                    <w14:schemeClr w14:val="tx1"/>
                  </w14:solidFill>
                </w14:textFill>
              </w:rPr>
              <w:t>839-12345</w:t>
            </w:r>
          </w:p>
        </w:tc>
      </w:tr>
    </w:tbl>
    <w:p w14:paraId="5044FD5B">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4BC34CC3">
      <w:pPr>
        <w:rPr>
          <w:rFonts w:hint="default" w:ascii="Times New Roman" w:hAnsi="Times New Roman" w:cs="Times New Roman"/>
          <w:color w:val="000000" w:themeColor="text1"/>
          <w:sz w:val="24"/>
          <w:szCs w:val="24"/>
          <w14:textFill>
            <w14:solidFill>
              <w14:schemeClr w14:val="tx1"/>
            </w14:solidFill>
          </w14:textFill>
        </w:rPr>
      </w:pPr>
    </w:p>
    <w:p w14:paraId="4D1E05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9" w:name="_Toc15943"/>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补领、换领驾驶证</w:t>
      </w:r>
      <w:bookmarkEnd w:id="9"/>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2F37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noWrap/>
            <w:vAlign w:val="center"/>
          </w:tcPr>
          <w:p w14:paraId="2A9698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702A8C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33E3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03390C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31ED0B4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补领、换领驾驶证</w:t>
            </w:r>
          </w:p>
        </w:tc>
      </w:tr>
      <w:tr w14:paraId="0F33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E1A057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FFFFFF"/>
            <w:noWrap/>
            <w:vAlign w:val="center"/>
          </w:tcPr>
          <w:p w14:paraId="5631A1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行政许可</w:t>
            </w:r>
          </w:p>
        </w:tc>
      </w:tr>
      <w:tr w14:paraId="4739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85" w:hRule="atLeast"/>
        </w:trPr>
        <w:tc>
          <w:tcPr>
            <w:tcW w:w="2468" w:type="dxa"/>
            <w:vMerge w:val="restart"/>
            <w:shd w:val="clear" w:color="auto" w:fill="auto"/>
            <w:vAlign w:val="center"/>
          </w:tcPr>
          <w:p w14:paraId="75BB63C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5FAF35C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机动车驾驶证申领和使用规定》（公安部令第162号）第六十一条：机动车驾驶人身体条件发生变化，不符合所持机动车驾驶证准驾车型的条件，但符合准予驾驶的其他准驾车型条件的，应当在三十日内到机动车驾驶证核发地或者核发地以外的车辆管理所申请降低准驾车型。申请时应当填写申请表，并提交机动车驾驶人的身份证明、机动车驾驶证、县级或者部队团级以上医疗机构出具的有关身体条件的证明。</w:t>
            </w:r>
          </w:p>
        </w:tc>
      </w:tr>
      <w:tr w14:paraId="2429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5" w:hRule="atLeast"/>
        </w:trPr>
        <w:tc>
          <w:tcPr>
            <w:tcW w:w="2468" w:type="dxa"/>
            <w:vMerge w:val="continue"/>
            <w:shd w:val="clear" w:color="auto" w:fill="auto"/>
            <w:vAlign w:val="center"/>
          </w:tcPr>
          <w:p w14:paraId="1CEBBD9F">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2F9744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2.《机动车驾驶证申领和使用规定》（公安部令第162号）第五十九条：年龄在60周岁以上的，不得驾驶大型客车、牵引车、城市公交车、中型客车、大型货车、无轨电车和有轨电车；持有大型客车、牵引车、城市公交车、中型客车、大型货车驾驶证的，应当到机动车驾驶证核发地或者核发地以外的车辆管理所换领准驾车型为小型汽车或者小型自动挡汽车的机动车驾驶证。 年龄在70周岁以上的，不得驾驶低速载货汽车、三轮汽车、普通三轮摩托车、普通二轮摩托车和轮式自行机械车；持有普通三轮摩托车、普通二轮摩托车驾驶证的，应当到机动车驾驶证核发地或者核发地以外的车辆管理所换领准驾车型为轻便摩托车的机动车驾驶证。 申请时应当填写申请表，并提交第五十七条规定的证明、凭证。 机动车驾驶人自愿降低准驾车型的，应当填写申请表，并提交机动车驾驶人的身份证明和机动车驾驶证。</w:t>
            </w:r>
          </w:p>
        </w:tc>
      </w:tr>
      <w:tr w14:paraId="546E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vMerge w:val="continue"/>
            <w:shd w:val="clear" w:color="auto" w:fill="auto"/>
            <w:vAlign w:val="center"/>
          </w:tcPr>
          <w:p w14:paraId="613E7336">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5EBC254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3.《机动车驾驶证申领和使用规定》（公安部令第162号） 第六十条第一款第二项：具有下列情形之一的，机动车驾驶人应当在三十日内到机动车驾驶证核发地或者核发地以外的车辆管理所申请换证：（二）机动车驾驶证损毁无法辨认的。 申请时应当填写申请表，并提交机动车驾驶人的身份证明和机动车驾驶证。</w:t>
            </w:r>
          </w:p>
        </w:tc>
      </w:tr>
      <w:tr w14:paraId="0E86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vMerge w:val="continue"/>
            <w:shd w:val="clear" w:color="auto" w:fill="auto"/>
            <w:vAlign w:val="center"/>
          </w:tcPr>
          <w:p w14:paraId="7B775B7D">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451E6D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4.《机动车驾驶证申领和使用规定》（公安部令第162号）第五十七条：机动车驾驶人应当于机动车驾驶证有效期满前九十日内，向机动车驾驶证核发地或者核发地以外的车辆管理所申请换证。申请时应当填写申请表，并提交以下证明、凭证： （一）机动车驾驶人的身份证明； （二）机动车驾驶证； （三）县级或者部队团级以上医疗机构出具的有关身体条件的证明。属于申请残疾人专用小型自动挡载客汽车的，应当提交经省级卫生主管部门指定的专门医疗机构出具的有关身体条件的证明。</w:t>
            </w:r>
          </w:p>
        </w:tc>
      </w:tr>
      <w:tr w14:paraId="327F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vMerge w:val="continue"/>
            <w:shd w:val="clear" w:color="auto" w:fill="auto"/>
            <w:vAlign w:val="center"/>
          </w:tcPr>
          <w:p w14:paraId="327158AE">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67518A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5.《中华人民共和国道路交通安全法实施条例》（2004年4月30日中华人民共和国国务院令第405号公布根据2017年10月7日《国务院关于修改部分行政法规的决定》修订）第二十七条：机动车驾驶证丢失、损毁，机动车驾驶人申请补发的，应当向公安机关交通管理部门提交本人身份证明和申请材料。公安机关交通管理部门经与机动车驾驶证档案核实后，在收到申请之日起3日内补发。</w:t>
            </w:r>
          </w:p>
        </w:tc>
      </w:tr>
      <w:tr w14:paraId="4EB4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vMerge w:val="continue"/>
            <w:shd w:val="clear" w:color="auto" w:fill="auto"/>
            <w:vAlign w:val="center"/>
          </w:tcPr>
          <w:p w14:paraId="362F0CC5">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64660A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6.《中华人民共和国道路交通安全法实施条例》（2004年4月30日中华人民共和国国务院令第405号公布根据2017年10月7日《国务院关于修改部分行政法规的决定》修订）第二十六条第一款：机动车驾驶人在机动车驾驶证的6年有效期内，每个记分周期均未达到12分的，换发10年有效期的机动车驾驶证；在机动车驾驶证的10年有效期内，每个记分周期均未达到12分的，换发长期有效的机动车驾驶证。</w:t>
            </w:r>
          </w:p>
        </w:tc>
      </w:tr>
      <w:tr w14:paraId="7014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E9700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5FE8DE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4392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A9489E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7AC5598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县级</w:t>
            </w:r>
          </w:p>
        </w:tc>
      </w:tr>
      <w:tr w14:paraId="4C6B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F16A2C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18C42A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“异地受理，异地办理”</w:t>
            </w:r>
          </w:p>
        </w:tc>
      </w:tr>
      <w:tr w14:paraId="4898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EAFFB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28F6D30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广元市公安局昭化区分局</w:t>
            </w:r>
          </w:p>
        </w:tc>
      </w:tr>
      <w:tr w14:paraId="4531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17023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5B22464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5DEA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D5E41D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5711004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11510702008458251J</w:t>
            </w:r>
          </w:p>
        </w:tc>
      </w:tr>
      <w:tr w14:paraId="0B34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40FE2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533CD8CF">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5C12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74E10F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628D645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60E3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756A8D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463181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257F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87A5EA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1989ED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2B44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AE107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0EF626A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17DC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07FDBF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734B6D9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（一）机动车驾驶人应当于机动车驾驶证有效期满前九十日内，向机动车驾驶证核发地或者核发地以外的车辆管理所申请换证。 （二）机动车驾驶人户籍迁出原车辆管理所管辖区的，应当向迁入地车辆管理所申请换证。机动车驾驶人在核发地车辆管理所管辖区以外居住的，可以向居住地车辆管理所申请换证。 （三）具有下列情形之一的，机动车驾驶人应当在三十日内到机动车驾驶证核发地或者核发地以外的车辆管理所申请换证： 1、在车辆管理所管辖区域内，机动车驾驶证记载的机动车驾驶人信息发生变化的； 2、机动车驾驶证损毁无法辨认的。 （四）机动车驾驶人身体条件发生变化，不符合所持机动车驾驶证准驾车型的条件，但符合准予驾驶的其他准驾车型条件的，应当在三十日内到机动车驾驶证核发地或者核发地以外的车辆管理所申请降低准驾车型。 （五）机动车驾驶证遗失的，机动车驾驶人应当向机动车驾驶证核发地或者核发地以外的车辆管理所申请补发。</w:t>
            </w:r>
          </w:p>
        </w:tc>
      </w:tr>
      <w:tr w14:paraId="6BD7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C212AB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5D06E08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3B13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092F86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53C34B6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4CDE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29289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2D394D1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规范性文件《国家发展改革委、财政部关于加强和规范机动车牌证工本费等收费标志管理有关问题的通知》第一条第三款：公安机关交通管理部门、农业主管部门在对考试合格的机动车驾驶证申请人发放驾驶证时，收取驾驶证工本费的收取标准为每本10元。收费项目名称：驾驶证工本费，收费标准：每证10元，收费形式：现金+非现金</w:t>
            </w:r>
          </w:p>
        </w:tc>
      </w:tr>
      <w:tr w14:paraId="2048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7329E5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5E1819D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12E1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F2C97A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66582F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1F44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32703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610A4F2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53D7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5B3A7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2BFD2E1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0次</w:t>
            </w:r>
          </w:p>
        </w:tc>
      </w:tr>
      <w:tr w14:paraId="4E9A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E0E50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13B8EF6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777A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B1364A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40D2007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31E6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405616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546C3FA4">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5A12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EB97FD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0F2583E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4DA4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3AD967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03905E1A">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3329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96FA6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31C069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四川省-广元市-昭化区-清湾里街道-元柳路18号,详细地址：四川省广元市昭化区清湾里街道元柳路18号;</w:t>
            </w:r>
          </w:p>
        </w:tc>
      </w:tr>
      <w:tr w14:paraId="4E1E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32936B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4411215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0839-5205144</w:t>
            </w:r>
          </w:p>
        </w:tc>
      </w:tr>
      <w:tr w14:paraId="7619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CCE8D8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16B6BB1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bl>
    <w:p w14:paraId="4C9C21C2">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546E67ED">
      <w:pPr>
        <w:rPr>
          <w:rFonts w:hint="default" w:ascii="Times New Roman" w:hAnsi="Times New Roman" w:cs="Times New Roman"/>
          <w:color w:val="000000" w:themeColor="text1"/>
          <w:sz w:val="24"/>
          <w:szCs w:val="24"/>
          <w14:textFill>
            <w14:solidFill>
              <w14:schemeClr w14:val="tx1"/>
            </w14:solidFill>
          </w14:textFill>
        </w:rPr>
      </w:pPr>
    </w:p>
    <w:p w14:paraId="160D0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10" w:name="_Toc1769"/>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机动车检验合格标志核发</w:t>
      </w:r>
      <w:bookmarkEnd w:id="10"/>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4B78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noWrap/>
            <w:vAlign w:val="center"/>
          </w:tcPr>
          <w:p w14:paraId="6649EC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1C4C1F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2587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23889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3BF426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机动车检验合格标志核发</w:t>
            </w:r>
          </w:p>
        </w:tc>
      </w:tr>
      <w:tr w14:paraId="5E55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AE9D7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FFFFFF"/>
            <w:noWrap/>
            <w:vAlign w:val="center"/>
          </w:tcPr>
          <w:p w14:paraId="38B868C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行政许可</w:t>
            </w:r>
          </w:p>
        </w:tc>
      </w:tr>
      <w:tr w14:paraId="1B30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vMerge w:val="restart"/>
            <w:shd w:val="clear" w:color="auto" w:fill="auto"/>
            <w:vAlign w:val="center"/>
          </w:tcPr>
          <w:p w14:paraId="2CF24B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641BC1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法律《中华人民共和国道路交通安全法》（中华人民共和国主席令（第八十一号））第十条：准予登记的机动车应当符合机动车国家安全技术标准。申请机动车登记时，应当接受对该机动车的安全技术检验。但是，经国家机动车产品主管部门依据机动车国家安全技术标准认定的企业生产的机动车型，该车型的新车在出厂时经检验符合机动车国家安全技术标准，获得检验合格证的，免予安全技术检验。</w:t>
            </w:r>
          </w:p>
        </w:tc>
      </w:tr>
      <w:tr w14:paraId="04C6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vMerge w:val="continue"/>
            <w:shd w:val="clear" w:color="auto" w:fill="auto"/>
            <w:vAlign w:val="center"/>
          </w:tcPr>
          <w:p w14:paraId="2D6AF151">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4F2538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2.部门规章《机动车登记规定》（公安部令第164号）第四十九条：机动车所有人可以在机动车检验有效期满前三个月内向登记地车辆管理所申请检验合格标志。申请前，机动车所有人应当将涉及该车的道路交通安全违法行为和交通事故处理完毕。申请时，机动车所有人应当填写申请表并提交行驶证、机动车交通事故责任强制保险凭证、车船税纳税或者免税证明、机动车安全技术检验合格证明。</w:t>
            </w:r>
          </w:p>
        </w:tc>
      </w:tr>
      <w:tr w14:paraId="409E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18AEC7B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23245AB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0DCE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7BB8E9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52CBB68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县级</w:t>
            </w:r>
          </w:p>
        </w:tc>
      </w:tr>
      <w:tr w14:paraId="10F2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0516E8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23E6910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0994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761CE9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2C8BBB1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广元市公安局昭化区分局</w:t>
            </w:r>
          </w:p>
        </w:tc>
      </w:tr>
      <w:tr w14:paraId="3BCB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62A82B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379E606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7943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F75814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6E72310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11510702008458251J</w:t>
            </w:r>
          </w:p>
        </w:tc>
      </w:tr>
      <w:tr w14:paraId="1CE8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8" w:type="dxa"/>
            <w:shd w:val="clear" w:color="auto" w:fill="auto"/>
            <w:vAlign w:val="center"/>
          </w:tcPr>
          <w:p w14:paraId="75E3DB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553456BB">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1DC1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3FD8FBF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78CAD12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7BEA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0375D9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48D7045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668C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8" w:type="dxa"/>
            <w:shd w:val="clear" w:color="auto" w:fill="auto"/>
            <w:vAlign w:val="center"/>
          </w:tcPr>
          <w:p w14:paraId="0C1511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3F3D4F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65E2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74664BE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583645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5476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620CC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3A77C33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机动车所有人可以在机动车检验有效期满前三个月内向登记地车辆管理所申请检验合格标志。</w:t>
            </w:r>
          </w:p>
        </w:tc>
      </w:tr>
      <w:tr w14:paraId="7A97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18040B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2FF632E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206F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1E9093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1EC14DD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76F7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04433D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3F4F11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该事项无收费标准</w:t>
            </w:r>
          </w:p>
        </w:tc>
      </w:tr>
      <w:tr w14:paraId="280C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2A8A3A7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459B0B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0811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7DF0A5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78DB3E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2664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6D108D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491439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2EB1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D342DF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168B9E2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0次</w:t>
            </w:r>
          </w:p>
        </w:tc>
      </w:tr>
      <w:tr w14:paraId="1AC0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15BD8A6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0A33689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2150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F926C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4FCEB1A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259A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0E61B9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6A295BE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1491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A92AEE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33DCBD7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四川省-广元市-昭化区-元坝镇街道-元柳路18号,详细地址：广元市昭化区元坝镇元柳路18号车管大厅1号窗口;</w:t>
            </w:r>
          </w:p>
        </w:tc>
      </w:tr>
      <w:tr w14:paraId="0663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84AAE9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03A30D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0839-5205144</w:t>
            </w:r>
          </w:p>
        </w:tc>
      </w:tr>
      <w:tr w14:paraId="46DF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372B22B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5A8E04B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bl>
    <w:p w14:paraId="0DAE9CD9">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61057B9C">
      <w:pPr>
        <w:rPr>
          <w:rFonts w:hint="default" w:ascii="Times New Roman" w:hAnsi="Times New Roman" w:cs="Times New Roman"/>
          <w:color w:val="000000" w:themeColor="text1"/>
          <w:sz w:val="24"/>
          <w:szCs w:val="24"/>
          <w14:textFill>
            <w14:solidFill>
              <w14:schemeClr w14:val="tx1"/>
            </w14:solidFill>
          </w14:textFill>
        </w:rPr>
      </w:pPr>
    </w:p>
    <w:p w14:paraId="477CC4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11" w:name="_Toc18210"/>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内地居民前往港澳通行证、往来港澳通行证和签注签发</w:t>
      </w:r>
      <w:bookmarkEnd w:id="11"/>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0C9E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noWrap/>
            <w:vAlign w:val="center"/>
          </w:tcPr>
          <w:p w14:paraId="1205D6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0C6D733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2C4B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21398A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3978093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内地居民前往港澳通行证、往来港澳通行证和签注签发</w:t>
            </w:r>
          </w:p>
        </w:tc>
      </w:tr>
      <w:tr w14:paraId="2E54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549183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7EF0A9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行政许可</w:t>
            </w:r>
          </w:p>
        </w:tc>
      </w:tr>
      <w:tr w14:paraId="7BC5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2468" w:type="dxa"/>
            <w:vMerge w:val="restart"/>
            <w:shd w:val="clear" w:color="auto" w:fill="auto"/>
            <w:vAlign w:val="center"/>
          </w:tcPr>
          <w:p w14:paraId="6F3E4E4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25BB5B35">
            <w:pPr>
              <w:keepNext w:val="0"/>
              <w:keepLines w:val="0"/>
              <w:pageBreakBefore w:val="0"/>
              <w:widowControl/>
              <w:suppressLineNumbers w:val="0"/>
              <w:kinsoku/>
              <w:wordWrap/>
              <w:overflowPunct/>
              <w:topLinePunct w:val="0"/>
              <w:autoSpaceDE/>
              <w:autoSpaceDN/>
              <w:bidi w:val="0"/>
              <w:adjustRightInd/>
              <w:snapToGrid/>
              <w:spacing w:afterAutospacing="0" w:line="400" w:lineRule="exact"/>
              <w:ind w:firstLine="0" w:firstLineChars="0"/>
              <w:jc w:val="center"/>
              <w:textAlignment w:val="top"/>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中国公民因私事往来香港地区或者澳门地区的暂行管理办法》行政法规第八条：有下列情形之一的，可以申请短期前往香港、澳门：（一）在香港、澳门有定居的近亲属，须前往探望的：（二）直系亲属或者近亲属是台湾同胞，必须由内地亲人去香港、澳门会亲的；（三）归国华侨的直系亲属、兄弟姐妹和侨眷的直系亲属不能回内地探亲，必须去香港、澳门会面的；（四）必须去香港、澳门处理产业的；（五）有其他特殊情况，必须短期去香港、澳门的。</w:t>
            </w:r>
          </w:p>
        </w:tc>
      </w:tr>
      <w:tr w14:paraId="7DE6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5" w:hRule="atLeast"/>
        </w:trPr>
        <w:tc>
          <w:tcPr>
            <w:tcW w:w="2468" w:type="dxa"/>
            <w:vMerge w:val="continue"/>
            <w:shd w:val="clear" w:color="auto" w:fill="auto"/>
            <w:vAlign w:val="center"/>
          </w:tcPr>
          <w:p w14:paraId="7CEFE287">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484452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2.《中国公民因私事往来香港地区或者澳门地区的暂行管理办法》行政法规第六条:内地公民因私事前往香港、澳门，须向户口所在地的市、县公安局出入境管理部门提出申请。</w:t>
            </w:r>
          </w:p>
        </w:tc>
      </w:tr>
      <w:tr w14:paraId="609E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2468" w:type="dxa"/>
            <w:vMerge w:val="continue"/>
            <w:shd w:val="clear" w:color="auto" w:fill="auto"/>
            <w:vAlign w:val="center"/>
          </w:tcPr>
          <w:p w14:paraId="269F5750">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70DE7E2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3.《中国公民因私事往来香港地区或者澳门地区的暂行管理办法》行政法规第三条:内地公民因私事前往香港、澳门，凭我国公安机关签发和前往港澳通行证或者往来港澳通行证从指定的口岸通行；返回内地也可以从其他对外开放的口岸通行。 指定的口岸：往香港是深圳，往澳门是拱北。</w:t>
            </w:r>
          </w:p>
        </w:tc>
      </w:tr>
      <w:tr w14:paraId="1B57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vMerge w:val="continue"/>
            <w:shd w:val="clear" w:color="auto" w:fill="auto"/>
            <w:vAlign w:val="center"/>
          </w:tcPr>
          <w:p w14:paraId="6974F08D">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1A68DB0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4.《中华人民共和国出境入境管理法》法律第十条:中国公民往来内地与香港特别行政区、澳门特别行政区，中国公民往来大陆与台湾地区，应当依法申请办理通行证件，并遵守本法有关规定。具体管理办法由国务院规定。</w:t>
            </w:r>
          </w:p>
        </w:tc>
      </w:tr>
      <w:tr w14:paraId="3F41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F3568B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177DE1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上级下放</w:t>
            </w:r>
          </w:p>
        </w:tc>
      </w:tr>
      <w:tr w14:paraId="5192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24BB345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1A0A469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县级</w:t>
            </w:r>
          </w:p>
        </w:tc>
      </w:tr>
      <w:tr w14:paraId="4581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3386AE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515C9BB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异地受理，异地办理</w:t>
            </w:r>
          </w:p>
        </w:tc>
      </w:tr>
      <w:tr w14:paraId="4F34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498D48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4CF00F4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广元市公安局昭化区分局</w:t>
            </w:r>
          </w:p>
        </w:tc>
      </w:tr>
      <w:tr w14:paraId="5E63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1294735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4A5E229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2721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775FE3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6965D2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11510702008458251J</w:t>
            </w:r>
          </w:p>
        </w:tc>
      </w:tr>
      <w:tr w14:paraId="43AC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1DBE65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1262EA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60个工作日</w:t>
            </w:r>
          </w:p>
        </w:tc>
      </w:tr>
      <w:tr w14:paraId="33B5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CD142A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1326D5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6FAD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CEA290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76CA1EC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7个工作日</w:t>
            </w:r>
          </w:p>
        </w:tc>
      </w:tr>
      <w:tr w14:paraId="65FA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9905B2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7368627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3772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1535F0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41B9B2C0">
            <w:pPr>
              <w:keepNext w:val="0"/>
              <w:keepLines w:val="0"/>
              <w:pageBreakBefore w:val="0"/>
              <w:widowControl/>
              <w:suppressLineNumbers w:val="0"/>
              <w:kinsoku/>
              <w:wordWrap/>
              <w:overflowPunct/>
              <w:topLinePunct w:val="0"/>
              <w:autoSpaceDE/>
              <w:autoSpaceDN/>
              <w:bidi w:val="0"/>
              <w:adjustRightInd/>
              <w:snapToGrid/>
              <w:spacing w:afterAutospacing="0" w:line="400" w:lineRule="exact"/>
              <w:ind w:firstLine="0" w:firstLineChars="0"/>
              <w:jc w:val="center"/>
              <w:textAlignment w:val="top"/>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探望在香港或者澳门定居、长期居住、就学或者就业的亲属、企业机构人员、个体工商户经营者赴香港、澳门从事商务活动的或者驾驶专用交通工具往返广东省与香港或者澳门 参加国家旅游局指定旅行社组织的团队赴香港或者澳门旅游 开办个人赴港澳旅游业务城市的常住户口居民，或者符合公安部规定条件的非常住户口居民，申请个人赴香港或者澳门旅游 经香港或者澳门有关部门批准赴港澳随任、就学、就业、居留、培训以及作为受养人赴香港依亲的、经澳门有关部门批准赴澳门居留的就业人员亲属 因治病、奔丧、探望危重病人、诉讼、应试、处理产业、学术交流等特殊事由申请赴香港或者澳门以及持逗留签注在香港（澳门）期间，申请前往澳门（香港）的 在香港或者澳门定居人员的内地配偶及其偕行的未满18周岁的子女，需要前往香港或者澳门家庭团聚的 香港、澳门居民中的中国公民在内地所生的中国籍子女，并且在其出生时，其父母双方或一方已依法取得香港或者澳门永久性居民身份，需要前往香港或者澳门定居的 未满18周岁（含生日当天），需要投靠在香港或者澳门定居的父母的 18周岁以上、未满60周岁，在香港或者澳门定居且在香港或者澳门无子女的父母均60周岁以上，需要其前往照料的 60周岁以上且在内地无子女，需要投靠在香港或者澳门定居的18周岁以上子女的 特殊情况需要前往香港或者澳门定居的。</w:t>
            </w:r>
          </w:p>
        </w:tc>
      </w:tr>
      <w:tr w14:paraId="3833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59FB37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48A27BF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7D0A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087434D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w:t>
            </w:r>
          </w:p>
        </w:tc>
        <w:tc>
          <w:tcPr>
            <w:tcW w:w="6593" w:type="dxa"/>
            <w:shd w:val="clear" w:color="auto" w:fill="auto"/>
            <w:vAlign w:val="center"/>
          </w:tcPr>
          <w:p w14:paraId="2217E18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4FBD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46C5ED6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070309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《往来港澳通行证签注签发规范》第一章</w:t>
            </w:r>
          </w:p>
        </w:tc>
      </w:tr>
      <w:tr w14:paraId="5C98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3DA4141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283A557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2AE7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513DFB6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354CFDB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承诺件</w:t>
            </w:r>
          </w:p>
        </w:tc>
      </w:tr>
      <w:tr w14:paraId="343C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8" w:type="dxa"/>
            <w:shd w:val="clear" w:color="auto" w:fill="auto"/>
            <w:vAlign w:val="center"/>
          </w:tcPr>
          <w:p w14:paraId="6384896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510332F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w:t>
            </w:r>
          </w:p>
        </w:tc>
      </w:tr>
      <w:tr w14:paraId="10C1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7543F9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53FF82C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60D5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7F4BB8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4C7639F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10FA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36818B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610C2A3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117E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2719E2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72631AC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37A9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8" w:type="dxa"/>
            <w:shd w:val="clear" w:color="auto" w:fill="auto"/>
            <w:vAlign w:val="center"/>
          </w:tcPr>
          <w:p w14:paraId="3933CC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5A9C87C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254B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0F039CD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48101FD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08F7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ECCB58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3345273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四川省-广元市-昭化区-元坝镇街道-益光东路1号,详细地址：广元市昭化区益光东路1号政务服务中心1楼公安窗口(1-5号）</w:t>
            </w:r>
          </w:p>
        </w:tc>
      </w:tr>
      <w:tr w14:paraId="1FDA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B92291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30CD07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0839-8725110</w:t>
            </w:r>
          </w:p>
        </w:tc>
      </w:tr>
      <w:tr w14:paraId="7DBA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190EF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2A465DB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bl>
    <w:p w14:paraId="05FC4211">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1689D105">
      <w:pPr>
        <w:rPr>
          <w:rFonts w:hint="default" w:ascii="Times New Roman" w:hAnsi="Times New Roman" w:cs="Times New Roman"/>
          <w:color w:val="000000" w:themeColor="text1"/>
          <w:sz w:val="24"/>
          <w:szCs w:val="24"/>
          <w14:textFill>
            <w14:solidFill>
              <w14:schemeClr w14:val="tx1"/>
            </w14:solidFill>
          </w14:textFill>
        </w:rPr>
      </w:pPr>
    </w:p>
    <w:p w14:paraId="22EAC1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12" w:name="_Toc23047"/>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普通护照签发</w:t>
      </w:r>
      <w:bookmarkEnd w:id="12"/>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1D3A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noWrap/>
            <w:vAlign w:val="center"/>
          </w:tcPr>
          <w:p w14:paraId="0DC036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71398F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6EFA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ED4045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1D246DC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普通护照签发</w:t>
            </w:r>
          </w:p>
        </w:tc>
      </w:tr>
      <w:tr w14:paraId="5925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EAC30D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166EF2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行政许可</w:t>
            </w:r>
          </w:p>
        </w:tc>
      </w:tr>
      <w:tr w14:paraId="45FC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vMerge w:val="restart"/>
            <w:shd w:val="clear" w:color="auto" w:fill="auto"/>
            <w:vAlign w:val="center"/>
          </w:tcPr>
          <w:p w14:paraId="1653392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4F464CCC">
            <w:pPr>
              <w:keepNext w:val="0"/>
              <w:keepLines w:val="0"/>
              <w:pageBreakBefore w:val="0"/>
              <w:widowControl/>
              <w:suppressLineNumbers w:val="0"/>
              <w:kinsoku/>
              <w:wordWrap/>
              <w:overflowPunct/>
              <w:topLinePunct w:val="0"/>
              <w:autoSpaceDE/>
              <w:autoSpaceDN/>
              <w:bidi w:val="0"/>
              <w:adjustRightInd/>
              <w:snapToGrid/>
              <w:spacing w:afterAutospacing="0" w:line="400" w:lineRule="exact"/>
              <w:ind w:firstLine="0" w:firstLineChars="0"/>
              <w:jc w:val="center"/>
              <w:textAlignment w:val="top"/>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1.《中华人民共和国护照法》法律第十一条:护照持有人申请换发或者补发普通护照，在国内，由本人向户籍所在地的县级以上地方人民政府公安机关出入境管理机构提出</w:t>
            </w:r>
          </w:p>
        </w:tc>
      </w:tr>
      <w:tr w14:paraId="3BF3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vMerge w:val="continue"/>
            <w:shd w:val="clear" w:color="auto" w:fill="auto"/>
            <w:vAlign w:val="center"/>
          </w:tcPr>
          <w:p w14:paraId="6209AF28">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226AD1D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2.《中华人民共和国护照法》法律第四条:普通护照由公安部出入境管理机构或者公安部委托的县级以上地方人民政府公安机关出入境管理机构以及中华人民共和国驻外使馆、领馆和外交部委托的其他的驻外机构签发</w:t>
            </w:r>
          </w:p>
        </w:tc>
      </w:tr>
      <w:tr w14:paraId="6999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vMerge w:val="continue"/>
            <w:shd w:val="clear" w:color="auto" w:fill="auto"/>
            <w:vAlign w:val="center"/>
          </w:tcPr>
          <w:p w14:paraId="4888FCEA">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416C9F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3.《中华人民共和国护照法》法律第五条:公民因前往外国定居、探亲、学习、就业、旅行、从事商务活动等非公务原因出国的，由本人向户籍所在地的县级以上地方人民政府公安机关出入境管理机构申请普通护照。</w:t>
            </w:r>
          </w:p>
        </w:tc>
      </w:tr>
      <w:tr w14:paraId="430B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vMerge w:val="continue"/>
            <w:shd w:val="clear" w:color="auto" w:fill="auto"/>
            <w:vAlign w:val="center"/>
          </w:tcPr>
          <w:p w14:paraId="30AC5255">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6593" w:type="dxa"/>
            <w:shd w:val="clear" w:color="auto" w:fill="auto"/>
            <w:vAlign w:val="center"/>
          </w:tcPr>
          <w:p w14:paraId="1A36DB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4.《中华人民共和国护照法》法律第十条:护照持有人所持护照的登记事项发生变更时，应当持相关证明材料向护照签发机关申请护照变更加注。</w:t>
            </w:r>
          </w:p>
        </w:tc>
      </w:tr>
      <w:tr w14:paraId="0AF4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63F25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51B0A62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上级下放</w:t>
            </w:r>
          </w:p>
        </w:tc>
      </w:tr>
      <w:tr w14:paraId="4C88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BD4E58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43C9101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县级</w:t>
            </w:r>
          </w:p>
        </w:tc>
      </w:tr>
      <w:tr w14:paraId="3C81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EEF2B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3FE4FFC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异地受理，异地办理</w:t>
            </w:r>
          </w:p>
        </w:tc>
      </w:tr>
      <w:tr w14:paraId="71D3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564EA9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76FE999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广元市公安局昭化区分局</w:t>
            </w:r>
          </w:p>
        </w:tc>
      </w:tr>
      <w:tr w14:paraId="0E84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8AEEB2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16F99F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602C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BE3F6A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6229D1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510811040000111111</w:t>
            </w:r>
          </w:p>
        </w:tc>
      </w:tr>
      <w:tr w14:paraId="54DF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993899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0CBC48B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4698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15BABD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2BD0B16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15个工作日</w:t>
            </w:r>
          </w:p>
        </w:tc>
      </w:tr>
      <w:tr w14:paraId="044C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62E0A9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630CAE1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6F6A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C5D09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02A5A68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7个工作日</w:t>
            </w:r>
          </w:p>
        </w:tc>
      </w:tr>
      <w:tr w14:paraId="53B6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4A4C9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25BF48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205F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EB74E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198D81C8">
            <w:pPr>
              <w:keepNext w:val="0"/>
              <w:keepLines w:val="0"/>
              <w:pageBreakBefore w:val="0"/>
              <w:widowControl/>
              <w:suppressLineNumbers w:val="0"/>
              <w:kinsoku/>
              <w:wordWrap/>
              <w:overflowPunct/>
              <w:topLinePunct w:val="0"/>
              <w:autoSpaceDE/>
              <w:autoSpaceDN/>
              <w:bidi w:val="0"/>
              <w:adjustRightInd/>
              <w:snapToGrid/>
              <w:spacing w:afterAutospacing="0" w:line="400" w:lineRule="exact"/>
              <w:ind w:firstLine="0" w:firstLineChars="0"/>
              <w:jc w:val="center"/>
              <w:textAlignment w:val="top"/>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因前往外国定居、探亲、学习、就业、旅行、从事商务活动等非公务原因出国的公民。 申请人有下列情形之一的，护照签发机关不予签发护照：（一）不具有中华人民共和国国籍的； （二）无法证明身份的；（三）在申请过程中弄虚作假的； （四）被判处刑罚正在服刑的；（五）人民法院通知有未了结的民事案件不能出境的；（六）属于刑事案件被告人或者犯罪嫌疑人的；（七）国务院有关主管部门认为出境后将对国家安全造成危害或者对国家利益造成重大损失的。申请人有下列情形之一的，护照签发机关自其刑罚执行完毕或者被遣返回国之日起六个月至三年以内不予签发护照：（一）因妨害国（边）境管理受到刑事处罚的；（二）因非法出境、非法居留、非法就业被遣返回国的。中国公民所持普通护照因过期失效，可以重新申请普通护照。护照持有人所持护照普通在有效期内，且符合以下任一情形：护照签证页即将用完，或有效期不足六个月，或有效期在六个月以上但有材料证明该有效期不符合前往国要求，或者持照人户口簿上的姓名、性别、身份证号码、出生地、出生日期发生变化，或者申请人面像发生较大变化，或者申请人手指伤病痊愈后可以采集指纹的以及公安部出入境管理部门认可的其他换发情形。中国公民普通护照损毁、遗失、被盗的，公民可以向其户籍所在地县级以上地方人民政府公安机关出入境管理机构申请补发。普通护照持有人具有下列情形之一的，可以向其户籍所在地县级以上地方人民政府公安机关出入境管理机构申请变更加注，并提交普通护照及复印件以及需要作变更加注事项的证明材料：（一）有曾用名、繁体汉字姓名、外文姓名或者非标准汉语拼音姓名的；（二）相貌发生较大变化，需要作近期照片加注的；（三）公安部出入境管理机构认可的其他情形。</w:t>
            </w:r>
          </w:p>
        </w:tc>
      </w:tr>
      <w:tr w14:paraId="0C62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5C9B5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30B011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13A9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75E5E4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1BA988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175C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039142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6FF4439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《中华人民共和国护照法》第四条</w:t>
            </w:r>
          </w:p>
        </w:tc>
      </w:tr>
      <w:tr w14:paraId="261C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0D9E0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653393C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2E31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9AE9FF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0A9128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承诺件</w:t>
            </w:r>
          </w:p>
        </w:tc>
      </w:tr>
      <w:tr w14:paraId="4DA0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30821D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35A18AA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w:t>
            </w:r>
          </w:p>
        </w:tc>
      </w:tr>
      <w:tr w14:paraId="168F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349BD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78146DC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4D38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EC6F6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29E813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08B5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8ED2A9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32EE005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2965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EA6721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5B0DAC1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5D4D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7D53C1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16628D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7A3C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F8EC5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13C6DBD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23E2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680D9C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4FF6DF7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四川省-广元市-昭化区-元坝镇街道-益光东路1号,详细地址：广元市昭化区益光东路1号政务服务中心1楼公安窗口(1-5号）</w:t>
            </w:r>
          </w:p>
        </w:tc>
      </w:tr>
      <w:tr w14:paraId="128A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C97C0D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7BD1BB6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0839-8725110</w:t>
            </w:r>
          </w:p>
        </w:tc>
      </w:tr>
      <w:tr w14:paraId="4F7E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7CA100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0713A48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bl>
    <w:p w14:paraId="060A0980">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482E10F7">
      <w:pPr>
        <w:rPr>
          <w:rFonts w:hint="default" w:ascii="Times New Roman" w:hAnsi="Times New Roman" w:cs="Times New Roman"/>
          <w:color w:val="000000" w:themeColor="text1"/>
          <w:sz w:val="24"/>
          <w:szCs w:val="24"/>
          <w14:textFill>
            <w14:solidFill>
              <w14:schemeClr w14:val="tx1"/>
            </w14:solidFill>
          </w14:textFill>
        </w:rPr>
      </w:pPr>
    </w:p>
    <w:p w14:paraId="4EC1FA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13" w:name="_Toc214"/>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居民身份证办理（包括临时）</w:t>
      </w:r>
      <w:bookmarkEnd w:id="13"/>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76FD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noWrap/>
            <w:vAlign w:val="center"/>
          </w:tcPr>
          <w:p w14:paraId="1D76CAC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69FE93C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3B33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2DD57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3518870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居民身份证办理（包括临时）</w:t>
            </w:r>
          </w:p>
        </w:tc>
      </w:tr>
      <w:tr w14:paraId="6DF8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43CC26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noWrap/>
            <w:vAlign w:val="center"/>
          </w:tcPr>
          <w:p w14:paraId="5A130E6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7592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5" w:hRule="atLeast"/>
        </w:trPr>
        <w:tc>
          <w:tcPr>
            <w:tcW w:w="2468" w:type="dxa"/>
            <w:shd w:val="clear" w:color="auto" w:fill="auto"/>
            <w:vAlign w:val="center"/>
          </w:tcPr>
          <w:p w14:paraId="422B67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76B294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居住在中华人民共和国境内的年满十六周岁的中国公民，应当依照本法的规定申请领取居民身份证；未满十六周岁的中国公民，可以依照本法的规定申请领取居民身份证</w:t>
            </w:r>
          </w:p>
        </w:tc>
      </w:tr>
      <w:tr w14:paraId="6A1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1A6FE61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32FFCE2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上级下放</w:t>
            </w:r>
          </w:p>
        </w:tc>
      </w:tr>
      <w:tr w14:paraId="5C0F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F00ACF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401C8A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县级</w:t>
            </w:r>
          </w:p>
        </w:tc>
      </w:tr>
      <w:tr w14:paraId="12B6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DA891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2972619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异地受理，异地办理，多地联办</w:t>
            </w:r>
          </w:p>
        </w:tc>
      </w:tr>
      <w:tr w14:paraId="3F1E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193977C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55AE90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广元市公安局昭化区分局</w:t>
            </w:r>
          </w:p>
        </w:tc>
      </w:tr>
      <w:tr w14:paraId="3C88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49A11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3F40949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0383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7EA7B3E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0D22C8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11510702008458251J</w:t>
            </w:r>
          </w:p>
        </w:tc>
      </w:tr>
      <w:tr w14:paraId="50EC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57DDF3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58D9CD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1816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4ED841F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21A9BF0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60个工作日</w:t>
            </w:r>
          </w:p>
        </w:tc>
      </w:tr>
      <w:tr w14:paraId="0E19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1D1343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38CB85F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4123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2BC746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4F53AE7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1个工作日</w:t>
            </w:r>
          </w:p>
        </w:tc>
      </w:tr>
      <w:tr w14:paraId="5B2E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7D19D8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0C197D1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6DAF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41435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5BFEAA2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中国公民应当自年满十六周岁之日起三个月内，向常住户口所在地的公安机关申请领取居民身份证。 未满十六周岁的公民，由监护人代为申请领取居民身份证。</w:t>
            </w:r>
          </w:p>
        </w:tc>
      </w:tr>
      <w:tr w14:paraId="5459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79697F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00DBB7B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5B64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07B2EA9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2D4156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1CA7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121B31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6A01167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pacing w:val="-6"/>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6"/>
                <w:kern w:val="0"/>
                <w:sz w:val="24"/>
                <w:szCs w:val="24"/>
                <w:u w:val="none"/>
                <w:lang w:val="en-US" w:eastAsia="zh-CN" w:bidi="ar"/>
                <w14:textFill>
                  <w14:solidFill>
                    <w14:schemeClr w14:val="tx1"/>
                  </w14:solidFill>
                </w14:textFill>
              </w:rPr>
              <w:t>《国家发展改革委、财政部关于居民身份证收费标准及有关问题的通知》（发改价格[2003]2322号）第一条、第二条、第三条。</w:t>
            </w:r>
          </w:p>
        </w:tc>
      </w:tr>
      <w:tr w14:paraId="6E72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D48AB8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5A477D5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2EBD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0A1C376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643F419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7589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0B3627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2FE0176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w:t>
            </w:r>
          </w:p>
        </w:tc>
      </w:tr>
      <w:tr w14:paraId="415C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01D316F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683044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4F80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116379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5A3B70B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4BCB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4EC293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72E8171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3B46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5B82149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776777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16C6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2B6A43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324FBC6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4705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47BDF48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68C8C68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701B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46B757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14C8F8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四川省-广元市-昭化区-元坝镇街道-益光东路1号,详细地址：广元市昭化区益光东路1号政务服务中心1楼公安窗口(1-5号）</w:t>
            </w:r>
          </w:p>
        </w:tc>
      </w:tr>
      <w:tr w14:paraId="247B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0531F0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604E7C3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0839-8725110</w:t>
            </w:r>
          </w:p>
        </w:tc>
      </w:tr>
      <w:tr w14:paraId="5742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9E5E44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04026E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bl>
    <w:p w14:paraId="35063451">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3AAB0E3E">
      <w:pPr>
        <w:rPr>
          <w:rFonts w:hint="default" w:ascii="Times New Roman" w:hAnsi="Times New Roman" w:cs="Times New Roman"/>
          <w:color w:val="000000" w:themeColor="text1"/>
          <w:sz w:val="24"/>
          <w:szCs w:val="24"/>
          <w14:textFill>
            <w14:solidFill>
              <w14:schemeClr w14:val="tx1"/>
            </w14:solidFill>
          </w14:textFill>
        </w:rPr>
      </w:pPr>
    </w:p>
    <w:p w14:paraId="00CA97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14" w:name="_Toc8034"/>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户口迁移审批</w:t>
      </w:r>
      <w:bookmarkEnd w:id="14"/>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5995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noWrap/>
            <w:vAlign w:val="center"/>
          </w:tcPr>
          <w:p w14:paraId="33CBA7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51374EF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0943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E9341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50257F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户口迁移审批</w:t>
            </w:r>
          </w:p>
        </w:tc>
      </w:tr>
      <w:tr w14:paraId="582B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D766DB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noWrap/>
            <w:vAlign w:val="center"/>
          </w:tcPr>
          <w:p w14:paraId="7155570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行政许可</w:t>
            </w:r>
          </w:p>
        </w:tc>
      </w:tr>
      <w:tr w14:paraId="7D3B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763F7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447C6F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1.公民迁移，从到达迁入地的时候起，城市在三日以内，农村在十日以内，由本人或 者户主持迁移证件向户口登记机关申报迁入登记，缴销迁移证件。 没有迁移证件的公民，凭下列证件到迁入地的户口登记机关申报迁入登记： 一、复员、转业和退伍的军人，凭县、市兵役机关或者团以上军事机关发给的证件； 二、从国外回来的华侨和留学生，凭中华人民共和国护照或者入境证件； 三、被人民法院、人民检察院或者公安机关释放的人，凭释放机关发给的证件。2.公民迁出本户口管辖区，由本人或者户主在迁出前向户口登记机关申报迁出登记，领取迁移证件，注销户口。公民由农村迁往城市，必须持有城市劳动部门的录用证明，学校的录取证明，或者城市户口登记机关的准予迁入证明，向常住地户口登记机关申请办理迁出手续。公民迁往边防地区，必须经过常住地县、市、市辖区公安机关批准。</w:t>
            </w:r>
          </w:p>
        </w:tc>
      </w:tr>
      <w:tr w14:paraId="0C17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D1D96D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54B3626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上级下放</w:t>
            </w:r>
          </w:p>
        </w:tc>
      </w:tr>
      <w:tr w14:paraId="5DA6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1D3856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4F40F1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县级</w:t>
            </w:r>
          </w:p>
        </w:tc>
      </w:tr>
      <w:tr w14:paraId="24ED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7B757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6706E5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异地受理，异地办理</w:t>
            </w:r>
          </w:p>
        </w:tc>
      </w:tr>
      <w:tr w14:paraId="38BF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A7420B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502592D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广元市公安局昭化区分局</w:t>
            </w:r>
          </w:p>
        </w:tc>
      </w:tr>
      <w:tr w14:paraId="10AB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36110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36CC5F9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42F4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DEB991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42E4099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11510702008458251J</w:t>
            </w:r>
          </w:p>
        </w:tc>
      </w:tr>
      <w:tr w14:paraId="2837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2C533F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5803617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0D16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2C5B86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557048B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20</w:t>
            </w:r>
          </w:p>
        </w:tc>
      </w:tr>
      <w:tr w14:paraId="464A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18737D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079C977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027D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3EE6D4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03A9697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7E5B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2AAF7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5A1C78D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4547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F12AD1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noWrap/>
            <w:vAlign w:val="center"/>
          </w:tcPr>
          <w:p w14:paraId="5779E98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公民离开户口登记地到另一居住地实际长期居住，符合户口迁移政策，申请材料真实齐全且合法有效</w:t>
            </w:r>
          </w:p>
        </w:tc>
      </w:tr>
      <w:tr w14:paraId="3F48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49717AB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5324FA9D">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7D4E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2A53244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0C7CC28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2F85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1182B1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3A4D591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3BF7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77CC5B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11175AB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行政机关、自然人</w:t>
            </w:r>
          </w:p>
        </w:tc>
      </w:tr>
      <w:tr w14:paraId="073D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47CF130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0B91A1F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03DF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1EDC8B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5BA73A6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0F73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51E3CA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7D7ABFE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19D4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1830F9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4B074D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49F5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67E30A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54004B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008C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1588454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573BD91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2717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187B6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0660DA6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四川省-广元市-昭化区-元坝镇街道-益光东路1号,详细地址：广元市昭化区益光东路1号政务服务中心1楼公安窗口(1-5号）</w:t>
            </w:r>
          </w:p>
        </w:tc>
      </w:tr>
      <w:tr w14:paraId="22FB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009CC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203FA19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0839-8725110</w:t>
            </w:r>
          </w:p>
        </w:tc>
      </w:tr>
      <w:tr w14:paraId="091D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F6F979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17F7329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bl>
    <w:p w14:paraId="43E1F355">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55558BB2">
      <w:pPr>
        <w:rPr>
          <w:rFonts w:hint="default" w:ascii="Times New Roman" w:hAnsi="Times New Roman" w:cs="Times New Roman"/>
          <w:color w:val="000000" w:themeColor="text1"/>
          <w:sz w:val="24"/>
          <w:szCs w:val="24"/>
          <w14:textFill>
            <w14:solidFill>
              <w14:schemeClr w14:val="tx1"/>
            </w14:solidFill>
          </w14:textFill>
        </w:rPr>
      </w:pPr>
    </w:p>
    <w:p w14:paraId="09D782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15" w:name="_Toc13958"/>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异地安置退休人员备案</w:t>
      </w:r>
      <w:bookmarkEnd w:id="15"/>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0F11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noWrap/>
            <w:vAlign w:val="center"/>
          </w:tcPr>
          <w:p w14:paraId="36DF50F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740B6CE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7C58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14F92BD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07E476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异地安置退休人员备案</w:t>
            </w:r>
          </w:p>
        </w:tc>
      </w:tr>
      <w:tr w14:paraId="730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187B2C2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59B386C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281C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3C5159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3A1F4ED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1.《国家医保局 财政部关于进一步做好基本医疗保险跨省异地就医直接结算工作的通知》（医保发〔2022〕22号）；2.《四川省医疗保障局  四川省财政厅关于进一步做好基本医疗保险异地就医直接结算工作的通知》（川医保发〔2022〕6号）。</w:t>
            </w:r>
          </w:p>
        </w:tc>
      </w:tr>
      <w:tr w14:paraId="0E0D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0D059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7B67E9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上级授权</w:t>
            </w:r>
          </w:p>
        </w:tc>
      </w:tr>
      <w:tr w14:paraId="205A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1A2B3C9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1B9129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市-县-乡（镇、街道）</w:t>
            </w:r>
          </w:p>
        </w:tc>
      </w:tr>
      <w:tr w14:paraId="34B0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493672F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0D311BC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68FC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0D6863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076AA0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广元市昭化区医疗保障局</w:t>
            </w:r>
          </w:p>
        </w:tc>
      </w:tr>
      <w:tr w14:paraId="5F58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5D04930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6E38694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授权组织</w:t>
            </w:r>
          </w:p>
        </w:tc>
      </w:tr>
      <w:tr w14:paraId="571D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5503318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063DA54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11510702MB1801467C4512036005007</w:t>
            </w:r>
          </w:p>
        </w:tc>
      </w:tr>
      <w:tr w14:paraId="142C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4452F3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4BE160EB">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0CD2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8FB64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19F108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即时办结</w:t>
            </w:r>
          </w:p>
        </w:tc>
      </w:tr>
      <w:tr w14:paraId="7CEF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6F528F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410B8F3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当场</w:t>
            </w:r>
          </w:p>
        </w:tc>
      </w:tr>
      <w:tr w14:paraId="498F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4D33710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02DB162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即时办结</w:t>
            </w:r>
          </w:p>
        </w:tc>
      </w:tr>
      <w:tr w14:paraId="0D70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372497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0A87DEC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当场</w:t>
            </w:r>
          </w:p>
        </w:tc>
      </w:tr>
      <w:tr w14:paraId="3B53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06AAFEE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7AA2F27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退休异地安置的职工基本医疗保险参保人员</w:t>
            </w:r>
          </w:p>
        </w:tc>
      </w:tr>
      <w:tr w14:paraId="0656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7A65F1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115BC65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65E3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5FAAFA8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0BC253B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07E3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5A3C3C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47C3145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14B0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43BA3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1D0D68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0FC7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F10EBB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6054F37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6EB6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0F56F8B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17D04FF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5434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0B1458E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29BBD95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7BE6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E0BE1D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18F45AE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5453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4931872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35BAF5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4816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030F620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7E218D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#小程序://异地备案/KUE5lwBsNjODGYI</w:t>
            </w:r>
          </w:p>
        </w:tc>
      </w:tr>
      <w:tr w14:paraId="49E3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028F5B9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5BFC5D4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266F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6EFA6F8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788BF7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四川医保公共服务网：http://ggfw.scyb.org.cn/hsa-local-prod/web/hallEnter/#/Index</w:t>
            </w:r>
          </w:p>
        </w:tc>
      </w:tr>
      <w:tr w14:paraId="6B4E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1F0FF5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3EFCCC4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广元市昭化区元坝镇益昌大道107号,政务服务中心C区医保服务大厅</w:t>
            </w:r>
          </w:p>
        </w:tc>
      </w:tr>
      <w:tr w14:paraId="2816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7093D3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11D3AA0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0839-8723111，8723788，8723770</w:t>
            </w:r>
          </w:p>
        </w:tc>
      </w:tr>
      <w:tr w14:paraId="7799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4A90DAD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32FB99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 ，8722077</w:t>
            </w:r>
          </w:p>
        </w:tc>
      </w:tr>
    </w:tbl>
    <w:p w14:paraId="1F8A29A4">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211E5486">
      <w:pPr>
        <w:rPr>
          <w:rFonts w:hint="default" w:ascii="Times New Roman" w:hAnsi="Times New Roman" w:cs="Times New Roman"/>
          <w:color w:val="000000" w:themeColor="text1"/>
          <w:sz w:val="24"/>
          <w:szCs w:val="24"/>
          <w14:textFill>
            <w14:solidFill>
              <w14:schemeClr w14:val="tx1"/>
            </w14:solidFill>
          </w14:textFill>
        </w:rPr>
      </w:pPr>
    </w:p>
    <w:p w14:paraId="022D28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16" w:name="_Toc21931"/>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异地长期居住人员备案</w:t>
      </w:r>
      <w:bookmarkEnd w:id="16"/>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60BC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noWrap/>
            <w:vAlign w:val="center"/>
          </w:tcPr>
          <w:p w14:paraId="184DCC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41A0C02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7DCD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0EB1020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1A0B8FD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异地长期居住人员备案</w:t>
            </w:r>
          </w:p>
        </w:tc>
      </w:tr>
      <w:tr w14:paraId="52EE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051B53B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319F81D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2D55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7B0D1D3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7F90EF6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1.《国家医保局 财政部关于进一步做好基本医疗保险跨省异地就医直接结算工作的通知》（医保发〔2022〕22号）；2.《四川省医疗保障局  四川省财政厅关于进一步做好基本医疗保险异地就医直接结算工作的通知》（川医保发〔2022〕6号）。</w:t>
            </w:r>
          </w:p>
        </w:tc>
      </w:tr>
      <w:tr w14:paraId="337C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04998ED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77EDBB4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上级授权</w:t>
            </w:r>
          </w:p>
        </w:tc>
      </w:tr>
      <w:tr w14:paraId="2DC6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4180701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02828C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市-县-乡（镇、街道）</w:t>
            </w:r>
          </w:p>
        </w:tc>
      </w:tr>
      <w:tr w14:paraId="3D79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1F8DD7D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7A8EAB8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0751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7E65937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31BB2C0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广元市昭化区医疗保障局</w:t>
            </w:r>
          </w:p>
        </w:tc>
      </w:tr>
      <w:tr w14:paraId="37B3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1BA46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2FB3675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授权组织</w:t>
            </w:r>
          </w:p>
        </w:tc>
      </w:tr>
      <w:tr w14:paraId="60A9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6F93D0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0503A4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11510702MB1801467C4512036005009</w:t>
            </w:r>
          </w:p>
        </w:tc>
      </w:tr>
      <w:tr w14:paraId="6A7B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E79851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51454D07">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4110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046A8DD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1FE71ED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即时办结</w:t>
            </w:r>
          </w:p>
        </w:tc>
      </w:tr>
      <w:tr w14:paraId="12A5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08C3A42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780528E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当场</w:t>
            </w:r>
          </w:p>
        </w:tc>
      </w:tr>
      <w:tr w14:paraId="7F95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4E6BB7D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7E85409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即时办结</w:t>
            </w:r>
          </w:p>
        </w:tc>
      </w:tr>
      <w:tr w14:paraId="14E8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7BE5649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5B4B29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当场</w:t>
            </w:r>
          </w:p>
        </w:tc>
      </w:tr>
      <w:tr w14:paraId="2A13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0F35C69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3D95F2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符合参保地长期异地居住备案条件的基本医疗保险参保人员</w:t>
            </w:r>
          </w:p>
        </w:tc>
      </w:tr>
      <w:tr w14:paraId="6D4C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360C426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7905E9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59E7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70AF8DE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27F36FA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2958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0C9EE8C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21D2289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499E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5708966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3448ECE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4E64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14A88FC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314ED5B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7DB6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0FFD2D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23C436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57C7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3FF2AA4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0BEB738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1420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2D10B9C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11DF6F4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64FD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52A790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40DB461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58CD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6CEA567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2473484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#小程序://异地备案/KUE5lwBsNjODGYI</w:t>
            </w:r>
          </w:p>
        </w:tc>
      </w:tr>
      <w:tr w14:paraId="0B28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4BDCECD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74F0578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5015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334409E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056C0D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四川医保公共服务网：http://ggfw.scyb.org.cn/hsa-local-prod/web/hallEnter/#/Index</w:t>
            </w:r>
          </w:p>
        </w:tc>
      </w:tr>
      <w:tr w14:paraId="3A76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1422DF9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59858CC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广元市昭化区元坝镇益昌大道107号,政务服务中心C区医保服务大厅</w:t>
            </w:r>
          </w:p>
        </w:tc>
      </w:tr>
      <w:tr w14:paraId="352D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0DF10B1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472F687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0839-8723111，8723788，8723770</w:t>
            </w:r>
          </w:p>
        </w:tc>
      </w:tr>
      <w:tr w14:paraId="1BA4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1CB385E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6A855DF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 ，8722077</w:t>
            </w:r>
          </w:p>
        </w:tc>
      </w:tr>
    </w:tbl>
    <w:p w14:paraId="30BC1BB6">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076DD519">
      <w:pPr>
        <w:rPr>
          <w:rFonts w:hint="default" w:ascii="Times New Roman" w:hAnsi="Times New Roman" w:cs="Times New Roman"/>
          <w:color w:val="000000" w:themeColor="text1"/>
          <w:sz w:val="24"/>
          <w:szCs w:val="24"/>
          <w14:textFill>
            <w14:solidFill>
              <w14:schemeClr w14:val="tx1"/>
            </w14:solidFill>
          </w14:textFill>
        </w:rPr>
      </w:pPr>
    </w:p>
    <w:p w14:paraId="0E7477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17" w:name="_Toc21435"/>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异地转诊人员备案</w:t>
      </w:r>
      <w:bookmarkEnd w:id="17"/>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350C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noWrap/>
            <w:vAlign w:val="center"/>
          </w:tcPr>
          <w:p w14:paraId="0A61367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529AF63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0314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4C99849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4A019F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异地转诊人员备案</w:t>
            </w:r>
          </w:p>
        </w:tc>
      </w:tr>
      <w:tr w14:paraId="3E2C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D789C2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7AA9A4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4159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2189B1B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09AC8E8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1.《国家医保局 财政部关于进一步做好基本医疗保险跨省异地就医直接结算工作的通知》（医保发〔2022〕22号）；2.《四川省医疗保障局  四川省财政厅关于进一步做好基本医疗保险异地就医直接结算工作的通知》（川医保发〔2022〕6号）。</w:t>
            </w:r>
          </w:p>
        </w:tc>
      </w:tr>
      <w:tr w14:paraId="7149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0BB4A8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5986588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上级授权</w:t>
            </w:r>
          </w:p>
        </w:tc>
      </w:tr>
      <w:tr w14:paraId="4424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181A83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4E99321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市-县-乡（镇、街道）</w:t>
            </w:r>
          </w:p>
        </w:tc>
      </w:tr>
      <w:tr w14:paraId="5EB0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C16AD0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5EC3DA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505A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4583C1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56871E7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广元市昭化区医疗保障局</w:t>
            </w:r>
          </w:p>
        </w:tc>
      </w:tr>
      <w:tr w14:paraId="6C97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D77D3B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40E36B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授权组织</w:t>
            </w:r>
          </w:p>
        </w:tc>
      </w:tr>
      <w:tr w14:paraId="724F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2101693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08750F7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11510702MB1801467C4512036005010</w:t>
            </w:r>
          </w:p>
        </w:tc>
      </w:tr>
      <w:tr w14:paraId="469E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1B2FD7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37B4DE53">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1FAC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062F656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20B50B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即时办结</w:t>
            </w:r>
          </w:p>
        </w:tc>
      </w:tr>
      <w:tr w14:paraId="1AAB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09A1831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54BF6DE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当场</w:t>
            </w:r>
          </w:p>
        </w:tc>
      </w:tr>
      <w:tr w14:paraId="1D33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403A57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1A1BE79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即时办结</w:t>
            </w:r>
          </w:p>
        </w:tc>
      </w:tr>
      <w:tr w14:paraId="55BC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783D88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4E4147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当场</w:t>
            </w:r>
          </w:p>
        </w:tc>
      </w:tr>
      <w:tr w14:paraId="3011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62B61B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23B8EA2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符合条件的异地转诊基本医疗保险参保人员。</w:t>
            </w:r>
          </w:p>
        </w:tc>
      </w:tr>
      <w:tr w14:paraId="682A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3FAA8E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57BA537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44E0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134DF1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52C8AE1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2031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5A6092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50692E50">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2CF0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52B94AF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4658319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281F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6FC8C37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5087BF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04EE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76D491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6E26F2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7527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D63959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085A90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7665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15C66E9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2DC168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1A00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2C7F81A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65E3487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358E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18A7220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57B9A23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#小程序://异地备案/KUE5lwBsNjODGYI</w:t>
            </w:r>
          </w:p>
        </w:tc>
      </w:tr>
      <w:tr w14:paraId="6629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4B93F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5147DD9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1A11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79E50F3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1001917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四川医保公共服务网：http://ggfw.scyb.org.cn/hsa-local-prod/web/hallEnter/#/Index</w:t>
            </w:r>
          </w:p>
        </w:tc>
      </w:tr>
      <w:tr w14:paraId="5F22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578966B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29A9F0E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广元市昭化区元坝镇益昌大道107号,政务服务中心C区医保服务大厅</w:t>
            </w:r>
          </w:p>
        </w:tc>
      </w:tr>
      <w:tr w14:paraId="2CB3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394AB61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4EF34B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0839-8723111，8723788，8723770</w:t>
            </w:r>
          </w:p>
        </w:tc>
      </w:tr>
      <w:tr w14:paraId="39D9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E8E54B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475912E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 ，8722077</w:t>
            </w:r>
          </w:p>
        </w:tc>
      </w:tr>
    </w:tbl>
    <w:p w14:paraId="4932BA66">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411F7E44">
      <w:pPr>
        <w:rPr>
          <w:rFonts w:hint="default" w:ascii="Times New Roman" w:hAnsi="Times New Roman" w:cs="Times New Roman"/>
          <w:color w:val="000000" w:themeColor="text1"/>
          <w:sz w:val="24"/>
          <w:szCs w:val="24"/>
          <w14:textFill>
            <w14:solidFill>
              <w14:schemeClr w14:val="tx1"/>
            </w14:solidFill>
          </w14:textFill>
        </w:rPr>
      </w:pPr>
    </w:p>
    <w:p w14:paraId="50C912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18" w:name="_Toc27520"/>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常驻异地工作人员备案</w:t>
      </w:r>
      <w:bookmarkEnd w:id="18"/>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0D97E85F">
        <w:tblPrEx>
          <w:tblCellMar>
            <w:top w:w="0" w:type="dxa"/>
            <w:left w:w="108" w:type="dxa"/>
            <w:bottom w:w="0" w:type="dxa"/>
            <w:right w:w="108" w:type="dxa"/>
          </w:tblCellMar>
        </w:tblPrEx>
        <w:trPr>
          <w:trHeight w:val="680" w:hRule="atLeast"/>
        </w:trPr>
        <w:tc>
          <w:tcPr>
            <w:tcW w:w="2468" w:type="dxa"/>
            <w:shd w:val="clear" w:color="auto" w:fill="auto"/>
            <w:noWrap/>
            <w:vAlign w:val="center"/>
          </w:tcPr>
          <w:p w14:paraId="07B5073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4D2BE7A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6E2D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085B35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1334E5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常驻异地工作人员备案</w:t>
            </w:r>
          </w:p>
        </w:tc>
      </w:tr>
      <w:tr w14:paraId="654F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464287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09C6865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4031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7E1351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5DD4DA5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1.《国家医保局 财政部关于进一步做好基本医疗保险跨省异地就医直接结算工作的通知》（医保发〔2022〕22号）；2.《四川省医疗保障局  四川省财政厅关于进一步做好基本医疗保险异地就医直接结算工作的通知》（川医保发〔2022〕6号）。</w:t>
            </w:r>
          </w:p>
        </w:tc>
      </w:tr>
      <w:tr w14:paraId="0FF2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7667BEB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60E0E2D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上级授权</w:t>
            </w:r>
          </w:p>
        </w:tc>
      </w:tr>
      <w:tr w14:paraId="1BBE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5E2A913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17401E3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市-县-乡（镇、街道）</w:t>
            </w:r>
          </w:p>
        </w:tc>
      </w:tr>
      <w:tr w14:paraId="2093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62A929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32538B3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77BE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4974556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429CB8D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广元市昭化区医疗保障局</w:t>
            </w:r>
          </w:p>
        </w:tc>
      </w:tr>
      <w:tr w14:paraId="032E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4F1E939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141C557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授权组织</w:t>
            </w:r>
          </w:p>
        </w:tc>
      </w:tr>
      <w:tr w14:paraId="7E7E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729B187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4808EBC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11510702MB1801407C4512036005006</w:t>
            </w:r>
          </w:p>
        </w:tc>
      </w:tr>
      <w:tr w14:paraId="68B4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5337185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32F37CFD">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1C38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308AC89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596394F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即时办结</w:t>
            </w:r>
          </w:p>
        </w:tc>
      </w:tr>
      <w:tr w14:paraId="4573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7D827C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2F5E6DD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当场</w:t>
            </w:r>
          </w:p>
        </w:tc>
      </w:tr>
      <w:tr w14:paraId="1E4F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031AD07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75EF3BD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即时办结</w:t>
            </w:r>
          </w:p>
        </w:tc>
      </w:tr>
      <w:tr w14:paraId="6900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24D38F1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4E1FA84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当场</w:t>
            </w:r>
          </w:p>
        </w:tc>
      </w:tr>
      <w:tr w14:paraId="222C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12EE1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0128CD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常驻异地工作的职工基本医疗保险参保人员。</w:t>
            </w:r>
          </w:p>
        </w:tc>
      </w:tr>
      <w:tr w14:paraId="7318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563F2A9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2CE493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15DB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419288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14B5A92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4357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430867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710BA6EA">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1655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7C48954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6E1E68A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0323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0420AE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514014D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2B91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3DCA7C2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6B2374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0FC1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018DA74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67650A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5D70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2C2B899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5343897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4B79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7B8421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5F145C4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1867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325F34C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066A80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#小程序://异地备案/KUE5lwBsNjODGYI</w:t>
            </w:r>
          </w:p>
        </w:tc>
      </w:tr>
      <w:tr w14:paraId="12F7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2B635C1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7EB56A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4FF4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1F8864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04FD52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四川医保公共服务网：http://ggfw.scyb.org.cn/hsa-local-prod/web/hallEnter/#/Index</w:t>
            </w:r>
          </w:p>
        </w:tc>
      </w:tr>
      <w:tr w14:paraId="0D57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6757A65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22E69AC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广元市昭化区元坝镇益昌大道107号,政务服务中心C区医保服务大厅</w:t>
            </w:r>
          </w:p>
        </w:tc>
      </w:tr>
      <w:tr w14:paraId="2F02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68" w:type="dxa"/>
            <w:shd w:val="clear" w:color="auto" w:fill="auto"/>
            <w:vAlign w:val="center"/>
          </w:tcPr>
          <w:p w14:paraId="731F41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26F830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0839-8723111，8723788，8723770</w:t>
            </w:r>
          </w:p>
        </w:tc>
      </w:tr>
      <w:tr w14:paraId="1E30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468" w:type="dxa"/>
            <w:shd w:val="clear" w:color="auto" w:fill="auto"/>
            <w:vAlign w:val="center"/>
          </w:tcPr>
          <w:p w14:paraId="4373236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36C9FFE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 ，8722077</w:t>
            </w:r>
          </w:p>
        </w:tc>
      </w:tr>
    </w:tbl>
    <w:p w14:paraId="78F30814">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7D8F22A0">
      <w:pPr>
        <w:rPr>
          <w:rFonts w:hint="default" w:ascii="Times New Roman" w:hAnsi="Times New Roman" w:cs="Times New Roman"/>
          <w:color w:val="000000" w:themeColor="text1"/>
          <w:sz w:val="24"/>
          <w:szCs w:val="24"/>
          <w14:textFill>
            <w14:solidFill>
              <w14:schemeClr w14:val="tx1"/>
            </w14:solidFill>
          </w14:textFill>
        </w:rPr>
      </w:pPr>
    </w:p>
    <w:p w14:paraId="08594E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19" w:name="_Toc16644"/>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社会保障卡密码重置</w:t>
      </w:r>
      <w:bookmarkEnd w:id="19"/>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1C2F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noWrap/>
            <w:vAlign w:val="center"/>
          </w:tcPr>
          <w:p w14:paraId="4C28BC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1AFD48C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0A7C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EED669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24724D6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社会保障卡密码重置</w:t>
            </w:r>
          </w:p>
        </w:tc>
      </w:tr>
      <w:tr w14:paraId="08A5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FC4D2F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225EEB2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253D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A8E94F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20609A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中华人民共和国社会保障卡”管理办法》（人社部发[2011]47号）第十六条经批准发行社会保障卡的省级、地市级人力资源社会保障部门应制定明确的社会保障卡应用管理规程，并通过在服务场所明示、政府网站公示等方式向社会发布。社会保障卡应用管理规程应包括以下内容：（一）社会保障卡的功能、用途；（二）社会保障卡的发行对象、申领条件、申领手续；（三）社会保障卡的使用范围（包括使用方面的限制）、使用期限及使用方法；（四）社会保障卡损坏、遗失后的挂失、补发程序；</w:t>
            </w:r>
          </w:p>
        </w:tc>
      </w:tr>
      <w:tr w14:paraId="57D1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94C4B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4605FFB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07BB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DC99EC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20457D4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省级-市级-县级-乡(镇、街道)-村（社区）</w:t>
            </w:r>
          </w:p>
        </w:tc>
      </w:tr>
      <w:tr w14:paraId="7EB6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7DFADB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3081B9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异地受理，异地办理</w:t>
            </w:r>
          </w:p>
        </w:tc>
      </w:tr>
      <w:tr w14:paraId="75FC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AB34B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60255E2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广元市昭化区人力资源和社会保障局</w:t>
            </w:r>
          </w:p>
        </w:tc>
      </w:tr>
      <w:tr w14:paraId="73B1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FFFE0E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14FC46A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授权组织</w:t>
            </w:r>
          </w:p>
        </w:tc>
      </w:tr>
      <w:tr w14:paraId="1DFB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D4051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4BB465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115107025904967895</w:t>
            </w:r>
          </w:p>
        </w:tc>
      </w:tr>
      <w:tr w14:paraId="3D7B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63DB29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0E39A115">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02D4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DE462E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513B2AD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2A98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AEAB5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5F512CD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5E42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F10B8C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71DE8BB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1CAD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08EEF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44E6BA3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当场</w:t>
            </w:r>
          </w:p>
        </w:tc>
      </w:tr>
      <w:tr w14:paraId="2FE0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B6F7C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396EBA3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持卡人因社会保障卡应用密码遗忘或连续多次输入错误造成锁卡</w:t>
            </w:r>
          </w:p>
        </w:tc>
      </w:tr>
      <w:tr w14:paraId="4EAF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152437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7D90D5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3B3D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049879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1FCDCDB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1B47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17F7D6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7283A4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4399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FDC8D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408336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018B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224731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0316D32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3E38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42B2C0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690DE1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w:t>
            </w:r>
          </w:p>
        </w:tc>
      </w:tr>
      <w:tr w14:paraId="7126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62B898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2B482BD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687D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316806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22B7CCD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54E5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74874D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2EBA168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1A01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BA2A80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2F787B76">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16F6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3E9E0A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7939D88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274D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B22869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070E3064">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1C0A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0FCCDA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209E671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四川省广元市昭化区益昌大道88号</w:t>
            </w:r>
          </w:p>
        </w:tc>
      </w:tr>
      <w:tr w14:paraId="2120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D217C7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512DF3D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0839-8725253</w:t>
            </w:r>
          </w:p>
        </w:tc>
      </w:tr>
      <w:tr w14:paraId="6653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5BB80F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1A2667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bl>
    <w:p w14:paraId="722DA680">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5BDB06E0">
      <w:pPr>
        <w:rPr>
          <w:rFonts w:hint="default" w:ascii="Times New Roman" w:hAnsi="Times New Roman" w:cs="Times New Roman"/>
          <w:color w:val="000000" w:themeColor="text1"/>
          <w:sz w:val="24"/>
          <w:szCs w:val="24"/>
          <w14:textFill>
            <w14:solidFill>
              <w14:schemeClr w14:val="tx1"/>
            </w14:solidFill>
          </w14:textFill>
        </w:rPr>
      </w:pPr>
    </w:p>
    <w:p w14:paraId="6135C2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20" w:name="_Toc12786"/>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社会保障卡注销</w:t>
      </w:r>
      <w:bookmarkEnd w:id="20"/>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787F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noWrap/>
            <w:vAlign w:val="center"/>
          </w:tcPr>
          <w:p w14:paraId="4C9426A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1F2B234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1DB2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59D6B59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3D8464C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社会保障卡注销</w:t>
            </w:r>
          </w:p>
        </w:tc>
      </w:tr>
      <w:tr w14:paraId="092E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55065EF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1CD100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729B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8B8F60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0D13518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中华人民共和国社会保障卡”管理办法》（人社部发[2011]47号）第十六条经批准发行社会保障卡的省级、地市级人力资源社会保障部门应制定明确的社会保障卡应用管理规程，并通过在服务场所明示、政府网站公示等方式向社会发布。社会保障卡应用管理规程应包括以下内容：（一）社会保障卡的功能、用途；（二）社会保障卡的发行对象、申领条件、申领手续；（三）社会保障卡的使用范围（包括使用方面的限制）、使用期限及使用方法；（四）社会保障卡损坏、遗失后的挂失、补发程序；</w:t>
            </w:r>
          </w:p>
        </w:tc>
      </w:tr>
      <w:tr w14:paraId="6C6F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7106694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752CE96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25B6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3A3D80C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048BE3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省级-市级-县级-乡(镇、街道)</w:t>
            </w:r>
          </w:p>
        </w:tc>
      </w:tr>
      <w:tr w14:paraId="3747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6170231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213210D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6C47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32613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15825C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广元市昭化区人力资源和社会保障局</w:t>
            </w:r>
          </w:p>
        </w:tc>
      </w:tr>
      <w:tr w14:paraId="6E5F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8712F7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4B1EB76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授权组织</w:t>
            </w:r>
          </w:p>
        </w:tc>
      </w:tr>
      <w:tr w14:paraId="402A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2DDE299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4978513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115107025904967895</w:t>
            </w:r>
          </w:p>
        </w:tc>
      </w:tr>
      <w:tr w14:paraId="6594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C95326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6C640914">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665E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63CA6D9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73D7D2E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6721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5DFD9C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69F2DED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1CDB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333FEA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55DCFD5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7936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198991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71396BE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当场</w:t>
            </w:r>
          </w:p>
        </w:tc>
      </w:tr>
      <w:tr w14:paraId="132A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1D2CBD9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2D0930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因持卡人在省内持有多卡需注销多余卡的、超过社会保障卡领取期限未领卡的，或因持卡人死亡、出国（境）定居、失踪等原因终止人力资源社会保障服务的，需办理社会保障卡注销。</w:t>
            </w:r>
          </w:p>
        </w:tc>
      </w:tr>
      <w:tr w14:paraId="795F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D339CC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3E000B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580B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E1729E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0342F7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4936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743DB4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7CD2BFB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4423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4591B98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27B27F2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1606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F0E75D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4F6383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63D9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AA79B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59255E7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67ED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DECD4D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264605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1157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CEFFC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251585F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24C6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10E2F30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78251B5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0754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E1F656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0F2EB624">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79A4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F3842B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442D8D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14D6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015368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2F8F40D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四川人社在线公共服务平台：http://www.sc.hrss.gov.cn/scggfw/system/toIndex.do</w:t>
            </w:r>
          </w:p>
        </w:tc>
      </w:tr>
      <w:tr w14:paraId="4E74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3BB7127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602905D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四川省广元市昭化区益昌大道88号</w:t>
            </w:r>
          </w:p>
        </w:tc>
      </w:tr>
      <w:tr w14:paraId="5986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1B40BE6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13E2F8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0839-8725253</w:t>
            </w:r>
          </w:p>
        </w:tc>
      </w:tr>
      <w:tr w14:paraId="4431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797B0BD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058A70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bl>
    <w:p w14:paraId="62E1EEC3">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442AEC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21" w:name="_Toc29411"/>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社会保障卡参保地转移</w:t>
      </w:r>
      <w:bookmarkEnd w:id="21"/>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0E81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noWrap/>
            <w:vAlign w:val="center"/>
          </w:tcPr>
          <w:p w14:paraId="7DD7A35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380B87B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5E5B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72ADA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43399B9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社会保障卡参保地转移</w:t>
            </w:r>
          </w:p>
        </w:tc>
      </w:tr>
      <w:tr w14:paraId="7658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ED075C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051EAC9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041E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7EE45E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193C3E4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中华人民共和国社会保障卡”管理办法》（人社部发[2011]47号）第十六条经批准发行社会保障卡的省级、地市级人力资源社会保障部门应制定明确的社会保障卡应用管理规程，并通过在服务场所明示、政府网站公示等方式向社会发布。社会保障卡应用管理规程应包括以下内容：（一）社会保障卡的功能、用途；（二）社会保障卡的发行对象、申领条件、申领手续；（三）社会保障卡的使用范围（包括使用方面的限制）、使用期限及使用方法；（四）社会保障卡损坏、遗失后的挂失、补发程序；                                                《四川省社会保障卡经办服务规程（试行）》（川人社办发〔2018〕77号）：第十八条持卡人因人员长期性流动发生就业地、参保地省内跨地区转移时，应在新参保地的人社部门社会保障卡经办服务机构办理社会保障卡参保地的转移。</w:t>
            </w:r>
          </w:p>
        </w:tc>
      </w:tr>
      <w:tr w14:paraId="132C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7F7E4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714E3E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4834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341358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162C3AD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省级-市级-县级-乡(镇、街道)</w:t>
            </w:r>
          </w:p>
        </w:tc>
      </w:tr>
      <w:tr w14:paraId="4FE4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6010E51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72A9AA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3824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AAB7A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0C8DF25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广元市昭化区人力资源和社会保障局</w:t>
            </w:r>
          </w:p>
        </w:tc>
      </w:tr>
      <w:tr w14:paraId="509C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565D30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0CEAD93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21F3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25BD5BB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6CF38DE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115107025904967895</w:t>
            </w:r>
          </w:p>
        </w:tc>
      </w:tr>
      <w:tr w14:paraId="1A17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49C654D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42D6115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1工作日</w:t>
            </w:r>
          </w:p>
        </w:tc>
      </w:tr>
      <w:tr w14:paraId="4AD5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6157D33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369C43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1工作日</w:t>
            </w:r>
          </w:p>
        </w:tc>
      </w:tr>
      <w:tr w14:paraId="01B3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674723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62C03CB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持卡人因人员长期性流动发生就业地、参保地省内跨地区转移时，需办理转移。</w:t>
            </w:r>
          </w:p>
        </w:tc>
      </w:tr>
      <w:tr w14:paraId="053F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6FA54B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0B5894F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78F0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08E7AE8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2FDE609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52B4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8" w:type="dxa"/>
            <w:shd w:val="clear" w:color="auto" w:fill="auto"/>
            <w:vAlign w:val="center"/>
          </w:tcPr>
          <w:p w14:paraId="55FC65A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210838C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2550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6AF793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2025F05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1A9E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27D1E56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453CE87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1161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1453D6F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11445CC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4776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8" w:type="dxa"/>
            <w:shd w:val="clear" w:color="auto" w:fill="auto"/>
            <w:vAlign w:val="center"/>
          </w:tcPr>
          <w:p w14:paraId="34E9DC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6BD3117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50A6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468" w:type="dxa"/>
            <w:shd w:val="clear" w:color="auto" w:fill="auto"/>
            <w:vAlign w:val="center"/>
          </w:tcPr>
          <w:p w14:paraId="6CB8F26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677E591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41D7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8" w:type="dxa"/>
            <w:shd w:val="clear" w:color="auto" w:fill="auto"/>
            <w:vAlign w:val="center"/>
          </w:tcPr>
          <w:p w14:paraId="7270EA3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3E84760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3ADE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39873D5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243AFE8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"https://www.sc.hrss.gov.cn/ssologin/login?oauth_provider=SczwythProvider&amp;service=http://www.sc.hrss.gov.cn/scggfw/ythDoThing/zwyth.do?channel=YTH&amp;code=SBKZX&amp;stService=ZujbJg53OJztU8ELrv0cHjIn1ZIsbpuvoeOkARcuw7Yx6cjGVOJIkg==&amp;eventCode="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https://www.sc.hrss.gov.cn/ssologin/login?oauth_provider=SczwythProvider&amp;service=http%3a%2f%2fwww.sc.hrss.gov.cn%2fscggfw%2fythDoThing%2fzwyth.do%3fchannel%3dYTH%26code%3dSBKZX&amp;stService=ZujbJg53OJztU8ELrv0cHjIn1ZIsbpuvoeOkARcuw7Yx6cjGVOJIkg%3D%3D&amp;eventCode=</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436B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53CD2E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102C0B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4A06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80E70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0011A0D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四川人社在线公共服务平台：http://www.sc.hrss.gov.cn/scggfw/system/toIndex.do</w:t>
            </w:r>
          </w:p>
        </w:tc>
      </w:tr>
      <w:tr w14:paraId="5C8A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0AEAC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577773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四川省广元市昭化区益昌大道88号</w:t>
            </w:r>
          </w:p>
        </w:tc>
      </w:tr>
      <w:tr w14:paraId="0CE9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8BB9E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074CA96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0839-8725253</w:t>
            </w:r>
          </w:p>
        </w:tc>
      </w:tr>
      <w:tr w14:paraId="29CC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48012C4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29D0B8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bl>
    <w:p w14:paraId="3BF2BC8D">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79540E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22" w:name="_Toc31823"/>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社会保障卡启用（激活）</w:t>
      </w:r>
      <w:bookmarkEnd w:id="22"/>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1385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noWrap/>
            <w:vAlign w:val="center"/>
          </w:tcPr>
          <w:p w14:paraId="3242746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63D144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信息要素</w:t>
            </w:r>
          </w:p>
        </w:tc>
      </w:tr>
      <w:tr w14:paraId="4503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F46F7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0EDA4E8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社会保障卡启用（激活）</w:t>
            </w:r>
          </w:p>
        </w:tc>
      </w:tr>
      <w:tr w14:paraId="4CF5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1B8D47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7496F9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313C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7EE084D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00AE59D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中华人民共和国社会保障卡”管理办法》（人社部发[2011]47号）第十六条经批准发行社会保障卡的省级、地市级人力资源社会保障部门应制定明确的社会保障卡应用管理规程，并通过在服务场所明示、政府网站公示等方式向社会发布。社会保障卡应用管理规程应包括以下内容：（一）社会保障卡的功能、用途；（二）社会保障卡的发行对象、申领条件、申领手续；（三）社会保障卡的使用范围（包括使用方面的限制）、使用期限及使用方法；（四）社会保障卡损坏、遗失后的挂失、补发程序；</w:t>
            </w:r>
          </w:p>
        </w:tc>
      </w:tr>
      <w:tr w14:paraId="2604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78F1A86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095F887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163E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8B2B46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13F91D2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省级-市级-县级-乡(镇、街道)-村（社区）</w:t>
            </w:r>
          </w:p>
        </w:tc>
      </w:tr>
      <w:tr w14:paraId="0223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1A4473B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57C4371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3EB3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D7B90A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772562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广元市人力资源和社会保障局</w:t>
            </w:r>
          </w:p>
        </w:tc>
      </w:tr>
      <w:tr w14:paraId="5630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38099D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11D9EE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授权组织</w:t>
            </w:r>
          </w:p>
        </w:tc>
      </w:tr>
      <w:tr w14:paraId="09F6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131EEA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0FC1281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115107025904967895</w:t>
            </w:r>
          </w:p>
        </w:tc>
      </w:tr>
      <w:tr w14:paraId="21A3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B99FB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08FD10D9">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083D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DA49A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77D4B28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1工作日</w:t>
            </w:r>
          </w:p>
        </w:tc>
      </w:tr>
      <w:tr w14:paraId="2580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49326C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0C1802D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35A6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7E53D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1F5BA6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当场</w:t>
            </w:r>
          </w:p>
        </w:tc>
      </w:tr>
      <w:tr w14:paraId="28E7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3BC5FA9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476EE0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持卡人因人员长期性流动发生就业地、参保地省内跨地区转移时，需办理转移。</w:t>
            </w:r>
          </w:p>
        </w:tc>
      </w:tr>
      <w:tr w14:paraId="7811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2192717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215288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796D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900F5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1514ADB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0FF5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63FF5B9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0DE760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05C6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D4A54E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44C2CA7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71BA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56E202D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2FB99A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5899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7D3792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7A5D2CC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7CF3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3728ED1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5B6C62A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4961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DC08A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0702F64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77C1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BB4DC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37E7B9D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6DF8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71A6E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1480EE7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"https://www.sc.hrss.gov.cn/ssologin/login?oauth_provider=SczwythProvider&amp;service=http://www.sc.hrss.gov.cn/scggfw/ythDoThing/zwyth.do?channel=YTH&amp;code=SBKZX&amp;stService=ZujbJg53OJztU8ELrv0cHjIn1ZIsbpuvoeOkARcuw7Yx6cjGVOJIkg==&amp;eventCode="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https://www.sc.hrss.gov.cn/ssologin/login?oauth_provider=SczwythProvider&amp;service=http%3a%2f%2fwww.sc.hrss.gov.cn%2fscggfw%2fythDoThing%2fzwyth.do%3fchannel%3dYTH%26code%3dSBKZX&amp;stService=ZujbJg53OJztU8ELrv0cHjIn1ZIsbpuvoeOkARcuw7Yx6cjGVOJIkg%3D%3D&amp;eventCode=</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3E1F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8D4FD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103136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28F6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702A05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1C1CA2F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四川人社在线公共服务平台：http://www.sc.hrss.gov.cn/scggfw/system/toIndex.do</w:t>
            </w:r>
          </w:p>
        </w:tc>
      </w:tr>
      <w:tr w14:paraId="2857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8239F9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7716427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四川省广元市昭化区益昌大道88号</w:t>
            </w:r>
          </w:p>
        </w:tc>
      </w:tr>
      <w:tr w14:paraId="324E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EE3A43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29D165C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0839-8725253</w:t>
            </w:r>
          </w:p>
        </w:tc>
      </w:tr>
      <w:tr w14:paraId="4814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3055EE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56AE38C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w:t>
            </w:r>
          </w:p>
        </w:tc>
      </w:tr>
    </w:tbl>
    <w:p w14:paraId="17CF7FA2">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030E1351">
      <w:pPr>
        <w:rPr>
          <w:rFonts w:hint="default" w:ascii="Times New Roman" w:hAnsi="Times New Roman" w:cs="Times New Roman"/>
          <w:color w:val="000000" w:themeColor="text1"/>
          <w:sz w:val="24"/>
          <w:szCs w:val="24"/>
          <w14:textFill>
            <w14:solidFill>
              <w14:schemeClr w14:val="tx1"/>
            </w14:solidFill>
          </w14:textFill>
        </w:rPr>
      </w:pPr>
    </w:p>
    <w:p w14:paraId="4D8DBB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23" w:name="_Toc9470"/>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灵活就业人员企业职工基本养老保险参保登记</w:t>
      </w:r>
      <w:bookmarkEnd w:id="23"/>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3A4A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noWrap/>
            <w:vAlign w:val="center"/>
          </w:tcPr>
          <w:p w14:paraId="461D5A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1F87186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Style w:val="10"/>
                <w:rFonts w:hint="default" w:ascii="Times New Roman" w:hAnsi="Times New Roman" w:eastAsia="宋体" w:cs="Times New Roman"/>
                <w:color w:val="000000" w:themeColor="text1"/>
                <w:sz w:val="24"/>
                <w:szCs w:val="24"/>
                <w:lang w:val="en-US" w:eastAsia="zh-CN" w:bidi="ar"/>
                <w14:textFill>
                  <w14:solidFill>
                    <w14:schemeClr w14:val="tx1"/>
                  </w14:solidFill>
                </w14:textFill>
              </w:rPr>
              <w:t>信息要素（必填内容）</w:t>
            </w:r>
          </w:p>
        </w:tc>
      </w:tr>
      <w:tr w14:paraId="7A7B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4F9C055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3D814E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灵活就业人员企业职工基本养老保险参保登记</w:t>
            </w:r>
          </w:p>
        </w:tc>
      </w:tr>
      <w:tr w14:paraId="34C2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4EB9A2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23DDE49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6FBA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71AC6E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10150D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香港澳门台湾居民在内地（大陆）参加社会保险暂行办法》中华人民共和国人力资源和社会保障部、国家医疗保障局令（第41号）第四条港澳台居民办理社会保险的各项业务流程与内地（大陆）居民一致。社会保险经办机构或者社会保障卡管理机构应当为港澳台居民建立社会保障号码，并发放社会保障卡。港澳台居民在办理居住证时取得的公民身份号码作为其社会保障号码；没有公民身份号码的港澳居民的社会保障号码，由社会保险经办机构或者社会保障卡管理机构按照国家统一规定编制。《中华人民共和国社会保险法》中华人民共和国主席令（第二十五号）第五十八条用人单位应当自用工之日起三十日内为其职工向社会保险经办机构申请办理社会保险登记。未办理社会保险登记的，由社会保险经办机构核定其应当缴纳的社会保险费。自愿参加社会保险的无雇工的个体工商户、未在用人单位参加社会保险的非全日制从业人员以及其他灵活就业人员，应当向社会保险经办机构申请办理社会保险登记。国家建立全国统一的个人社会保障号码。个人社会保障号码为公民身份号码。</w:t>
            </w:r>
          </w:p>
        </w:tc>
      </w:tr>
      <w:tr w14:paraId="5760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6B7A3A7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4AA4FF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4C59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039E6E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5085E06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县级-乡（镇、街道）</w:t>
            </w:r>
          </w:p>
        </w:tc>
      </w:tr>
      <w:tr w14:paraId="1903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05D6C45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044A1E2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5E1F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4CAF90D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709CFF7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广元市昭化区人力资源和社会保障局</w:t>
            </w:r>
          </w:p>
        </w:tc>
      </w:tr>
      <w:tr w14:paraId="0AA8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5249D9E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6082518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46A7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E4467E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16C7348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115107025904967895</w:t>
            </w:r>
          </w:p>
        </w:tc>
      </w:tr>
      <w:tr w14:paraId="662B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70DEE8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444017D5">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7F3C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9EE57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14D745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0D54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7EE21D1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06ABB18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7BD4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59E6459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0873120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743B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715F60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1F8B2BE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19E3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42402BE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732883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年满16周岁以上非全日制在校生，内地（大陆）居民在户籍地或灵活就业地办理参保登记，港澳台居民在居住地或灵活就业地办理参保登记。</w:t>
            </w:r>
          </w:p>
        </w:tc>
      </w:tr>
      <w:tr w14:paraId="5208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6E8374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29B7E1F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0799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3E7D97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57D76EB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707B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4230AD3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6167AF7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088C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851C56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3946F5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24DC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1E6819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2E45564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319D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41F5934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5410E0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64DC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77363D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374C35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4725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66D4CE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4734DB7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6B95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1202C2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2076C85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7780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FF6150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4661311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"https://www.sc.hrss.gov.cn/ssologin/login?oauth_provider=SczwythProvider&amp;service=http://www.sc.hrss.gov.cn/scggfw/ythDoThing/zwyth.do?channel=YTH&amp;code=SBLHJYRYQYZGJBYLBXCBDJSSGJ&amp;stService=ZujbJg53OJztU8ELrv0cHjIn1ZIsbpuvoeOkARcuw7Yx6cjGVOJIkg==&amp;eventCode=" \o "https://www.sc.hrss.gov.cn/ssologin/login?oauth_provider=SczwythProvider&amp;service=http%3a%2f%2fwww.sc.hrss.gov.cn%2fscggfw%2fythDoThing%2fzwyth.do%3fchannel%3dYTH%26code%3dSBLHJYRYQYZGJBYLBXCBDJSSGJ&amp;stService=ZujbJg53OJztU8ELrv0cHjIn1ZIsbpuvoeOkARcuw7Yx6cjGVOJIkg%3D%3D&amp;eventCode="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s://www.sc.hrss.gov.cn/ssologin/login?oauth_provider=SczwythProvider&amp;service=http%3a%2f%2fwww.sc.hrss.gov.cn%2fscggfw%2fythDoThing%2fzwyth.do%3fchannel%3dYTH%26code%3dSBLHJYRYQYZGJBYLBXCBDJSSGJ&amp;stService=ZujbJg53OJztU8ELrv0cHjIn1ZIsbpuvoeOkARcuw7Yx6cjGVOJIkg%3D%3D&amp;eventCode=</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42FA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B19F70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21D4648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2FC9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73FE2B6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1E612F4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四川人社在线公共服务平台：http://www.sc.hrss.gov.cn/scggfw/system/toIndex.do</w:t>
            </w:r>
          </w:p>
        </w:tc>
      </w:tr>
      <w:tr w14:paraId="7DA1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2E08B36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147EA1A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广元市昭化区元坝镇益昌大道88号</w:t>
            </w:r>
          </w:p>
        </w:tc>
      </w:tr>
      <w:tr w14:paraId="6A93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24F649C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4847C5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0839-8725253</w:t>
            </w:r>
          </w:p>
        </w:tc>
      </w:tr>
      <w:tr w14:paraId="45BD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06FEF69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51E1A98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 、8725253</w:t>
            </w:r>
          </w:p>
        </w:tc>
      </w:tr>
    </w:tbl>
    <w:p w14:paraId="0CEED329">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54150C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24" w:name="_Toc7942"/>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养老保险供养亲属领取待遇资格认证</w:t>
      </w:r>
      <w:bookmarkEnd w:id="24"/>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4914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noWrap/>
            <w:vAlign w:val="center"/>
          </w:tcPr>
          <w:p w14:paraId="35BC95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7C3AFC1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Style w:val="10"/>
                <w:rFonts w:hint="default" w:ascii="Times New Roman" w:hAnsi="Times New Roman" w:eastAsia="宋体" w:cs="Times New Roman"/>
                <w:color w:val="000000" w:themeColor="text1"/>
                <w:sz w:val="24"/>
                <w:szCs w:val="24"/>
                <w:lang w:val="en-US" w:eastAsia="zh-CN" w:bidi="ar"/>
                <w14:textFill>
                  <w14:solidFill>
                    <w14:schemeClr w14:val="tx1"/>
                  </w14:solidFill>
                </w14:textFill>
              </w:rPr>
              <w:t>信息要素（必填内容）</w:t>
            </w:r>
          </w:p>
        </w:tc>
      </w:tr>
      <w:tr w14:paraId="4BC6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54CF2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077E0F2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养老保险供养亲属领取待遇资格认证</w:t>
            </w:r>
          </w:p>
        </w:tc>
      </w:tr>
      <w:tr w14:paraId="773D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029BA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69250C1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2CFE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2A411A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30119BF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人力资源社会保障部办公厅关于印发 《领取社会保险待遇资格确认经办规程（暂行）》的通知（人社厅发〔2018〕107号） 全文</w:t>
            </w:r>
          </w:p>
        </w:tc>
      </w:tr>
      <w:tr w14:paraId="25E9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40540D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58F7C8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20F0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2CA3B6A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3B8F7C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县级</w:t>
            </w:r>
          </w:p>
        </w:tc>
      </w:tr>
      <w:tr w14:paraId="24F3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3D577FB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1FCA06C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32E1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005F5B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724764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广元市昭化区人力资源和社会保障局</w:t>
            </w:r>
          </w:p>
        </w:tc>
      </w:tr>
      <w:tr w14:paraId="501F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58344F3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360677F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3926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22E5F2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734D38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115107025904967895</w:t>
            </w:r>
          </w:p>
        </w:tc>
      </w:tr>
      <w:tr w14:paraId="7077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095C21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13799EE9">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0768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5A77EBB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795BC58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458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9A645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1B7512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67BD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7F823CA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1BB6FE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5E99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6C978E7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54FF38C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1279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6F7D3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39067F4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正在领取供养亲属养老保险待遇</w:t>
            </w:r>
          </w:p>
        </w:tc>
      </w:tr>
      <w:tr w14:paraId="2527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6878927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54CBD6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474E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C7651B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2F0B406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11FB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6D41F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76ACD1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2E97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1C047B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51C189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自然人-营利法人-非营利法人-特别法人-非法人组织</w:t>
            </w:r>
          </w:p>
        </w:tc>
      </w:tr>
      <w:tr w14:paraId="2B06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3F0E6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79764C0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2C45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81FE0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0F5606D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7975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BF5CD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3138997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1759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292C4B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372651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1967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A29896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1F88ACD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42E8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C35060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5498AC6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"https://www.sc.hrss.gov.cn/ssologin/login?oauth_provider=SczwythProvider&amp;service=http://www.sc.hrss.gov.cn/scggfw/ythDoThing/zwyth.do?channel=YTH&amp;code=SBLHJYRYQYZGJBYLBXCBDJSSGJ&amp;stService=ZujbJg53OJztU8ELrv0cHjIn1ZIsbpuvoeOkARcuw7Yx6cjGVOJIkg==&amp;eventCode=" \o "https://www.sc.hrss.gov.cn/ssologin/login?oauth_provider=SczwythProvider&amp;service=http%3a%2f%2fwww.sc.hrss.gov.cn%2fscggfw%2fythDoThing%2fzwyth.do%3fchannel%3dYTH%26code%3dSBLHJYRYQYZGJBYLBXCBDJSSGJ&amp;stService=ZujbJg53OJztU8ELrv0cHjIn1ZIsbpuvoeOkARcuw7Yx6cjGVOJIkg%3D%3D&amp;eventCode="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s://www.sc.hrss.gov.cn/ssologin/login?oauth_provider=SczwythProvider&amp;service=http%3a%2f%2fwww.sc.hrss.gov.cn%2fscggfw%2fythDoThing%2fzwyth.do%3fchannel%3dYTH%26code%3dSBLHJYRYQYZGJBYLBXCBDJSSGJ&amp;stService=ZujbJg53OJztU8ELrv0cHjIn1ZIsbpuvoeOkARcuw7Yx6cjGVOJIkg%3D%3D&amp;eventCode=</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3323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A51F9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7F759E3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7CE8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58FA585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3C2498F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四川人社在线公共服务平台：http://www.sc.hrss.gov.cn/scggfw/system/toIndex.do</w:t>
            </w:r>
          </w:p>
        </w:tc>
      </w:tr>
      <w:tr w14:paraId="3734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1091B1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60430BE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广元市昭化区元坝镇益昌大道88号</w:t>
            </w:r>
          </w:p>
        </w:tc>
      </w:tr>
      <w:tr w14:paraId="2197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5CC1981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3E7D04C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0839-8725253</w:t>
            </w:r>
          </w:p>
        </w:tc>
      </w:tr>
      <w:tr w14:paraId="1AC8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2B77167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1BAEC3D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 、8725253</w:t>
            </w:r>
          </w:p>
        </w:tc>
      </w:tr>
    </w:tbl>
    <w:p w14:paraId="63AFED44">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52D7692B">
      <w:pPr>
        <w:rPr>
          <w:rFonts w:hint="default" w:ascii="Times New Roman" w:hAnsi="Times New Roman" w:cs="Times New Roman"/>
          <w:color w:val="000000" w:themeColor="text1"/>
          <w:sz w:val="24"/>
          <w:szCs w:val="24"/>
          <w14:textFill>
            <w14:solidFill>
              <w14:schemeClr w14:val="tx1"/>
            </w14:solidFill>
          </w14:textFill>
        </w:rPr>
      </w:pPr>
    </w:p>
    <w:p w14:paraId="17F4FE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25" w:name="_Toc19428"/>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定期待遇发放账户维护申请</w:t>
      </w:r>
      <w:bookmarkEnd w:id="25"/>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2B37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noWrap/>
            <w:vAlign w:val="center"/>
          </w:tcPr>
          <w:p w14:paraId="0B7084D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3947F4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Style w:val="10"/>
                <w:rFonts w:hint="default" w:ascii="Times New Roman" w:hAnsi="Times New Roman" w:eastAsia="宋体" w:cs="Times New Roman"/>
                <w:color w:val="000000" w:themeColor="text1"/>
                <w:sz w:val="24"/>
                <w:szCs w:val="24"/>
                <w:lang w:val="en-US" w:eastAsia="zh-CN" w:bidi="ar"/>
                <w14:textFill>
                  <w14:solidFill>
                    <w14:schemeClr w14:val="tx1"/>
                  </w14:solidFill>
                </w14:textFill>
              </w:rPr>
              <w:t>信息要素（必填内容）</w:t>
            </w:r>
          </w:p>
        </w:tc>
      </w:tr>
      <w:tr w14:paraId="47B6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2C75EB6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733C60F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定期待遇发放账户维护申请</w:t>
            </w:r>
          </w:p>
        </w:tc>
      </w:tr>
      <w:tr w14:paraId="3B0D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6EEF03C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50FDF0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497A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70CB6D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26B1BC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人力资源社会保障部办公厅关于在养老保险工作中全面推进社会保障卡应用的通知》（人社厅发〔2019〕13号）第一条从满足人民群众美好生活需要出发，充分发挥社会保障卡身份凭证、信息记录、自助查询、缴费和待遇领取等功能，以待遇领取用卡为抓手，逐步实现养老保险各业务环节全面应用社保卡，并以此带动其他人力资源社会保障领域用卡工作。《四川省人力资源和社会保障厅关于做好惠民惠农财政补贴资金社会保障卡“一卡通”有关工作的通知》(川人社办发〔2018〕207号）第二条加大社保卡人社应用。进一步深化社保卡在人社领域的应用，充分发挥社保卡持卡享受人社公共服务权益作用。一是全面清理人社业务，特别是</w:t>
            </w:r>
            <w:r>
              <w:rPr>
                <w:rFonts w:hint="eastAsia" w:ascii="Times New Roman" w:hAnsi="Times New Roman" w:cs="Times New Roman"/>
                <w:i w:val="0"/>
                <w:iCs w:val="0"/>
                <w:color w:val="000000" w:themeColor="text1"/>
                <w:spacing w:val="0"/>
                <w:kern w:val="0"/>
                <w:sz w:val="24"/>
                <w:szCs w:val="24"/>
                <w:u w:val="none"/>
                <w:lang w:val="en-US" w:eastAsia="zh-CN" w:bidi="ar"/>
                <w14:textFill>
                  <w14:solidFill>
                    <w14:schemeClr w14:val="tx1"/>
                  </w14:solidFill>
                </w14:textFill>
              </w:rPr>
              <w:t>人力资源和社会保障</w:t>
            </w: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直接面向个人的各项政策待遇、补贴等资金发放业务，实现通过社保卡直接办理。</w:t>
            </w:r>
          </w:p>
        </w:tc>
      </w:tr>
      <w:tr w14:paraId="5ECB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25E914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22AAF08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3386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3924F56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596E72C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省级-市级-县级</w:t>
            </w:r>
          </w:p>
        </w:tc>
      </w:tr>
      <w:tr w14:paraId="6A75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15FE32C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70818F1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5862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23237FE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0AAF472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广元市昭化区人力资源和社会保障局</w:t>
            </w:r>
          </w:p>
        </w:tc>
      </w:tr>
      <w:tr w14:paraId="51A6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54A807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185508C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266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01D5903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38F6BE8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115107025904967895</w:t>
            </w:r>
          </w:p>
        </w:tc>
      </w:tr>
      <w:tr w14:paraId="6D9B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3623247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2F180FD1">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2618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7FD067A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6EDD4DD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29A7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22A2F3C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568198F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0CC8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684FF0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571A91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2DB4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1F14BCD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2CC4CC5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021D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73D26E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476140F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享受企业职工基本养老保险、城乡居民基本养老保险、机关事业单位基本养老保险和工伤保险定期待遇人员，待遇发放账户不为社会保障卡银行账户，或者社会保障卡银行账户发生变更。</w:t>
            </w:r>
          </w:p>
        </w:tc>
      </w:tr>
      <w:tr w14:paraId="3ED6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53BCF57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153AE59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31A7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29EBFF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7DEA1BB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3621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05F461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6E93EE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698F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589DB27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55CBBB1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自然人-营利法人-非营利法人-特别法人-非法人组织</w:t>
            </w:r>
          </w:p>
        </w:tc>
      </w:tr>
      <w:tr w14:paraId="511E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5A7072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037236D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1DB5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0FA8A8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12099F7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76EE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136F77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1EE37EB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19A5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4604659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45BD7B9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12B6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744D3FE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4C7BA83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6F7F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662A3EB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3CB35A4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"https://www.sc.hrss.gov.cn/ssologin/login?oauth_provider=SczwythProvider&amp;service=http://www.sc.hrss.gov.cn/scggfw/ythDoThing/zwyth.do?channel=YTH&amp;code=SBDQDYFFZHWHSQFRSSGJ&amp;stService=ZujbJg53OJztU8ELrv0cHjIn1ZIsbpuvoeOkARcuw7Yx6cjGVOJIkg==&amp;eventCode=" \o "https://www.sc.hrss.gov.cn/ssologin/login?oauth_provider=SczwythProvider&amp;service=http%3a%2f%2fwww.sc.hrss.gov.cn%2fscggfw%2fythDoThing%2fzwyth.do%3fchannel%3dYTH%26code%3dSBDQDYFFZHWHSQFRSSGJ&amp;stService=ZujbJg53OJztU8ELrv0cHjIn1ZIsbpuvoeOkARcuw7Yx6cjGVOJIkg%3D%3D&amp;eventCode="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s://www.sc.hrss.gov.cn/ssologin/login?oauth_provider=SczwythProvider&amp;service=http%3a%2f%2fwww.sc.hrss.gov.cn%2fscggfw%2fythDoThing%2fzwyth.do%3fchannel%3dYTH%26code%3dSBDQDYFFZHWHSQFRSSGJ&amp;stService=ZujbJg53OJztU8ELrv0cHjIn1ZIsbpuvoeOkARcuw7Yx6cjGVOJIkg%3D%3D&amp;eventCode=</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4486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2A98FA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515351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2607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293B895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4608FDA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四川人社在线公共服务平台：http://www.sc.hrss.gov.cn/scggfw/system/toIndex.do</w:t>
            </w:r>
          </w:p>
        </w:tc>
      </w:tr>
      <w:tr w14:paraId="5A12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550235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78259A9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广元市昭化区元坝镇益昌大道88号</w:t>
            </w:r>
          </w:p>
        </w:tc>
      </w:tr>
      <w:tr w14:paraId="1608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45C5171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288C0B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0839-8725253</w:t>
            </w:r>
          </w:p>
        </w:tc>
      </w:tr>
      <w:tr w14:paraId="7BA5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4767C4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1EDFC4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 、8725253</w:t>
            </w:r>
          </w:p>
        </w:tc>
      </w:tr>
    </w:tbl>
    <w:p w14:paraId="7C9C80FB">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272D5253">
      <w:pPr>
        <w:rPr>
          <w:rFonts w:hint="default" w:ascii="Times New Roman" w:hAnsi="Times New Roman" w:cs="Times New Roman"/>
          <w:color w:val="000000" w:themeColor="text1"/>
          <w:sz w:val="24"/>
          <w:szCs w:val="24"/>
          <w14:textFill>
            <w14:solidFill>
              <w14:schemeClr w14:val="tx1"/>
            </w14:solidFill>
          </w14:textFill>
        </w:rPr>
      </w:pPr>
    </w:p>
    <w:p w14:paraId="3A3235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26" w:name="_Toc20189"/>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个人参保证明查询打印</w:t>
      </w:r>
      <w:bookmarkEnd w:id="26"/>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6041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noWrap/>
            <w:vAlign w:val="center"/>
          </w:tcPr>
          <w:p w14:paraId="40B0DBD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30EF04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Style w:val="10"/>
                <w:rFonts w:hint="default" w:ascii="Times New Roman" w:hAnsi="Times New Roman" w:eastAsia="宋体" w:cs="Times New Roman"/>
                <w:color w:val="000000" w:themeColor="text1"/>
                <w:sz w:val="24"/>
                <w:szCs w:val="24"/>
                <w:lang w:val="en-US" w:eastAsia="zh-CN" w:bidi="ar"/>
                <w14:textFill>
                  <w14:solidFill>
                    <w14:schemeClr w14:val="tx1"/>
                  </w14:solidFill>
                </w14:textFill>
              </w:rPr>
              <w:t>信息要素（必填内容）</w:t>
            </w:r>
          </w:p>
        </w:tc>
      </w:tr>
      <w:tr w14:paraId="6352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70ABC66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549BF2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个人参保证明查询打印</w:t>
            </w:r>
          </w:p>
        </w:tc>
      </w:tr>
      <w:tr w14:paraId="75B2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37227BE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0AB2446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3858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647F45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2B50283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社会保险个人权益记录管理办法》（中华人民共和国人力资源和社会保障部令）（第14号）第十四条社会保险经办机构应当向参保人员及其用人单位开放社会保险个人权益记录查询程序，界定可供查询的内容，通过社会保险经办机构网点 、自助终端或者电话、网站等方式提供查询服务。《中华人民共和国社会保险法》</w:t>
            </w:r>
            <w:r>
              <w:rPr>
                <w:rStyle w:val="12"/>
                <w:rFonts w:hint="default" w:ascii="Times New Roman" w:hAnsi="Times New Roman" w:eastAsia="宋体" w:cs="Times New Roman"/>
                <w:color w:val="000000" w:themeColor="text1"/>
                <w:sz w:val="24"/>
                <w:szCs w:val="24"/>
                <w:lang w:val="en-US" w:eastAsia="zh-CN" w:bidi="ar"/>
                <w14:textFill>
                  <w14:solidFill>
                    <w14:schemeClr w14:val="tx1"/>
                  </w14:solidFill>
                </w14:textFill>
              </w:rPr>
              <w:t>中华人民共和国主席令（第二十五号）《全国人民代表大会常务委员会关于修改＜中华人民共和国社会保险法＞的决定》已由中华人民共和国第十三届全国人民代表大会常务委员会第七次会议于2018年12月29日通过，现予公布，自公布之日起施行。第七十四条 社会保险经办机构通过业务经办、统计、调查获取社会保险工作所需的数据，有关单位和个人应当及时、如实提供。 社会保险经办机构应当及时为用人单位建立档案，完整、准确地记录参加社会保险的人员、缴费等社会保险数据，妥善保管登记、申报的原始凭证和支付结算的会计凭证。 社会保险经办机构应当及时、完整、准确地记录参加社会保险的个人缴费和用人单位为其缴费，以及享受社会保险待遇等个人权益记录，定期将个人权益记录单免费寄送本人。 用人单位和个人可以免费向社会保险经办机构查询、核对其缴费和享受社会保险待遇记录，要求社会保险经办机构提供社会保险咨询等相关服务。《中华人民共和国社会保险法》中华人民共和国主席令（第二十五号）《全国人民代表大会常务委员会关于修改＜中华人民共和国社会保险法＞的决定》已由中华人民共和国第十三届全国人民代表大会常务委员会第七次会议于2018年12月29日通过，现予公布，自公布之日起施行。第四条 中华人民共和国境内的用人单位和个人依法缴纳社会保险费，有权查询缴费记录、个人权益记录，要求社会保险经办机构提供社会保险咨询等相关服务。</w:t>
            </w:r>
          </w:p>
        </w:tc>
      </w:tr>
      <w:tr w14:paraId="2D54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04BDE4B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767BFD1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2999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4ECC360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77381B3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省级-市级-县级</w:t>
            </w:r>
          </w:p>
        </w:tc>
      </w:tr>
      <w:tr w14:paraId="7491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5AB46F7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1BCF799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3E07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703481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36099D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广元市昭化区人力资源和社会保障局</w:t>
            </w:r>
          </w:p>
        </w:tc>
      </w:tr>
      <w:tr w14:paraId="63C5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337A66E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064ED18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7E6A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7D742BD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210F943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115107025904967895</w:t>
            </w:r>
          </w:p>
        </w:tc>
      </w:tr>
      <w:tr w14:paraId="3BC4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213FE4B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1B51D5C0">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77BD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3CD9047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3D13E73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1FB2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2FD423A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2A9D815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79D7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73E8404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4DF489B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40B7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0D09F9D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4BA9B0D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7BAE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38420C7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69F416C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参保人员需查询、打印个人参保证明</w:t>
            </w:r>
          </w:p>
        </w:tc>
      </w:tr>
      <w:tr w14:paraId="7DAD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3CDAC2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6BEB584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438B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412DAFA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4F002F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2149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51E162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1292C09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0E4C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0ADAE93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1A3300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1175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3A9AE65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11520A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2B27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023BF04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5614018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3833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26BFD66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17A96C4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27E8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33FF7A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4CB084D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1C58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1F7A85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1510A83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57EA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04B5FE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148FE43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"https://www.sc.hrss.gov.cn/ssologin/login?oauth_provider=SczwythProvider&amp;service=http://www.sc.hrss.gov.cn/scggfw/ythDoThing/zwyth.do?channel=YTH&amp;code=SBGRSBCBZMCXDYFRSSGJ&amp;stService=ZujbJg53OJztU8ELrv0cHjIn1ZIsbpuvoeOkARcuw7Yx6cjGVOJIkg==&amp;eventCode=" \o "https://www.sc.hrss.gov.cn/ssologin/login?oauth_provider=SczwythProvider&amp;service=http%3a%2f%2fwww.sc.hrss.gov.cn%2fscggfw%2fythDoThing%2fzwyth.do%3fchannel%3dYTH%26code%3dSBGRSBCBZMCXDYFRSSGJ&amp;stService=ZujbJg53OJztU8ELrv0cHjIn1ZIsbpuvoeOkARcuw7Yx6cjGVOJIkg%3D%3D&amp;eventCode="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s://www.sc.hrss.gov.cn/ssologin/login?oauth_provider=SczwythProvider&amp;service=http%3a%2f%2fwww.sc.hrss.gov.cn%2fscggfw%2fythDoThing%2fzwyth.do%3fchannel%3dYTH%26code%3dSBGRSBCBZMCXDYFRSSGJ&amp;stService=ZujbJg53OJztU8ELrv0cHjIn1ZIsbpuvoeOkARcuw7Yx6cjGVOJIkg%3D%3D&amp;eventCode=</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7C0B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68" w:type="dxa"/>
            <w:shd w:val="clear" w:color="auto" w:fill="auto"/>
            <w:vAlign w:val="center"/>
          </w:tcPr>
          <w:p w14:paraId="6C03ED2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73789F9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5C35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1B40CA7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5B8C61C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四川人社在线公共服务平台：http://www.sc.hrss.gov.cn/scggfw/system/toIndex.do</w:t>
            </w:r>
          </w:p>
        </w:tc>
      </w:tr>
      <w:tr w14:paraId="79B2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16B2DC4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02B95E6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广元市昭化区元坝镇益昌大道88号</w:t>
            </w:r>
          </w:p>
        </w:tc>
      </w:tr>
      <w:tr w14:paraId="36D7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6ABB4FB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2D3B426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0839-8725253</w:t>
            </w:r>
          </w:p>
        </w:tc>
      </w:tr>
      <w:tr w14:paraId="2604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2468" w:type="dxa"/>
            <w:shd w:val="clear" w:color="auto" w:fill="auto"/>
            <w:vAlign w:val="center"/>
          </w:tcPr>
          <w:p w14:paraId="446269F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2F935DA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 、8725253</w:t>
            </w:r>
          </w:p>
        </w:tc>
      </w:tr>
    </w:tbl>
    <w:p w14:paraId="0DBF984D">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2570D4EA">
      <w:pPr>
        <w:rPr>
          <w:rFonts w:hint="default" w:ascii="Times New Roman" w:hAnsi="Times New Roman" w:cs="Times New Roman"/>
          <w:color w:val="000000" w:themeColor="text1"/>
          <w:sz w:val="24"/>
          <w:szCs w:val="24"/>
          <w14:textFill>
            <w14:solidFill>
              <w14:schemeClr w14:val="tx1"/>
            </w14:solidFill>
          </w14:textFill>
        </w:rPr>
      </w:pPr>
    </w:p>
    <w:p w14:paraId="2CA69C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27" w:name="_Toc23014"/>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企业职工基本养老保险关系转移接续申请</w:t>
      </w:r>
      <w:bookmarkEnd w:id="27"/>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3955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noWrap/>
            <w:vAlign w:val="center"/>
          </w:tcPr>
          <w:p w14:paraId="0817627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4A94F5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Style w:val="10"/>
                <w:rFonts w:hint="default" w:ascii="Times New Roman" w:hAnsi="Times New Roman" w:eastAsia="宋体" w:cs="Times New Roman"/>
                <w:color w:val="000000" w:themeColor="text1"/>
                <w:sz w:val="24"/>
                <w:szCs w:val="24"/>
                <w:lang w:val="en-US" w:eastAsia="zh-CN" w:bidi="ar"/>
                <w14:textFill>
                  <w14:solidFill>
                    <w14:schemeClr w14:val="tx1"/>
                  </w14:solidFill>
                </w14:textFill>
              </w:rPr>
              <w:t>信息要素（必填内容）</w:t>
            </w:r>
          </w:p>
        </w:tc>
      </w:tr>
      <w:tr w14:paraId="2519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68FCAB5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57FB9F6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企业职工基本养老保险关系转移接续申请</w:t>
            </w:r>
          </w:p>
        </w:tc>
      </w:tr>
      <w:tr w14:paraId="67C9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2C1CE3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6BAE673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5A5B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05C9465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5091982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香港澳门台湾居民在内地（大陆）参加社会保险暂行办法》中华人民共和国人力资源和社会保障部、国家医疗保障局令（第41号）《香港澳门台湾居民在内地（大陆）参加社会保险暂行办法》已经人力资源社会保障部部务会、国家医疗保障局局务会审议通过。现予公布，自2020年1月1日起施行 第八条疗保险待遇的，不再办理基本医疗保险关系转移接续手续。参加职工基本养老保险的港澳台居民跨省流动就业的，应当转移基本养老保险关系。达到待遇领取条件时，在其基本养老保险关系所在地累计缴费年限满10年的，在该地办理待遇领取手续；在其基本养老保险关系所在地累计缴费年限不满10年的，将其基本养老保险关系转回上一个缴费年限满10年的参保地办理待遇领取手续；在各参保地累计缴费年限均不满10年的，由其缴费年限最长的参保地负责归集基本养老保险关系及相应资金，办理待遇领取手续，并支付基本养老保险待遇；如有多个缴费年限相同的最长参保地，则由其最后一个缴费年限最长的参保地负责归集基本养老保险关系及相应资金，办理待遇领取手续，并支付基本养老保险待遇。参加职工基本养老保险的港澳台居民跨省流动就业，达到法定退休年龄时累计缴费不足15年的，按照本条第二款有关待遇领取地的规定确定继续缴费地后，按照本办法第六条第一款办理。《城镇企业职工基本养老保险关系转移接续暂行办法》（人社部发［2009］187号）第三条 参保人员跨省流动就业的，由原参保所在地社会保险经办机构开具参保缴费凭证，其基本养老保险关系应随同转移到新参保地。参保人员达到基本养老保险待遇领取条件的，其在各地的参保缴费年限合并计算，个人账户储存额累计计算；未达到待遇领取年龄前，不得终止基本养老保险关系并办理退保手续；其中出国定居和到香港、澳门、台湾地区定居的，按国家有关规定执行。第八条 参保人员跨省流动就业的，按下列程序办理基本养老保险关系转移接续手续：（一）参保人员在新就业地按规定建立基本养老保险关系和缴费后，由用人单位或参保人员向新参保地社保经办机构提出基本养老保险关系转移接续的书面申请。（二）新参保地社保经办机构在15个工作日内，审核转移接续申请，对符合条件的，向参保人员发出同意接收函，并提供相关信息；对不符合转移接续条件的，作出书面说明。（三）原基本养老保险关系所在地社保经办机构在接到同意接收函的15个工作日内，办理好转移接续的各项手续。（四）新参保地社保经办机构在收到参保人员原基本养老保险关系所在地社保经办机构转移的基本养老保险关系和资金后，应在15个工作日内办结有关手续，及时通知用人单位或参保人员。</w:t>
            </w:r>
          </w:p>
        </w:tc>
      </w:tr>
      <w:tr w14:paraId="76C1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0678E71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46A0AA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437A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36AF21F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321BE09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省级-市级-县级</w:t>
            </w:r>
          </w:p>
        </w:tc>
      </w:tr>
      <w:tr w14:paraId="5C18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341E2B8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320F99E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7760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4C9697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2BCB36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广元市昭化区人力资源和社会保障局</w:t>
            </w:r>
          </w:p>
        </w:tc>
      </w:tr>
      <w:tr w14:paraId="6CB0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03721EC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213625A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6CAA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6A07B47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1A56900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115107025904967895</w:t>
            </w:r>
          </w:p>
        </w:tc>
      </w:tr>
      <w:tr w14:paraId="3C2F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28FEE69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431DD6CA">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2923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72494E9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0427B99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15</w:t>
            </w:r>
          </w:p>
        </w:tc>
      </w:tr>
      <w:tr w14:paraId="0416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32EFE6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0B2F338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4CC4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6C08B6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127DAC9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15</w:t>
            </w:r>
          </w:p>
        </w:tc>
      </w:tr>
      <w:tr w14:paraId="186C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3787ABB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4B213D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349E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0B5DE1E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5E0EB7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参加城镇企业职工基本养老保险人员，流动就业需办理基本养老保险关系转移接续</w:t>
            </w:r>
          </w:p>
        </w:tc>
      </w:tr>
      <w:tr w14:paraId="0043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3406AD0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2BD05D9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7BB2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4C0EE69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75DCAF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646A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77D309D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297D4C8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7E34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2CD98F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044B4DE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0058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6670946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0CD263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承诺件</w:t>
            </w:r>
          </w:p>
        </w:tc>
      </w:tr>
      <w:tr w14:paraId="2419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0AFF98B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7C19557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36B6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3AAD61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5AB1D7B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37F1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269490A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0602EC3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4311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468" w:type="dxa"/>
            <w:shd w:val="clear" w:color="auto" w:fill="auto"/>
            <w:vAlign w:val="center"/>
          </w:tcPr>
          <w:p w14:paraId="76081BF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55E5DF3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6CC2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6E00DE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6200930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"https://www.sc.hrss.gov.cn/ssologin/login?oauth_provider=SczwythProvider&amp;service=http://www.sc.hrss.gov.cn/scggfw/ythDoThing/zwyth.do?channel=YTH&amp;code=SBYLBXZRSQ&amp;stService=ZujbJg53OJztU8ELrv0cHjIn1ZIsbpuvoeOkARcuw7Yx6cjGVOJIkg==&amp;eventCode=" \o "https://www.sc.hrss.gov.cn/ssologin/login?oauth_provider=SczwythProvider&amp;service=http%3a%2f%2fwww.sc.hrss.gov.cn%2fscggfw%2fythDoThing%2fzwyth.do%3fchannel%3dYTH%26code%3dSBYLBXZRSQ&amp;stService=ZujbJg53OJztU8ELrv0cHjIn1ZIsbpuvoeOkARcuw7Yx6cjGVOJIkg%3D%3D&amp;eventCode="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https://www.sc.hrss.gov.cn/ssologin/login?oauth_provider=SczwythProvider&amp;service=http%3a%2f%2fwww.sc.hrss.gov.cn%2fscggfw%2fythDoThing%2fzwyth.do%3fchannel%3dYTH%26code%3dSBYLBXZRSQ&amp;stService=ZujbJg53OJztU8ELrv0cHjIn1ZIsbpuvoeOkARcuw7Yx6cjGVOJIkg%3D%3D&amp;eventCode=</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5812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3E59CE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4BC05FC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52F9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35D18B7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6CEF81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四川人社在线公共服务平台：http://www.sc.hrss.gov.cn/scggfw/system/toIndex.do</w:t>
            </w:r>
          </w:p>
        </w:tc>
      </w:tr>
      <w:tr w14:paraId="3A9F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457F1E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416FAB0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广元市昭化区元坝镇益昌大道88号</w:t>
            </w:r>
          </w:p>
        </w:tc>
      </w:tr>
      <w:tr w14:paraId="4EA8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070A204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57CDC5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0839-8725253</w:t>
            </w:r>
          </w:p>
        </w:tc>
      </w:tr>
      <w:tr w14:paraId="6AEA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4BE669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5CDA2D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 、8725253</w:t>
            </w:r>
          </w:p>
        </w:tc>
      </w:tr>
    </w:tbl>
    <w:p w14:paraId="0601A19F">
      <w:pPr>
        <w:rPr>
          <w:rFonts w:hint="default" w:ascii="Times New Roman" w:hAnsi="Times New Roman" w:cs="Times New Roman"/>
          <w:color w:val="000000" w:themeColor="text1"/>
          <w:sz w:val="24"/>
          <w:szCs w:val="24"/>
          <w14:textFill>
            <w14:solidFill>
              <w14:schemeClr w14:val="tx1"/>
            </w14:solidFill>
          </w14:textFill>
        </w:rPr>
      </w:pPr>
    </w:p>
    <w:p w14:paraId="24A99CC1">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5A8E9513">
      <w:pPr>
        <w:rPr>
          <w:rFonts w:hint="default" w:ascii="Times New Roman" w:hAnsi="Times New Roman" w:cs="Times New Roman"/>
          <w:color w:val="000000" w:themeColor="text1"/>
          <w:sz w:val="24"/>
          <w:szCs w:val="24"/>
          <w14:textFill>
            <w14:solidFill>
              <w14:schemeClr w14:val="tx1"/>
            </w14:solidFill>
          </w14:textFill>
        </w:rPr>
      </w:pPr>
    </w:p>
    <w:p w14:paraId="6CE892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28" w:name="_Toc10978"/>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企业社会保险登记</w:t>
      </w:r>
      <w:bookmarkEnd w:id="28"/>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3987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noWrap/>
            <w:vAlign w:val="center"/>
          </w:tcPr>
          <w:p w14:paraId="41FB02B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0B8541C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Style w:val="10"/>
                <w:rFonts w:hint="default" w:ascii="Times New Roman" w:hAnsi="Times New Roman" w:eastAsia="宋体" w:cs="Times New Roman"/>
                <w:color w:val="000000" w:themeColor="text1"/>
                <w:sz w:val="24"/>
                <w:szCs w:val="24"/>
                <w:lang w:val="en-US" w:eastAsia="zh-CN" w:bidi="ar"/>
                <w14:textFill>
                  <w14:solidFill>
                    <w14:schemeClr w14:val="tx1"/>
                  </w14:solidFill>
                </w14:textFill>
              </w:rPr>
              <w:t>信息要素（必填内容）</w:t>
            </w:r>
          </w:p>
        </w:tc>
      </w:tr>
      <w:tr w14:paraId="19FE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4F57AF3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2FF774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企业社会保险登记</w:t>
            </w:r>
          </w:p>
        </w:tc>
      </w:tr>
      <w:tr w14:paraId="2935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5DACDAB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0BF1A1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08EF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20A60D1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477BE8F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中华人民共和国社会保险法》中华人民共和国主席令（第二十五号）《全国人民代表大会常务委员会关于修改＜中华人民共和国社会保险法＞的决定》已由中华人民共和国第十三届全国人民代表大会常务委员会第七次会议于2018年12月29日通过，现予公布，自公布之日起施行。第五十七条 用人单位应当自成立之日起三十日内凭营业执照、登记证书或者单位印章，向当地社会保险经办机构申请办理社会保险登记。社会保险经办机构应当自收到申请之日起十五日内予以审核，发给社会保险登记证件。 用人单位的社会保险登记事项发生变更或者用人单位依法终止的，应当自变更或者终止之日起三十日内，到社会保险经办机构办理变更或者注销社会保险登记。 市场监督管理部门、民政部门和机构编制管理机关应当及时向社会保险经办机构通报用人单位的成立、终止情况，公安机关应当及时向社会保险经办机构通报个人的出生、死亡以及户口登记、迁移、注销等情况。</w:t>
            </w:r>
          </w:p>
        </w:tc>
      </w:tr>
      <w:tr w14:paraId="0E80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281E19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768E932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04D6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2DA4906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76F8E1E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省级-市级-县级</w:t>
            </w:r>
          </w:p>
        </w:tc>
      </w:tr>
      <w:tr w14:paraId="7D7C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7F3001F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7614D71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329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7A168A9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3FADBF9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广元市昭化区人力资源和社会保障局</w:t>
            </w:r>
          </w:p>
        </w:tc>
      </w:tr>
      <w:tr w14:paraId="5474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3405F97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713531E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010F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1978C94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15C1A6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115107025904967895</w:t>
            </w:r>
          </w:p>
        </w:tc>
      </w:tr>
      <w:tr w14:paraId="7E23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757BAC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4657A6B8">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1BA7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7FFD4B8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147AC6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32EA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6E4C36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50F7B64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442E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7EEBDF4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28EEF2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1E72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17ACB59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3DE6D6E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517E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7ECB037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33B50D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具有加载</w:t>
            </w:r>
            <w:r>
              <w:rPr>
                <w:rFonts w:hint="eastAsia" w:ascii="Times New Roman" w:hAnsi="Times New Roman" w:cs="Times New Roman"/>
                <w:i w:val="0"/>
                <w:iCs w:val="0"/>
                <w:color w:val="000000" w:themeColor="text1"/>
                <w:spacing w:val="0"/>
                <w:kern w:val="0"/>
                <w:sz w:val="24"/>
                <w:szCs w:val="24"/>
                <w:u w:val="none"/>
                <w:lang w:val="en-US" w:eastAsia="zh-CN" w:bidi="ar"/>
                <w14:textFill>
                  <w14:solidFill>
                    <w14:schemeClr w14:val="tx1"/>
                  </w14:solidFill>
                </w14:textFill>
              </w:rPr>
              <w:t>统一社会信用代码</w:t>
            </w: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证照的企业、有雇工的个体工商户、社会团体、民办非企业等用人单位</w:t>
            </w:r>
          </w:p>
        </w:tc>
      </w:tr>
      <w:tr w14:paraId="721A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23F979C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19D9913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129E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23C941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7BC7D27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3A2B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527597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40C38B7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0A51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0707E55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5E6C2EA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723E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634CCCD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6C6B1ED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4873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2A5463F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503166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0D8C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49C5F32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4463B2D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05C4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6C50889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5A26BA7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4507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1A176B7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6E85A2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192C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18E5DA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1596D3B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"https://www.sc.hrss.gov.cn/ssologin/login?oauth_provider=SczwythProvider&amp;service=http://www.sc.hrss.gov.cn/scggfw/ythDoThing/zwyth.do?channel=YTH&amp;code=QYSHBXDJSSGJ&amp;stService=ZujbJg53OJztU8ELrv0cHjIn1ZIsbpuvoeOkARcuw7Yx6cjGVOJIkg==&amp;eventCode=" \o "https://www.sc.hrss.gov.cn/ssologin/login?oauth_provider=SczwythProvider&amp;service=http%3a%2f%2fwww.sc.hrss.gov.cn%2fscggfw%2fythDoThing%2fzwyth.do%3fchannel%3dYTH%26code%3dQYSHBXDJSSGJ&amp;stService=ZujbJg53OJztU8ELrv0cHjIn1ZIsbpuvoeOkARcuw7Yx6cjGVOJIkg%3D%3D&amp;eventCode="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https://www.sc.hrss.gov.cn/ssologin/login?oauth_provider=SczwythProvider&amp;service=http%3a%2f%2fwww.sc.hrss.gov.cn%2fscggfw%2fythDoThing%2fzwyth.do%3fchannel%3dYTH%26code%3dQYSHBXDJSSGJ&amp;stService=ZujbJg53OJztU8ELrv0cHjIn1ZIsbpuvoeOkARcuw7Yx6cjGVOJIkg%3D%3D&amp;eventCode=</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4BF3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5049488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235994D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231A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47E877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60048D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四川人社在线公共服务平台：http://www.sc.hrss.gov.cn/scggfw/system/toIndex.do</w:t>
            </w:r>
          </w:p>
        </w:tc>
      </w:tr>
      <w:tr w14:paraId="7D51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02489B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373C4B3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广元市昭化区元坝镇益昌大道88号</w:t>
            </w:r>
          </w:p>
        </w:tc>
      </w:tr>
      <w:tr w14:paraId="76B6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0CC1B63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06B4374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0839-8725253</w:t>
            </w:r>
          </w:p>
        </w:tc>
      </w:tr>
      <w:tr w14:paraId="1686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68" w:type="dxa"/>
            <w:shd w:val="clear" w:color="auto" w:fill="auto"/>
            <w:vAlign w:val="center"/>
          </w:tcPr>
          <w:p w14:paraId="7A24163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589EA4D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 、8725253</w:t>
            </w:r>
          </w:p>
        </w:tc>
      </w:tr>
    </w:tbl>
    <w:p w14:paraId="632240D5">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39986A6E">
      <w:pPr>
        <w:rPr>
          <w:rFonts w:hint="default" w:ascii="Times New Roman" w:hAnsi="Times New Roman" w:cs="Times New Roman"/>
          <w:color w:val="000000" w:themeColor="text1"/>
          <w:sz w:val="24"/>
          <w:szCs w:val="24"/>
          <w14:textFill>
            <w14:solidFill>
              <w14:schemeClr w14:val="tx1"/>
            </w14:solidFill>
          </w14:textFill>
        </w:rPr>
      </w:pPr>
    </w:p>
    <w:p w14:paraId="678258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pPr>
      <w:bookmarkStart w:id="29" w:name="_Toc6102"/>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企业职工基本养老保险个人账户储存额</w:t>
      </w:r>
    </w:p>
    <w:p w14:paraId="2D18E5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一次性申领</w:t>
      </w:r>
      <w:bookmarkEnd w:id="29"/>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4845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noWrap/>
            <w:vAlign w:val="center"/>
          </w:tcPr>
          <w:p w14:paraId="38A1CC0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08387B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Style w:val="10"/>
                <w:rFonts w:hint="default" w:ascii="Times New Roman" w:hAnsi="Times New Roman" w:eastAsia="宋体" w:cs="Times New Roman"/>
                <w:color w:val="000000" w:themeColor="text1"/>
                <w:sz w:val="24"/>
                <w:szCs w:val="24"/>
                <w:lang w:val="en-US" w:eastAsia="zh-CN" w:bidi="ar"/>
                <w14:textFill>
                  <w14:solidFill>
                    <w14:schemeClr w14:val="tx1"/>
                  </w14:solidFill>
                </w14:textFill>
              </w:rPr>
              <w:t>信息要素（必填内容）</w:t>
            </w:r>
          </w:p>
        </w:tc>
      </w:tr>
      <w:tr w14:paraId="18E8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15B21D3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34FD79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企业职工基本养老保险个人账户储存额一次性申领</w:t>
            </w:r>
          </w:p>
        </w:tc>
      </w:tr>
      <w:tr w14:paraId="22E4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4C3E243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788E85E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4E44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46890E7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1FD6187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实施〈中华人民共和国社会保险法〉若干规定》中华人民共和国人力资源和社会保障部令（第13号）《实施〈中华人民共和国社会保险法〉若干规定》已经人力资源和社会保障部第67次部务会审议通过，现予公布，自2011年7月1日起施行。第三条 参加职工基本养老保险的个人达到法定退休年龄后，累计缴费不足十五年（含依照第二条规定延长缴费）的，可以申请转入户籍所在地新型农村社会养老保险或者城镇居民社会养老保险，享受相应的养老保险待遇。参加职工基本养老保险的个人达到法定退休年龄后，累计缴费不足十五年（含依照第二条规定延长缴费），且未转入新型农村社会养老保险或者城镇居民社会养老保险的，个人可以书面申请终止职工基本养老保险关系。社会保险经办机构收到申请后，应当书面告知其转入新型农村社会养老保险或者城镇居民社会养老保险的权利以及终止职工基本养老保险关系的后果，经本人书面确认后，终止其职工基本养老保险关系，并将个人账户储存额一次性支付给本人。 《中华人民共和国社会保险法》</w:t>
            </w:r>
            <w:r>
              <w:rPr>
                <w:rStyle w:val="12"/>
                <w:rFonts w:hint="default" w:ascii="Times New Roman" w:hAnsi="Times New Roman" w:eastAsia="宋体" w:cs="Times New Roman"/>
                <w:color w:val="000000" w:themeColor="text1"/>
                <w:sz w:val="24"/>
                <w:szCs w:val="24"/>
                <w:lang w:val="en-US" w:eastAsia="zh-CN" w:bidi="ar"/>
                <w14:textFill>
                  <w14:solidFill>
                    <w14:schemeClr w14:val="tx1"/>
                  </w14:solidFill>
                </w14:textFill>
              </w:rPr>
              <w:t>中华人民共和国主席令（第二十五号）《全国人民代表大会常务委员会关于修改＜中华人民共和国社会保险法＞的决定》已由中华人民共和国第十三届全国人民代表大会常务委员会第七次会议于2018年12月29日通过，现予公布，自公布之日起施行。第十四条 个人账户不得提前支取，记账利率不得低于银行定期存款利率，免征利息税 。个人死亡的，个人账户余额可以继承。</w:t>
            </w:r>
          </w:p>
        </w:tc>
      </w:tr>
      <w:tr w14:paraId="2349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34B5ED0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2AF999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1EC3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7C30C1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60EE353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省级-市级-县级</w:t>
            </w:r>
          </w:p>
        </w:tc>
      </w:tr>
      <w:tr w14:paraId="60D6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08D8BAE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49398E1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45A5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439283D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5373D5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广元市昭化区人力资源和社会保障局</w:t>
            </w:r>
          </w:p>
        </w:tc>
      </w:tr>
      <w:tr w14:paraId="10B3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2A8392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0394952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49B2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3A0FE91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20C8F74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115107025904967895</w:t>
            </w:r>
          </w:p>
        </w:tc>
      </w:tr>
      <w:tr w14:paraId="2996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543B516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0D42B422">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04F7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7D1407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5A1C857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5</w:t>
            </w:r>
          </w:p>
        </w:tc>
      </w:tr>
      <w:tr w14:paraId="074D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02A5DB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24F09B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107F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33C0CE9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1D5DC1B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3</w:t>
            </w:r>
          </w:p>
        </w:tc>
      </w:tr>
      <w:tr w14:paraId="3290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25483F4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4202647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54B5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586CCBD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43256A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具有加载</w:t>
            </w:r>
            <w:r>
              <w:rPr>
                <w:rFonts w:hint="eastAsia" w:ascii="Times New Roman" w:hAnsi="Times New Roman" w:cs="Times New Roman"/>
                <w:i w:val="0"/>
                <w:iCs w:val="0"/>
                <w:color w:val="000000" w:themeColor="text1"/>
                <w:spacing w:val="0"/>
                <w:kern w:val="0"/>
                <w:sz w:val="24"/>
                <w:szCs w:val="24"/>
                <w:u w:val="none"/>
                <w:lang w:val="en-US" w:eastAsia="zh-CN" w:bidi="ar"/>
                <w14:textFill>
                  <w14:solidFill>
                    <w14:schemeClr w14:val="tx1"/>
                  </w14:solidFill>
                </w14:textFill>
              </w:rPr>
              <w:t>统一社会信用代码</w:t>
            </w: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证照的企业、有雇工的个体工商户、社会团体、民办非企业等用人单位</w:t>
            </w:r>
          </w:p>
        </w:tc>
      </w:tr>
      <w:tr w14:paraId="472F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60D599A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7F55F0B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3E67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038482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67B899B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36F4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0E2817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6E1678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4FA5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35482C0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4A8856B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自然人-营利法人-非营利法人-非法人组织-特别法人。</w:t>
            </w:r>
          </w:p>
        </w:tc>
      </w:tr>
      <w:tr w14:paraId="4A5F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5B2B24F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4C0F04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承诺件</w:t>
            </w:r>
          </w:p>
        </w:tc>
      </w:tr>
      <w:tr w14:paraId="3E23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6209309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7942CCE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3CC0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170EA69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02E64A9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1BB1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31798A1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19A57AB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243C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3079B6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017355B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2466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655F77D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75DE4AF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"https://www.sc.hrss.gov.cn/ssologin/login?oauth_provider=SczwythProvider&amp;service=http://www.sc.hrss.gov.cn/scggfw/ythDoThing/zwyth.do?channel=YTH&amp;code=SBYLBXGRZHCCEYCXSL&amp;stService=ZujbJg53OJztU8ELrv0cHjIn1ZIsbpuvoeOkARcuw7Yx6cjGVOJIkg==&amp;eventCode=" \o "https://www.sc.hrss.gov.cn/ssologin/login?oauth_provider=SczwythProvider&amp;service=http%3a%2f%2fwww.sc.hrss.gov.cn%2fscggfw%2fythDoThing%2fzwyth.do%3fchannel%3dYTH%26code%3dSBYLBXGRZHCCEYCXSL&amp;stService=ZujbJg53OJztU8ELrv0cHjIn1ZIsbpuvoeOkARcuw7Yx6cjGVOJIkg%3D%3D&amp;eventCode="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s://www.sc.hrss.gov.cn/ssologin/login?oauth_provider=SczwythProvider&amp;service=http%3a%2f%2fwww.sc.hrss.gov.cn%2fscggfw%2fythDoThing%2fzwyth.do%3fchannel%3dYTH%26code%3dSBYLBXGRZHCCEYCXSL&amp;stService=ZujbJg53OJztU8ELrv0cHjIn1ZIsbpuvoeOkARcuw7Yx6cjGVOJIkg%3D%3D&amp;eventCode=</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41E2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6F66497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08D74C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1FA5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66AFB3C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14ED80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四川人社在线公共服务平台：http://www.sc.hrss.gov.cn/scggfw/system/toIndex.do</w:t>
            </w:r>
          </w:p>
        </w:tc>
      </w:tr>
      <w:tr w14:paraId="1069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365E67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43EF20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广元市昭化区元坝镇益昌大道88号</w:t>
            </w:r>
          </w:p>
        </w:tc>
      </w:tr>
      <w:tr w14:paraId="54A4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2468" w:type="dxa"/>
            <w:shd w:val="clear" w:color="auto" w:fill="auto"/>
            <w:vAlign w:val="center"/>
          </w:tcPr>
          <w:p w14:paraId="224271D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48CC31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0839-8725253</w:t>
            </w:r>
          </w:p>
        </w:tc>
      </w:tr>
      <w:tr w14:paraId="22DF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68" w:type="dxa"/>
            <w:shd w:val="clear" w:color="auto" w:fill="auto"/>
            <w:vAlign w:val="center"/>
          </w:tcPr>
          <w:p w14:paraId="08CA269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766FEC9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 、8725253</w:t>
            </w:r>
          </w:p>
        </w:tc>
      </w:tr>
    </w:tbl>
    <w:p w14:paraId="1D75EFA7">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3A31ADDB">
      <w:pPr>
        <w:rPr>
          <w:rFonts w:hint="default" w:ascii="Times New Roman" w:hAnsi="Times New Roman" w:cs="Times New Roman"/>
          <w:color w:val="000000" w:themeColor="text1"/>
          <w:sz w:val="24"/>
          <w:szCs w:val="24"/>
          <w14:textFill>
            <w14:solidFill>
              <w14:schemeClr w14:val="tx1"/>
            </w14:solidFill>
          </w14:textFill>
        </w:rPr>
      </w:pPr>
    </w:p>
    <w:p w14:paraId="7E0DAE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30" w:name="_Toc20145"/>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暂停养老保险待遇申请</w:t>
      </w:r>
      <w:bookmarkEnd w:id="30"/>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0083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noWrap/>
            <w:vAlign w:val="center"/>
          </w:tcPr>
          <w:p w14:paraId="62CA48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1314102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Style w:val="10"/>
                <w:rFonts w:hint="default" w:ascii="Times New Roman" w:hAnsi="Times New Roman" w:eastAsia="宋体" w:cs="Times New Roman"/>
                <w:color w:val="000000" w:themeColor="text1"/>
                <w:sz w:val="24"/>
                <w:szCs w:val="24"/>
                <w:lang w:val="en-US" w:eastAsia="zh-CN" w:bidi="ar"/>
                <w14:textFill>
                  <w14:solidFill>
                    <w14:schemeClr w14:val="tx1"/>
                  </w14:solidFill>
                </w14:textFill>
              </w:rPr>
              <w:t>信息要素（必填内容）</w:t>
            </w:r>
          </w:p>
        </w:tc>
      </w:tr>
      <w:tr w14:paraId="0A14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F03E2B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7AB17F0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暂停养老保险待遇申请</w:t>
            </w:r>
          </w:p>
        </w:tc>
      </w:tr>
      <w:tr w14:paraId="0EC6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DE5801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1D4606A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67FF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6C4F9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6B7DF1D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 xml:space="preserve">《人力资源社会保障部关于印发〈机关事业单位工作人员基本养老保险经办规程〉的通知》（人社部发〔2015〕32号）第四十九条 社保经办机构应通过资格认证工作，不断完善退休人员信息管理，对发生变更的及时予以调整并根据资格认证结果进行如下处理：（一）退休人员在规定期限内通过资格认证且符合养老保险待遇领取资格的，继续发放养老保险待遇。（二）退休人员在规定期限内未认证的，社保经办机构应暂停发放基本养老金。退休人员重新通过资格认证后，从次月恢复发放并补发暂停发放月份的基本养老金。（三）退休人员失踪、被判刑、死亡等不符合领取资格的，社保经办机构应暂停或终止发放基本养老金，对多发的养老金应予以追回。                 《人力资源和社会保障部办公厅关于因失踪被人民法院宣告死亡的离退休人员养老待遇问题的函》（人社厅函〔2010〕159号）全文                        </w:t>
            </w:r>
          </w:p>
          <w:p w14:paraId="48265A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完善企业职工基本养老保险制度实施办法的实施细则》（川劳社发〔2006〕18号）第六十六1、无正当理由不按规定提供本人居住证明或其他相关证明材料的，或在社区进行领取基本养老金资格普查、认证时，无正当理由不参加普查、认证的；2、下落不明超过6 个月、其亲属或利害关系人申报失踪或户口登记机关暂时注销其户口的；3、法律、法规规定的其他情形。发生上述情形的离退休人员，经社会保险经办机构确认仍具有领取基本养老金资格的，从停发之月起补发或恢复发放基本养老金。六十七条 退休人员被判处拘役、有期徒刑及以上刑罚或被劳教的，服刑或劳教期间，停发基本养老金；服刑或劳教期满后按服刑或劳教前最后一次领取的标准继续发给基本养老金，并参加下一年度的基本养老金调整。退休人员被判处管制、有期徒刑宣告缓刑和暂予监外执行、假释期间的，继续发给基本养老金，但不参加基本养老金调整。被撤销假释继续服刑的，从撤销之月起停止发放基本养老金；假释期满被宣告原判刑罚执行完毕的，继续按判刑前的标准发给基本养老金，并参加下一年度的基本养老金调整。退休人员因涉嫌犯罪被通缉或在押未定罪期间，其基本养老金暂停发放。因案件撤销或不予起诉、无罪释放的，被通缉或羁押期间的基本养老金予以补发，并参加基本养老金调整。                           《四川省人力资源和社会保障厅关于印发〈四川省城乡居民基本养老保险经办规程〉的通知》（川人社办发〔2022〕75号) 第四十一条 待遇领取人员出现本规程第四十五条有关情况的，社保机构应从出现情况的次月起停发城乡居民养老保险待遇。</w:t>
            </w:r>
          </w:p>
        </w:tc>
      </w:tr>
      <w:tr w14:paraId="417C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C1ABA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0FB4591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2549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492C97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78A0EE6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省级-市级-县级</w:t>
            </w:r>
          </w:p>
        </w:tc>
      </w:tr>
      <w:tr w14:paraId="6A0E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8F6F67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1ED7404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021B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1270BBB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4E133C3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广元市昭化区人力资源和社会保障局</w:t>
            </w:r>
          </w:p>
        </w:tc>
      </w:tr>
      <w:tr w14:paraId="561C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05F28E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150057A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0B8A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C8CB5B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4CEDBC5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115107025904967895</w:t>
            </w:r>
          </w:p>
        </w:tc>
      </w:tr>
      <w:tr w14:paraId="7947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7AB253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58F884E4">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1F6A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B2526A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6DC12E4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1工作日</w:t>
            </w:r>
          </w:p>
        </w:tc>
      </w:tr>
      <w:tr w14:paraId="069F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BF2E6B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76EC3CF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1工作日</w:t>
            </w:r>
          </w:p>
        </w:tc>
      </w:tr>
      <w:tr w14:paraId="66B4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287F81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368FB8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已领取企业职工养老保险、机关事业单位养老保险、城乡居民养老保险待遇的人员，出现在押服刑、失踪、死亡等情形。</w:t>
            </w:r>
          </w:p>
        </w:tc>
      </w:tr>
      <w:tr w14:paraId="6AE5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C8E50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7BF086C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4E3D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07A1CAA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5339BB5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5DFB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27746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38E54B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自然人-营利法人-非营利法人-非法人组织-特别法人。</w:t>
            </w:r>
          </w:p>
        </w:tc>
      </w:tr>
      <w:tr w14:paraId="6195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2BD576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1E9E46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3ABE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0D14190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2D97EC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2A85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33F6710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02172FC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0490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2A3ED9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6AF0B16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2119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50BF34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4D3B1FB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3566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46E71F3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0D9D4DD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"https://www.sc.hrss.gov.cn/ssologin/login?oauth_provider=SczwythProvider&amp;service=http://www.sc.hrss.gov.cn/scggfw/ythDoThing/zwyth.do?channel=YTH&amp;code=SBZTYLBXDYSQSSGJ&amp;stService=ZujbJg53OJztU8ELrv0cHjIn1ZIsbpuvoeOkARcuw7Yx6cjGVOJIkg==&amp;eventCode=" \o "https://www.sc.hrss.gov.cn/ssologin/login?oauth_provider=SczwythProvider&amp;service=http%3a%2f%2fwww.sc.hrss.gov.cn%2fscggfw%2fythDoThing%2fzwyth.do%3fchannel%3dYTH%26code%3dSBZTYLBXDYSQSSGJ&amp;stService=ZujbJg53OJztU8ELrv0cHjIn1ZIsbpuvoeOkARcuw7Yx6cjGVOJIkg%3D%3D&amp;eventCode="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s://www.sc.hrss.gov.cn/ssologin/login?oauth_provider=SczwythProvider&amp;service=http%3a%2f%2fwww.sc.hrss.gov.cn%2fscggfw%2fythDoThing%2fzwyth.do%3fchannel%3dYTH%26code%3dSBZTYLBXDYSQSSGJ&amp;stService=ZujbJg53OJztU8ELrv0cHjIn1ZIsbpuvoeOkARcuw7Yx6cjGVOJIkg%3D%3D&amp;eventCode=</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0790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E48F6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432E3D1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02B5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6557BDA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4FDA86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四川人社在线公共服务平台：http://www.sc.hrss.gov.cn/scggfw/system/toIndex.do</w:t>
            </w:r>
          </w:p>
        </w:tc>
      </w:tr>
      <w:tr w14:paraId="4E2E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68" w:type="dxa"/>
            <w:shd w:val="clear" w:color="auto" w:fill="auto"/>
            <w:vAlign w:val="center"/>
          </w:tcPr>
          <w:p w14:paraId="6A7EE36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34BC3D9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广元市昭化区元坝镇益昌大道88号</w:t>
            </w:r>
          </w:p>
        </w:tc>
      </w:tr>
      <w:tr w14:paraId="68A5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7DA5963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14ED593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0839-8725253</w:t>
            </w:r>
          </w:p>
        </w:tc>
      </w:tr>
      <w:tr w14:paraId="3418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68" w:type="dxa"/>
            <w:shd w:val="clear" w:color="auto" w:fill="auto"/>
            <w:vAlign w:val="center"/>
          </w:tcPr>
          <w:p w14:paraId="1B7893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428D485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 、8725253</w:t>
            </w:r>
          </w:p>
        </w:tc>
      </w:tr>
    </w:tbl>
    <w:p w14:paraId="526D7490">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377F80AF">
      <w:pPr>
        <w:rPr>
          <w:rFonts w:hint="default" w:ascii="Times New Roman" w:hAnsi="Times New Roman" w:cs="Times New Roman"/>
          <w:color w:val="000000" w:themeColor="text1"/>
          <w:sz w:val="24"/>
          <w:szCs w:val="24"/>
          <w14:textFill>
            <w14:solidFill>
              <w14:schemeClr w14:val="tx1"/>
            </w14:solidFill>
          </w14:textFill>
        </w:rPr>
      </w:pPr>
    </w:p>
    <w:p w14:paraId="3CCD81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31" w:name="_Toc6318"/>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城乡居民基本养老保险关系转移接续申请</w:t>
      </w:r>
      <w:bookmarkEnd w:id="31"/>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0F15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noWrap/>
            <w:vAlign w:val="center"/>
          </w:tcPr>
          <w:p w14:paraId="43ABB9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24CE73C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Style w:val="10"/>
                <w:rFonts w:hint="default" w:ascii="Times New Roman" w:hAnsi="Times New Roman" w:eastAsia="宋体" w:cs="Times New Roman"/>
                <w:color w:val="000000" w:themeColor="text1"/>
                <w:sz w:val="24"/>
                <w:szCs w:val="24"/>
                <w:lang w:val="en-US" w:eastAsia="zh-CN" w:bidi="ar"/>
                <w14:textFill>
                  <w14:solidFill>
                    <w14:schemeClr w14:val="tx1"/>
                  </w14:solidFill>
                </w14:textFill>
              </w:rPr>
              <w:t>信息要素（必填内容）</w:t>
            </w:r>
          </w:p>
        </w:tc>
      </w:tr>
      <w:tr w14:paraId="1902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F7CE0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03E2AB6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城乡居民基本养老保险关系转移接续申请</w:t>
            </w:r>
          </w:p>
        </w:tc>
      </w:tr>
      <w:tr w14:paraId="7881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49A0B9B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068899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3AFF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0061BA8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5F407D7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《四川省人力资源和社会保障厅关于印发〈四川省城乡居民基本养老保险经办规程〉的通知》（川人社办发〔2022〕75号）第四十条 参保人员须持户籍关系转移证明以及居民身份证、户口簿原件和复印件等材料，到转入地村（居）委会提出申请，填写《参保表》和《城乡居民基本养老保险关系转入申请表》。村（居）协办员负责检查其提供的材料是否齐全，并按规定时限将《参保表》和《转入表》及有关材料上报乡镇（街道）事务所。转入地乡镇（街道）事务所审核无误后，应按规定时限将《参保表》和《转入表》及有关材料上报县社保机构。转入地县社保机构复核无误后，应按规定时限向转出地县社保机构寄送《城乡居民基本养老保险关系转入接收函》和户籍关系转移证明等相关材料的复印件。                                                《国务院关于建立统一的城乡居民基本养老保险制度的意见》（国发〔2014〕8号）第八条 参加城乡居民养老保险的人员，在缴费期间户籍迁移、需要跨地区转移城乡居民养老保险关系的，可在迁入地申请转移养老保险关系</w:t>
            </w:r>
          </w:p>
        </w:tc>
      </w:tr>
      <w:tr w14:paraId="1B3A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56D1B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3C710C0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7879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FC4A8B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380336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县级</w:t>
            </w:r>
          </w:p>
        </w:tc>
      </w:tr>
      <w:tr w14:paraId="3416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7298D37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6F2B352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60FD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7B26491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7B6029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广元市昭化区人力资源和社会保障局</w:t>
            </w:r>
          </w:p>
        </w:tc>
      </w:tr>
      <w:tr w14:paraId="6E40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5CB0A33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424BC11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2C84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3ED2B6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71F4365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115107025904967895</w:t>
            </w:r>
          </w:p>
        </w:tc>
      </w:tr>
      <w:tr w14:paraId="1460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D3B5B1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20515A5A">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3BFC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054519E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013237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15</w:t>
            </w:r>
          </w:p>
        </w:tc>
      </w:tr>
      <w:tr w14:paraId="61FB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68FCDAA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45EB3D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4439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68799D1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11D02E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7</w:t>
            </w:r>
          </w:p>
        </w:tc>
      </w:tr>
      <w:tr w14:paraId="7BCC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DD2EDD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579E76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3433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AB2EA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408D524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未领取养老保险待遇的城乡居民基本养老保险参保人员，户籍地发生变更时可申请办理城乡居民养老保险关系转移</w:t>
            </w:r>
          </w:p>
        </w:tc>
      </w:tr>
      <w:tr w14:paraId="7B11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D552DD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64FEFFC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6D3F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080C47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0F72DA5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4F30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6DD9BB5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54A3C48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6F08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0509EC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48E0C56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0D06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2609717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1BEF79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承诺件</w:t>
            </w:r>
          </w:p>
        </w:tc>
      </w:tr>
      <w:tr w14:paraId="1644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7668A66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165DC54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1D4A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509CDA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016C0F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5BF7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63F0084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55F6810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7CB2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6E3B4BD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7C34A37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554D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01CFE4A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149039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"https://www.sc.hrss.gov.cn/ssologin/login?oauth_provider=SczwythProvider&amp;service=http://www.sc.hrss.gov.cn/scggfw/ythDoThing/zwyth.do?channel=YTH&amp;code=SBCXJMJBYLBXGXZRSQSSGJ&amp;stService=ZujbJg53OJztU8ELrv0cHjIn1ZIsbpuvoeOkARcuw7Yx6cjGVOJIkg==&amp;eventCode=" \o "https://www.sc.hrss.gov.cn/ssologin/login?oauth_provider=SczwythProvider&amp;service=http%3a%2f%2fwww.sc.hrss.gov.cn%2fscggfw%2fythDoThing%2fzwyth.do%3fchannel%3dYTH%26code%3dSBCXJMJBYLBXGXZRSQSSGJ&amp;stService=ZujbJg53OJztU8ELrv0cHjIn1ZIsbpuvoeOkARcuw7Yx6cjGVOJIkg%3D%3D&amp;eventCode="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s://www.sc.hrss.gov.cn/ssologin/login?oauth_provider=SczwythProvider&amp;service=http%3a%2f%2fwww.sc.hrss.gov.cn%2fscggfw%2fythDoThing%2fzwyth.do%3fchannel%3dYTH%26code%3dSBCXJMJBYLBXGXZRSQSSGJ&amp;stService=ZujbJg53OJztU8ELrv0cHjIn1ZIsbpuvoeOkARcuw7Yx6cjGVOJIkg%3D%3D&amp;eventCode=</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1A6B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ECB154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0BEBCC7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2E9A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30CB05C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468F3C8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四川人社在线公共服务平台：http://www.sc.hrss.gov.cn/scggfw/system/toIndex.do</w:t>
            </w:r>
          </w:p>
        </w:tc>
      </w:tr>
      <w:tr w14:paraId="7035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6B584FD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686FD9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广元市昭化区元坝镇益昌大道88号</w:t>
            </w:r>
          </w:p>
        </w:tc>
      </w:tr>
      <w:tr w14:paraId="4FB5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A128C2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0E351E7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0839-8725253</w:t>
            </w:r>
          </w:p>
        </w:tc>
      </w:tr>
      <w:tr w14:paraId="6C0C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68" w:type="dxa"/>
            <w:shd w:val="clear" w:color="auto" w:fill="auto"/>
            <w:vAlign w:val="center"/>
          </w:tcPr>
          <w:p w14:paraId="2D18F29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027A312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 、8725253</w:t>
            </w:r>
          </w:p>
        </w:tc>
      </w:tr>
    </w:tbl>
    <w:p w14:paraId="150E1F58">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14:paraId="27F195B9">
      <w:pPr>
        <w:rPr>
          <w:rFonts w:hint="default" w:ascii="Times New Roman" w:hAnsi="Times New Roman" w:cs="Times New Roman"/>
          <w:color w:val="000000" w:themeColor="text1"/>
          <w:sz w:val="24"/>
          <w:szCs w:val="24"/>
          <w14:textFill>
            <w14:solidFill>
              <w14:schemeClr w14:val="tx1"/>
            </w14:solidFill>
          </w14:textFill>
        </w:rPr>
      </w:pPr>
    </w:p>
    <w:p w14:paraId="52E4B7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0"/>
        <w:rPr>
          <w:rFonts w:hint="eastAsia" w:ascii="方正小标宋简体" w:hAnsi="方正小标宋简体" w:eastAsia="方正小标宋简体" w:cs="方正小标宋简体"/>
          <w:b w:val="0"/>
          <w:bCs w:val="0"/>
          <w:i w:val="0"/>
          <w:iCs w:val="0"/>
          <w:color w:val="000000" w:themeColor="text1"/>
          <w:sz w:val="44"/>
          <w:szCs w:val="44"/>
          <w:u w:val="none"/>
          <w14:textFill>
            <w14:solidFill>
              <w14:schemeClr w14:val="tx1"/>
            </w14:solidFill>
          </w14:textFill>
        </w:rPr>
      </w:pPr>
      <w:bookmarkStart w:id="32" w:name="_Toc30719"/>
      <w:r>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bidi="ar"/>
          <w14:textFill>
            <w14:solidFill>
              <w14:schemeClr w14:val="tx1"/>
            </w14:solidFill>
          </w14:textFill>
        </w:rPr>
        <w:t>城乡居民基本养老保险参保登记</w:t>
      </w:r>
      <w:bookmarkEnd w:id="32"/>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68"/>
        <w:gridCol w:w="6593"/>
      </w:tblGrid>
      <w:tr w14:paraId="0882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noWrap/>
            <w:vAlign w:val="center"/>
          </w:tcPr>
          <w:p w14:paraId="32B7CCC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名称</w:t>
            </w:r>
          </w:p>
        </w:tc>
        <w:tc>
          <w:tcPr>
            <w:tcW w:w="6593" w:type="dxa"/>
            <w:shd w:val="clear" w:color="auto" w:fill="auto"/>
            <w:vAlign w:val="center"/>
          </w:tcPr>
          <w:p w14:paraId="7873D2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Style w:val="10"/>
                <w:rFonts w:hint="default" w:ascii="Times New Roman" w:hAnsi="Times New Roman" w:eastAsia="宋体" w:cs="Times New Roman"/>
                <w:color w:val="000000" w:themeColor="text1"/>
                <w:sz w:val="24"/>
                <w:szCs w:val="24"/>
                <w:lang w:val="en-US" w:eastAsia="zh-CN" w:bidi="ar"/>
                <w14:textFill>
                  <w14:solidFill>
                    <w14:schemeClr w14:val="tx1"/>
                  </w14:solidFill>
                </w14:textFill>
              </w:rPr>
              <w:t>信息要素（必填内容）</w:t>
            </w:r>
          </w:p>
        </w:tc>
      </w:tr>
      <w:tr w14:paraId="2D4F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512425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事项名称</w:t>
            </w:r>
          </w:p>
        </w:tc>
        <w:tc>
          <w:tcPr>
            <w:tcW w:w="6593" w:type="dxa"/>
            <w:shd w:val="clear" w:color="auto" w:fill="auto"/>
            <w:vAlign w:val="center"/>
          </w:tcPr>
          <w:p w14:paraId="55A5DC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城乡居民基本养老保险参保登记</w:t>
            </w:r>
          </w:p>
        </w:tc>
      </w:tr>
      <w:tr w14:paraId="5BB4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07FD97E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事项类型</w:t>
            </w:r>
          </w:p>
        </w:tc>
        <w:tc>
          <w:tcPr>
            <w:tcW w:w="6593" w:type="dxa"/>
            <w:shd w:val="clear" w:color="auto" w:fill="auto"/>
            <w:vAlign w:val="center"/>
          </w:tcPr>
          <w:p w14:paraId="3C8881E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公共服务</w:t>
            </w:r>
          </w:p>
        </w:tc>
      </w:tr>
      <w:tr w14:paraId="01A7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2A88BD3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设定依据</w:t>
            </w:r>
          </w:p>
        </w:tc>
        <w:tc>
          <w:tcPr>
            <w:tcW w:w="6593" w:type="dxa"/>
            <w:shd w:val="clear" w:color="auto" w:fill="auto"/>
            <w:vAlign w:val="center"/>
          </w:tcPr>
          <w:p w14:paraId="51462C2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《香港澳门台湾居民在内地（大陆）参加社会保险暂行办法》（</w:t>
            </w:r>
            <w:r>
              <w:rPr>
                <w:rFonts w:hint="eastAsia" w:ascii="Times New Roman" w:hAnsi="Times New Roman" w:cs="Times New Roman"/>
                <w:i w:val="0"/>
                <w:iCs w:val="0"/>
                <w:color w:val="000000" w:themeColor="text1"/>
                <w:spacing w:val="0"/>
                <w:kern w:val="0"/>
                <w:sz w:val="24"/>
                <w:szCs w:val="24"/>
                <w:u w:val="none"/>
                <w:lang w:val="en-US" w:eastAsia="zh-CN" w:bidi="ar"/>
                <w14:textFill>
                  <w14:solidFill>
                    <w14:schemeClr w14:val="tx1"/>
                  </w14:solidFill>
                </w14:textFill>
              </w:rPr>
              <w:t>中华人民共和国人力资源和社会保障部</w:t>
            </w: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、国家医疗保障局令第41号）第二条 在内地（大陆）居住且办理港澳台居民居住证的未就业港澳台居民，可以在居住地按照规定参加城乡居民基本养老保险和城乡居民基本医疗保险                             《国务院关于建立统一的城乡居民基本养老保险制度的意见》（国发〔2014〕8号）第三条 年满16周岁（不含在校学生），非国家机关和事业单位工作人员及不属于职工基本养老保险制度覆盖范围的城乡居民，可以在户籍地参加城乡居民养老保险。                                    《四川省人力资源和社会保障厅关于印发</w:t>
            </w:r>
            <w:bookmarkStart w:id="33" w:name="_GoBack"/>
            <w:bookmarkEnd w:id="33"/>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〈四川省城乡居民基本养老保险经办规程〉的通知》（川人社办发〔2022〕75号） 第三条 城乡居民养老保险实行属地化管理，社保机构、乡镇（街道）服务中心具体经办，村（社区）协办员协助办理。</w:t>
            </w:r>
          </w:p>
        </w:tc>
      </w:tr>
      <w:tr w14:paraId="2F9C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03FF33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权力来源</w:t>
            </w:r>
          </w:p>
        </w:tc>
        <w:tc>
          <w:tcPr>
            <w:tcW w:w="6593" w:type="dxa"/>
            <w:shd w:val="clear" w:color="auto" w:fill="auto"/>
            <w:vAlign w:val="center"/>
          </w:tcPr>
          <w:p w14:paraId="2D856B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法定本级行使</w:t>
            </w:r>
          </w:p>
        </w:tc>
      </w:tr>
      <w:tr w14:paraId="26A3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74D7581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行使层级</w:t>
            </w:r>
          </w:p>
        </w:tc>
        <w:tc>
          <w:tcPr>
            <w:tcW w:w="6593" w:type="dxa"/>
            <w:shd w:val="clear" w:color="auto" w:fill="auto"/>
            <w:vAlign w:val="center"/>
          </w:tcPr>
          <w:p w14:paraId="218A61F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县级</w:t>
            </w:r>
          </w:p>
        </w:tc>
      </w:tr>
      <w:tr w14:paraId="0995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4C62BC6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“省内通办”业务模式</w:t>
            </w:r>
          </w:p>
        </w:tc>
        <w:tc>
          <w:tcPr>
            <w:tcW w:w="6593" w:type="dxa"/>
            <w:shd w:val="clear" w:color="auto" w:fill="auto"/>
            <w:vAlign w:val="center"/>
          </w:tcPr>
          <w:p w14:paraId="0BA74CC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全程网办</w:t>
            </w:r>
          </w:p>
        </w:tc>
      </w:tr>
      <w:tr w14:paraId="5A57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2036233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w:t>
            </w:r>
          </w:p>
        </w:tc>
        <w:tc>
          <w:tcPr>
            <w:tcW w:w="6593" w:type="dxa"/>
            <w:shd w:val="clear" w:color="auto" w:fill="auto"/>
            <w:vAlign w:val="center"/>
          </w:tcPr>
          <w:p w14:paraId="731E19E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广元市昭化区人力资源和社会保障局</w:t>
            </w:r>
          </w:p>
        </w:tc>
      </w:tr>
      <w:tr w14:paraId="713C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39C8EC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实施主体性质</w:t>
            </w:r>
          </w:p>
        </w:tc>
        <w:tc>
          <w:tcPr>
            <w:tcW w:w="6593" w:type="dxa"/>
            <w:shd w:val="clear" w:color="auto" w:fill="auto"/>
            <w:vAlign w:val="center"/>
          </w:tcPr>
          <w:p w14:paraId="3D026C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法定机关</w:t>
            </w:r>
          </w:p>
        </w:tc>
      </w:tr>
      <w:tr w14:paraId="4D8A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56C429A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实施主体编码</w:t>
            </w:r>
          </w:p>
        </w:tc>
        <w:tc>
          <w:tcPr>
            <w:tcW w:w="6593" w:type="dxa"/>
            <w:shd w:val="clear" w:color="auto" w:fill="auto"/>
            <w:vAlign w:val="center"/>
          </w:tcPr>
          <w:p w14:paraId="39DB23C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115107025904967895</w:t>
            </w:r>
          </w:p>
        </w:tc>
      </w:tr>
      <w:tr w14:paraId="6AB1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5596064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委托部门</w:t>
            </w:r>
          </w:p>
        </w:tc>
        <w:tc>
          <w:tcPr>
            <w:tcW w:w="6593" w:type="dxa"/>
            <w:shd w:val="clear" w:color="auto" w:fill="auto"/>
            <w:vAlign w:val="center"/>
          </w:tcPr>
          <w:p w14:paraId="73DB528B">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252F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43326BA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w:t>
            </w:r>
          </w:p>
        </w:tc>
        <w:tc>
          <w:tcPr>
            <w:tcW w:w="6593" w:type="dxa"/>
            <w:shd w:val="clear" w:color="auto" w:fill="auto"/>
            <w:vAlign w:val="center"/>
          </w:tcPr>
          <w:p w14:paraId="61C36D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0BD4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0383568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法定办结时限单位</w:t>
            </w:r>
          </w:p>
        </w:tc>
        <w:tc>
          <w:tcPr>
            <w:tcW w:w="6593" w:type="dxa"/>
            <w:shd w:val="clear" w:color="auto" w:fill="auto"/>
            <w:vAlign w:val="center"/>
          </w:tcPr>
          <w:p w14:paraId="7DA0D23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6CE4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0468ED1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w:t>
            </w:r>
          </w:p>
        </w:tc>
        <w:tc>
          <w:tcPr>
            <w:tcW w:w="6593" w:type="dxa"/>
            <w:shd w:val="clear" w:color="auto" w:fill="auto"/>
            <w:vAlign w:val="center"/>
          </w:tcPr>
          <w:p w14:paraId="73446E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1</w:t>
            </w:r>
          </w:p>
        </w:tc>
      </w:tr>
      <w:tr w14:paraId="21AA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6587831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承诺办结时限单位</w:t>
            </w:r>
          </w:p>
        </w:tc>
        <w:tc>
          <w:tcPr>
            <w:tcW w:w="6593" w:type="dxa"/>
            <w:shd w:val="clear" w:color="auto" w:fill="auto"/>
            <w:vAlign w:val="center"/>
          </w:tcPr>
          <w:p w14:paraId="5CE41DB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工作日</w:t>
            </w:r>
          </w:p>
        </w:tc>
      </w:tr>
      <w:tr w14:paraId="1068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1BDE123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受理条件</w:t>
            </w:r>
          </w:p>
        </w:tc>
        <w:tc>
          <w:tcPr>
            <w:tcW w:w="6593" w:type="dxa"/>
            <w:shd w:val="clear" w:color="auto" w:fill="auto"/>
            <w:vAlign w:val="center"/>
          </w:tcPr>
          <w:p w14:paraId="7914F2E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年满16周岁以上非全日制在校生及未参加其他基本养老保险人员，内地（大陆）居民在户籍地办理参保登记，港澳台居民在居住地办理参保登记。</w:t>
            </w:r>
          </w:p>
        </w:tc>
      </w:tr>
      <w:tr w14:paraId="26F5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1B9E5DC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办理流程</w:t>
            </w:r>
          </w:p>
        </w:tc>
        <w:tc>
          <w:tcPr>
            <w:tcW w:w="6593" w:type="dxa"/>
            <w:shd w:val="clear" w:color="auto" w:fill="auto"/>
            <w:vAlign w:val="center"/>
          </w:tcPr>
          <w:p w14:paraId="711ED16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w:t>
            </w:r>
          </w:p>
        </w:tc>
      </w:tr>
      <w:tr w14:paraId="22B4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5D94B9B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是否收费</w:t>
            </w:r>
          </w:p>
        </w:tc>
        <w:tc>
          <w:tcPr>
            <w:tcW w:w="6593" w:type="dxa"/>
            <w:shd w:val="clear" w:color="auto" w:fill="auto"/>
            <w:vAlign w:val="center"/>
          </w:tcPr>
          <w:p w14:paraId="16A09C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否</w:t>
            </w:r>
          </w:p>
        </w:tc>
      </w:tr>
      <w:tr w14:paraId="439F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31A93D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收费依据</w:t>
            </w:r>
          </w:p>
        </w:tc>
        <w:tc>
          <w:tcPr>
            <w:tcW w:w="6593" w:type="dxa"/>
            <w:shd w:val="clear" w:color="auto" w:fill="auto"/>
            <w:vAlign w:val="center"/>
          </w:tcPr>
          <w:p w14:paraId="363F7AB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4709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F5775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服务对象</w:t>
            </w:r>
          </w:p>
        </w:tc>
        <w:tc>
          <w:tcPr>
            <w:tcW w:w="6593" w:type="dxa"/>
            <w:shd w:val="clear" w:color="auto" w:fill="auto"/>
            <w:vAlign w:val="center"/>
          </w:tcPr>
          <w:p w14:paraId="1382CF8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自然人</w:t>
            </w:r>
          </w:p>
        </w:tc>
      </w:tr>
      <w:tr w14:paraId="0BCF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475B7EF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办件类型</w:t>
            </w:r>
          </w:p>
        </w:tc>
        <w:tc>
          <w:tcPr>
            <w:tcW w:w="6593" w:type="dxa"/>
            <w:shd w:val="clear" w:color="auto" w:fill="auto"/>
            <w:vAlign w:val="center"/>
          </w:tcPr>
          <w:p w14:paraId="4F17AD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即办件</w:t>
            </w:r>
          </w:p>
        </w:tc>
      </w:tr>
      <w:tr w14:paraId="6040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10082DD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办理形式</w:t>
            </w:r>
          </w:p>
        </w:tc>
        <w:tc>
          <w:tcPr>
            <w:tcW w:w="6593" w:type="dxa"/>
            <w:shd w:val="clear" w:color="auto" w:fill="auto"/>
            <w:vAlign w:val="center"/>
          </w:tcPr>
          <w:p w14:paraId="7E3DB0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窗口办理-网上办理</w:t>
            </w:r>
          </w:p>
        </w:tc>
      </w:tr>
      <w:tr w14:paraId="09A7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7DFDA23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到办事现场次数</w:t>
            </w:r>
          </w:p>
        </w:tc>
        <w:tc>
          <w:tcPr>
            <w:tcW w:w="6593" w:type="dxa"/>
            <w:shd w:val="clear" w:color="auto" w:fill="auto"/>
            <w:vAlign w:val="center"/>
          </w:tcPr>
          <w:p w14:paraId="2455919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w:t>
            </w:r>
          </w:p>
        </w:tc>
      </w:tr>
      <w:tr w14:paraId="5B76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2585516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特别程序</w:t>
            </w:r>
          </w:p>
        </w:tc>
        <w:tc>
          <w:tcPr>
            <w:tcW w:w="6593" w:type="dxa"/>
            <w:shd w:val="clear" w:color="auto" w:fill="auto"/>
            <w:vAlign w:val="center"/>
          </w:tcPr>
          <w:p w14:paraId="7CABD40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无</w:t>
            </w:r>
          </w:p>
        </w:tc>
      </w:tr>
      <w:tr w14:paraId="4DC9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2468" w:type="dxa"/>
            <w:shd w:val="clear" w:color="auto" w:fill="auto"/>
            <w:vAlign w:val="center"/>
          </w:tcPr>
          <w:p w14:paraId="35C623B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移动端是否对接单点登录</w:t>
            </w:r>
          </w:p>
        </w:tc>
        <w:tc>
          <w:tcPr>
            <w:tcW w:w="6593" w:type="dxa"/>
            <w:shd w:val="clear" w:color="auto" w:fill="auto"/>
            <w:vAlign w:val="center"/>
          </w:tcPr>
          <w:p w14:paraId="7E7D14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2DBC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744293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移动端办理地址</w:t>
            </w:r>
          </w:p>
        </w:tc>
        <w:tc>
          <w:tcPr>
            <w:tcW w:w="6593" w:type="dxa"/>
            <w:shd w:val="clear" w:color="auto" w:fill="auto"/>
            <w:vAlign w:val="center"/>
          </w:tcPr>
          <w:p w14:paraId="35B51A2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singl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instrText xml:space="preserve"> HYPERLINK "https://www.sc.hrss.gov.cn/ssologin/login?oauth_provider=SczwythProvider&amp;service=http://www.sc.hrss.gov.cn/scggfw/ythDoThing/zwyth.do?channel=YTH&amp;code=SBCXJMJBYLBXCBFCDSSGJ&amp;stService=ZujbJg53OJztU8ELrv0cHjIn1ZIsbpuvoeOkARcuw7Yx6cjGVOJIkg==&amp;eventCode=" \o "https://www.sc.hrss.gov.cn/ssologin/login?oauth_provider=SczwythProvider&amp;service=http%3a%2f%2fwww.sc.hrss.gov.cn%2fscggfw%2fythDoThing%2fzwyth.do%3fchannel%3dYTH%26code%3dSBCXJMJBYLBXCBFCDSSGJ&amp;stService=ZujbJg53OJztU8ELrv0cHjIn1ZIsbpuvoeOkARcuw7Yx6cjGVOJIkg%3D%3D&amp;eventCode=" </w:instrTex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separate"/>
            </w:r>
            <w:r>
              <w:rPr>
                <w:rStyle w:val="9"/>
                <w:rFonts w:hint="default" w:ascii="Times New Roman" w:hAnsi="Times New Roman" w:eastAsia="宋体" w:cs="Times New Roman"/>
                <w:i w:val="0"/>
                <w:iCs w:val="0"/>
                <w:color w:val="000000" w:themeColor="text1"/>
                <w:sz w:val="24"/>
                <w:szCs w:val="24"/>
                <w:u w:val="single"/>
                <w14:textFill>
                  <w14:solidFill>
                    <w14:schemeClr w14:val="tx1"/>
                  </w14:solidFill>
                </w14:textFill>
              </w:rPr>
              <w:t>https://www.sc.hrss.gov.cn/ssologin/login?oauth_provider=SczwythProvider&amp;service=http%3a%2f%2fwww.sc.hrss.gov.cn%2fscggfw%2fythDoThing%2fzwyth.do%3fchannel%3dYTH%26code%3dSBCXJMJBYLBXCBFCDSSGJ&amp;stService=ZujbJg53OJztU8ELrv0cHjIn1ZIsbpuvoeOkARcuw7Yx6cjGVOJIkg%3D%3D&amp;eventCode=</w:t>
            </w:r>
            <w:r>
              <w:rPr>
                <w:rFonts w:hint="default" w:ascii="Times New Roman" w:hAnsi="Times New Roman" w:eastAsia="宋体" w:cs="Times New Roman"/>
                <w:i w:val="0"/>
                <w:iCs w:val="0"/>
                <w:color w:val="000000" w:themeColor="text1"/>
                <w:spacing w:val="0"/>
                <w:kern w:val="0"/>
                <w:sz w:val="24"/>
                <w:szCs w:val="24"/>
                <w:u w:val="single"/>
                <w:lang w:val="en-US" w:eastAsia="zh-CN" w:bidi="ar"/>
                <w14:textFill>
                  <w14:solidFill>
                    <w14:schemeClr w14:val="tx1"/>
                  </w14:solidFill>
                </w14:textFill>
              </w:rPr>
              <w:fldChar w:fldCharType="end"/>
            </w:r>
          </w:p>
        </w:tc>
      </w:tr>
      <w:tr w14:paraId="3AC5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3749515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计算机端是否对接单点登录</w:t>
            </w:r>
          </w:p>
        </w:tc>
        <w:tc>
          <w:tcPr>
            <w:tcW w:w="6593" w:type="dxa"/>
            <w:shd w:val="clear" w:color="auto" w:fill="auto"/>
            <w:vAlign w:val="center"/>
          </w:tcPr>
          <w:p w14:paraId="065617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是</w:t>
            </w:r>
          </w:p>
        </w:tc>
      </w:tr>
      <w:tr w14:paraId="7780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17CA1C9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计算机端在线办理跳转地址</w:t>
            </w:r>
          </w:p>
        </w:tc>
        <w:tc>
          <w:tcPr>
            <w:tcW w:w="6593" w:type="dxa"/>
            <w:shd w:val="clear" w:color="auto" w:fill="auto"/>
            <w:vAlign w:val="center"/>
          </w:tcPr>
          <w:p w14:paraId="71B06AD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四川政务服务：http://www.sczwfw.gov.cn/ 四川人社在线公共服务平台：http://www.sc.hrss.gov.cn/scggfw/system/toIndex.do</w:t>
            </w:r>
          </w:p>
        </w:tc>
      </w:tr>
      <w:tr w14:paraId="53CC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468" w:type="dxa"/>
            <w:shd w:val="clear" w:color="auto" w:fill="auto"/>
            <w:vAlign w:val="center"/>
          </w:tcPr>
          <w:p w14:paraId="426794D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办理地点</w:t>
            </w:r>
          </w:p>
        </w:tc>
        <w:tc>
          <w:tcPr>
            <w:tcW w:w="6593" w:type="dxa"/>
            <w:shd w:val="clear" w:color="auto" w:fill="auto"/>
            <w:vAlign w:val="center"/>
          </w:tcPr>
          <w:p w14:paraId="3BC3A26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广元市昭化区元坝镇益昌大道88号</w:t>
            </w:r>
          </w:p>
        </w:tc>
      </w:tr>
      <w:tr w14:paraId="06BD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40F7A0F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咨询方式</w:t>
            </w:r>
          </w:p>
        </w:tc>
        <w:tc>
          <w:tcPr>
            <w:tcW w:w="6593" w:type="dxa"/>
            <w:shd w:val="clear" w:color="auto" w:fill="auto"/>
            <w:vAlign w:val="center"/>
          </w:tcPr>
          <w:p w14:paraId="2C58920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0839-8725253</w:t>
            </w:r>
          </w:p>
        </w:tc>
      </w:tr>
      <w:tr w14:paraId="2F22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2468" w:type="dxa"/>
            <w:shd w:val="clear" w:color="auto" w:fill="auto"/>
            <w:vAlign w:val="center"/>
          </w:tcPr>
          <w:p w14:paraId="030855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bCs/>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0"/>
                <w:kern w:val="0"/>
                <w:sz w:val="24"/>
                <w:szCs w:val="24"/>
                <w:u w:val="none"/>
                <w:lang w:val="en-US" w:eastAsia="zh-CN" w:bidi="ar"/>
                <w14:textFill>
                  <w14:solidFill>
                    <w14:schemeClr w14:val="tx1"/>
                  </w14:solidFill>
                </w14:textFill>
              </w:rPr>
              <w:t>监督投诉方式</w:t>
            </w:r>
          </w:p>
        </w:tc>
        <w:tc>
          <w:tcPr>
            <w:tcW w:w="6593" w:type="dxa"/>
            <w:shd w:val="clear" w:color="auto" w:fill="auto"/>
            <w:vAlign w:val="center"/>
          </w:tcPr>
          <w:p w14:paraId="4EFFC26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spacing w:val="0"/>
                <w:kern w:val="0"/>
                <w:sz w:val="24"/>
                <w:szCs w:val="24"/>
                <w:u w:val="none"/>
                <w:lang w:val="en-US" w:eastAsia="zh-CN" w:bidi="ar"/>
                <w14:textFill>
                  <w14:solidFill>
                    <w14:schemeClr w14:val="tx1"/>
                  </w14:solidFill>
                </w14:textFill>
              </w:rPr>
              <w:t>0839-12345 、8725253</w:t>
            </w:r>
          </w:p>
        </w:tc>
      </w:tr>
    </w:tbl>
    <w:p w14:paraId="15B0058A">
      <w:pPr>
        <w:rPr>
          <w:rFonts w:hint="default" w:ascii="Times New Roman" w:hAnsi="Times New Roman" w:cs="Times New Roman"/>
          <w:color w:val="000000" w:themeColor="text1"/>
          <w14:textFill>
            <w14:solidFill>
              <w14:schemeClr w14:val="tx1"/>
            </w14:solidFill>
          </w14:textFill>
        </w:rPr>
      </w:pPr>
    </w:p>
    <w:sectPr>
      <w:footerReference r:id="rId7" w:type="default"/>
      <w:pgSz w:w="11906" w:h="16838"/>
      <w:pgMar w:top="2098" w:right="1587" w:bottom="1984" w:left="1474" w:header="851" w:footer="1559" w:gutter="0"/>
      <w:pgNumType w:fmt="decimal" w:start="1"/>
      <w:cols w:space="0" w:num="1"/>
      <w:rtlGutter w:val="0"/>
      <w:docGrid w:type="lines" w:linePitch="3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2B8E32-86C8-4172-9917-DCEC427DD9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966019C4-EAA1-4C46-8288-709BB0899D33}"/>
  </w:font>
  <w:font w:name="方正小标宋简体">
    <w:panose1 w:val="02000000000000000000"/>
    <w:charset w:val="86"/>
    <w:family w:val="auto"/>
    <w:pitch w:val="default"/>
    <w:sig w:usb0="00000001" w:usb1="08000000" w:usb2="00000000" w:usb3="00000000" w:csb0="00040000" w:csb1="00000000"/>
    <w:embedRegular r:id="rId3" w:fontKey="{569CC427-9796-4929-BCC3-53AB9CB55745}"/>
  </w:font>
  <w:font w:name="方正魏碑简体">
    <w:altName w:val="微软雅黑"/>
    <w:panose1 w:val="02010601030101010101"/>
    <w:charset w:val="86"/>
    <w:family w:val="auto"/>
    <w:pitch w:val="default"/>
    <w:sig w:usb0="00000000" w:usb1="00000000" w:usb2="00000000" w:usb3="00000000" w:csb0="00040000" w:csb1="00000000"/>
    <w:embedRegular r:id="rId4" w:fontKey="{1EDB2F2F-132F-4F28-8732-268F3DFB76C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691C1">
    <w:pPr>
      <w:pStyle w:val="4"/>
      <w:ind w:left="0" w:leftChars="0" w:firstLine="280" w:firstLine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0368E">
    <w:pPr>
      <w:pStyle w:val="4"/>
      <w:wordWrap w:val="0"/>
      <w:jc w:val="right"/>
      <w:rPr>
        <w:rFonts w:hint="default"/>
        <w:lang w:val="en-US"/>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ECA8">
    <w:pPr>
      <w:pStyle w:val="4"/>
      <w:wordWrap w:val="0"/>
      <w:jc w:val="right"/>
      <w:rPr>
        <w:rFonts w:hint="default" w:eastAsia="宋体"/>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73C79E"/>
    <w:multiLevelType w:val="singleLevel"/>
    <w:tmpl w:val="7C73C79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evenAndOddHeaders w:val="1"/>
  <w:drawingGridVerticalSpacing w:val="193"/>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1MGVmZjc5YjI0MGViMTg4MWM4NGZjMjhmY2U0N2UifQ=="/>
  </w:docVars>
  <w:rsids>
    <w:rsidRoot w:val="00000000"/>
    <w:rsid w:val="0AFA3D6C"/>
    <w:rsid w:val="1A7E3DE6"/>
    <w:rsid w:val="1F636FD0"/>
    <w:rsid w:val="2A2F403E"/>
    <w:rsid w:val="2F14281D"/>
    <w:rsid w:val="346951AB"/>
    <w:rsid w:val="4A115E08"/>
    <w:rsid w:val="4A3E54DC"/>
    <w:rsid w:val="50B8112D"/>
    <w:rsid w:val="586F05C4"/>
    <w:rsid w:val="59994231"/>
    <w:rsid w:val="62CF5E0F"/>
    <w:rsid w:val="633F6CDB"/>
    <w:rsid w:val="680C5410"/>
    <w:rsid w:val="69876E20"/>
    <w:rsid w:val="6EA03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line="400" w:lineRule="exact"/>
      <w:ind w:firstLine="560" w:firstLineChars="200"/>
      <w:jc w:val="both"/>
    </w:pPr>
    <w:rPr>
      <w:rFonts w:eastAsia="宋体" w:asciiTheme="minorAscii" w:hAnsiTheme="minorAscii" w:cstheme="minorBidi"/>
      <w:spacing w:val="0"/>
      <w:kern w:val="2"/>
      <w:sz w:val="28"/>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eastAsia="宋体"/>
      <w:b/>
      <w:kern w:val="44"/>
      <w:sz w:val="44"/>
    </w:rPr>
  </w:style>
  <w:style w:type="paragraph" w:styleId="3">
    <w:name w:val="heading 2"/>
    <w:basedOn w:val="1"/>
    <w:next w:val="1"/>
    <w:semiHidden/>
    <w:unhideWhenUsed/>
    <w:qFormat/>
    <w:uiPriority w:val="0"/>
    <w:pPr>
      <w:keepNext/>
      <w:keepLines/>
      <w:spacing w:before="120" w:beforeLines="0" w:beforeAutospacing="0" w:after="120" w:afterLines="0" w:afterAutospacing="0" w:line="240" w:lineRule="auto"/>
      <w:ind w:firstLine="0" w:firstLineChars="0"/>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character" w:styleId="9">
    <w:name w:val="Hyperlink"/>
    <w:basedOn w:val="8"/>
    <w:qFormat/>
    <w:uiPriority w:val="0"/>
    <w:rPr>
      <w:color w:val="0000FF"/>
      <w:u w:val="single"/>
    </w:rPr>
  </w:style>
  <w:style w:type="character" w:customStyle="1" w:styleId="10">
    <w:name w:val="font161"/>
    <w:basedOn w:val="8"/>
    <w:qFormat/>
    <w:uiPriority w:val="0"/>
    <w:rPr>
      <w:rFonts w:hint="eastAsia" w:ascii="宋体" w:hAnsi="宋体" w:eastAsia="宋体" w:cs="宋体"/>
      <w:b/>
      <w:bCs/>
      <w:color w:val="000000"/>
      <w:sz w:val="24"/>
      <w:szCs w:val="24"/>
      <w:u w:val="none"/>
    </w:rPr>
  </w:style>
  <w:style w:type="character" w:customStyle="1" w:styleId="11">
    <w:name w:val="font201"/>
    <w:basedOn w:val="8"/>
    <w:qFormat/>
    <w:uiPriority w:val="0"/>
    <w:rPr>
      <w:rFonts w:hint="eastAsia" w:ascii="宋体" w:hAnsi="宋体" w:eastAsia="宋体" w:cs="宋体"/>
      <w:color w:val="000000"/>
      <w:sz w:val="22"/>
      <w:szCs w:val="22"/>
      <w:u w:val="none"/>
    </w:rPr>
  </w:style>
  <w:style w:type="character" w:customStyle="1" w:styleId="12">
    <w:name w:val="font331"/>
    <w:basedOn w:val="8"/>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94</Pages>
  <Words>14716</Words>
  <Characters>16923</Characters>
  <Lines>0</Lines>
  <Paragraphs>0</Paragraphs>
  <TotalTime>0</TotalTime>
  <ScaleCrop>false</ScaleCrop>
  <LinksUpToDate>false</LinksUpToDate>
  <CharactersWithSpaces>17087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2023-03-17T01:07:00Z</dcterms:created>
  <dc:creator>Administrator</dc:creator>
  <cp:lastModifiedBy>昭化融媒体</cp:lastModifiedBy>
  <dcterms:modified xsi:type="dcterms:W3CDTF">2025-03-31T07:15:43Z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27FAB5F4DD5D42969DC3C76C78AB88B4_13</vt:lpwstr>
  </property>
  <property fmtid="{D5CDD505-2E9C-101B-9397-08002B2CF9AE}" pid="4" name="KSOTemplateDocerSaveRecord">
    <vt:lpwstr>eyJoZGlkIjoiMGVhYTg4NGNkZWJkODFjNzcyZDRjM2M4Y2UzNjI5ZmUiLCJ1c2VySWQiOiI2MTE2MzEwMDYifQ==</vt:lpwstr>
  </property>
</Properties>
</file>