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rPr>
          <w:rFonts w:hint="eastAsia" w:ascii="宋体" w:hAnsi="宋体" w:eastAsia="楷体" w:cs="Times"/>
          <w:b/>
          <w:bCs/>
          <w:sz w:val="26"/>
          <w:szCs w:val="26"/>
          <w:lang w:val="en-US" w:eastAsia="zh-CN"/>
        </w:rPr>
      </w:pPr>
      <w:r>
        <w:rPr>
          <w:rFonts w:hint="eastAsia" w:ascii="宋体" w:hAnsi="宋体" w:eastAsia="楷体" w:cs="Times"/>
          <w:b/>
          <w:bCs/>
          <w:sz w:val="26"/>
          <w:szCs w:val="26"/>
          <w:lang w:val="en-US" w:eastAsia="zh-CN"/>
        </w:rPr>
        <w:t>附件2</w:t>
      </w:r>
    </w:p>
    <w:tbl>
      <w:tblPr>
        <w:tblStyle w:val="5"/>
        <w:tblpPr w:leftFromText="180" w:rightFromText="180" w:vertAnchor="page" w:horzAnchor="page" w:tblpX="1875" w:tblpY="2384"/>
        <w:tblOverlap w:val="never"/>
        <w:tblW w:w="13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652"/>
        <w:gridCol w:w="1380"/>
        <w:gridCol w:w="1695"/>
        <w:gridCol w:w="1470"/>
        <w:gridCol w:w="1140"/>
        <w:gridCol w:w="990"/>
        <w:gridCol w:w="795"/>
        <w:gridCol w:w="100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535" w:type="dxa"/>
            <w:gridSpan w:val="11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bookmarkStart w:id="0" w:name="_GoBack"/>
            <w:r>
              <w:rPr>
                <w:rFonts w:hint="eastAsia" w:ascii="宋体" w:hAnsi="宋体" w:eastAsia="楷体" w:cs="Hiragino Sans GB W3"/>
                <w:b/>
                <w:sz w:val="24"/>
                <w:szCs w:val="22"/>
              </w:rPr>
              <w:t>供应商报价清单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Times New Roman" w:eastAsia="楷体" w:cs="Hiragino Sans GB W3"/>
                <w:bCs/>
                <w:sz w:val="24"/>
                <w:szCs w:val="22"/>
              </w:rPr>
              <w:t>厂家指导价清单序号</w:t>
            </w:r>
          </w:p>
        </w:tc>
        <w:tc>
          <w:tcPr>
            <w:tcW w:w="16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试剂名称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厂家品牌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（包装规格）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厂家指导价（元）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供货价（元）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color w:val="FF0000"/>
                <w:sz w:val="24"/>
                <w:szCs w:val="22"/>
              </w:rPr>
              <w:t>折扣率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供货时间</w:t>
            </w: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最小包装规格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hint="eastAsia" w:ascii="宋体" w:hAnsi="宋体" w:eastAsia="楷体" w:cs="Hiragino Sans GB W3"/>
                <w:bCs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  <w:r>
              <w:rPr>
                <w:rFonts w:ascii="宋体" w:hAnsi="宋体" w:eastAsia="楷体" w:cs="Hiragino Sans GB W3"/>
                <w:bCs/>
                <w:sz w:val="24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楷体" w:cs="Hiragino Sans GB W3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6720" w:h="11640" w:orient="landscape"/>
      <w:pgMar w:top="1349" w:right="1440" w:bottom="1293" w:left="1440" w:header="0" w:footer="709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iragino Sans GB W3">
    <w:altName w:val="Courier New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YjllZWI4MGE0YTkyZGU0OGQ2NTYwYjI5NjVjYzIifQ=="/>
  </w:docVars>
  <w:rsids>
    <w:rsidRoot w:val="24FD5B5E"/>
    <w:rsid w:val="13C3447C"/>
    <w:rsid w:val="21082B46"/>
    <w:rsid w:val="24FD5B5E"/>
    <w:rsid w:val="2E7A5550"/>
    <w:rsid w:val="4EC105E3"/>
    <w:rsid w:val="52640A21"/>
    <w:rsid w:val="580A6497"/>
    <w:rsid w:val="63AF23F5"/>
    <w:rsid w:val="7C3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2"/>
    </w:pPr>
    <w:rPr>
      <w:rFonts w:eastAsia="楷体_GB2312" w:asciiTheme="minorAscii" w:hAnsiTheme="minorAscii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2025-04-15T02:08:00Z</dcterms:created>
  <dc:creator>黑鸽子</dc:creator>
  <cp:lastModifiedBy>黑鸽子</cp:lastModifiedBy>
  <dcterms:modified xsi:type="dcterms:W3CDTF">2025-04-15T02:29:02Z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C17BCC921E6340BCA6B0DD1EEE52662F_11</vt:lpwstr>
  </property>
</Properties>
</file>