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31"/>
        </w:tabs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tabs>
          <w:tab w:val="left" w:pos="1531"/>
        </w:tabs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年度行政执法和行政执法监督工作备案报告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备案机关：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广元市昭化区人民政府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报备机关：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广元市昭化区水利局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</w:t>
      </w:r>
    </w:p>
    <w:p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公示时间：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2022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年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月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日    </w:t>
      </w:r>
    </w:p>
    <w:p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公示网站：</w:t>
      </w:r>
      <w:r>
        <w:rPr>
          <w:rFonts w:hint="eastAsia" w:ascii="仿宋_GB2312" w:eastAsia="仿宋_GB2312"/>
          <w:sz w:val="32"/>
          <w:szCs w:val="32"/>
          <w:lang w:eastAsia="zh-CN"/>
        </w:rPr>
        <w:t>广元市昭化区</w:t>
      </w:r>
      <w:r>
        <w:rPr>
          <w:rFonts w:hint="eastAsia" w:ascii="仿宋_GB2312" w:eastAsia="仿宋_GB2312"/>
          <w:sz w:val="32"/>
          <w:szCs w:val="32"/>
          <w:u w:val="single"/>
        </w:rPr>
        <w:t>人民政府网站行政执法公示专栏 （网址：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http//www.zhaohua.gov.cn/index.html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）</w:t>
      </w:r>
    </w:p>
    <w:p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公示和备案内容：</w:t>
      </w:r>
      <w:r>
        <w:rPr>
          <w:rFonts w:hint="eastAsia" w:ascii="仿宋_GB2312" w:eastAsia="仿宋_GB2312"/>
          <w:sz w:val="32"/>
          <w:szCs w:val="32"/>
          <w:u w:val="single"/>
        </w:rPr>
        <w:t>20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  <w:u w:val="single"/>
        </w:rPr>
        <w:t>年度本机关实施行政许可、行政处罚、行政强制和行政检查的情况</w:t>
      </w:r>
    </w:p>
    <w:p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年度行政许可、行政处罚、行政强制、行政检查实施情况统计表</w:t>
      </w:r>
    </w:p>
    <w:p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</w:p>
    <w:p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460" w:lineRule="exact"/>
        <w:ind w:left="2558" w:leftChars="304" w:hanging="1920" w:hangingChars="6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                  报备机关（盖章）：</w:t>
      </w:r>
      <w:r>
        <w:rPr>
          <w:rFonts w:hint="eastAsia" w:ascii="仿宋_GB2312" w:eastAsia="仿宋_GB2312"/>
          <w:sz w:val="32"/>
          <w:szCs w:val="32"/>
          <w:lang w:eastAsia="zh-CN"/>
        </w:rPr>
        <w:t>广元市昭化区水利局</w:t>
      </w:r>
    </w:p>
    <w:p>
      <w:pPr>
        <w:spacing w:line="460" w:lineRule="exact"/>
        <w:ind w:left="5118" w:leftChars="304" w:hanging="4480" w:hanging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 xml:space="preserve"> 月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（联系人：</w:t>
      </w:r>
      <w:r>
        <w:rPr>
          <w:rFonts w:hint="eastAsia" w:ascii="仿宋_GB2312" w:eastAsia="仿宋_GB2312"/>
          <w:sz w:val="32"/>
          <w:szCs w:val="32"/>
          <w:lang w:eastAsia="zh-CN"/>
        </w:rPr>
        <w:t>胡军</w:t>
      </w:r>
      <w:r>
        <w:rPr>
          <w:rFonts w:hint="eastAsia"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15883988878</w:t>
      </w:r>
      <w:r>
        <w:rPr>
          <w:rFonts w:hint="eastAsia" w:ascii="仿宋_GB2312" w:eastAsia="仿宋_GB2312"/>
          <w:sz w:val="32"/>
          <w:szCs w:val="32"/>
        </w:rPr>
        <w:t xml:space="preserve">  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kOTk4ZWNjYzgyMzVhOGZjYmM5MDRlMWYxYzU5ODUifQ=="/>
  </w:docVars>
  <w:rsids>
    <w:rsidRoot w:val="55C31973"/>
    <w:rsid w:val="55C31973"/>
    <w:rsid w:val="7B123ED6"/>
    <w:rsid w:val="FAF3F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168</Characters>
  <Lines>0</Lines>
  <Paragraphs>0</Paragraphs>
  <TotalTime>11</TotalTime>
  <ScaleCrop>false</ScaleCrop>
  <LinksUpToDate>false</LinksUpToDate>
  <CharactersWithSpaces>432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2022-12-26T17:09:00Z</dcterms:created>
  <dc:creator>龚利萍</dc:creator>
  <cp:lastModifiedBy>杨琴</cp:lastModifiedBy>
  <dcterms:modified xsi:type="dcterms:W3CDTF">2023-01-09T01:53:10Z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3F1CE1DBD91E421B94F9031A49A438AB</vt:lpwstr>
  </property>
</Properties>
</file>