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77193"/>
      <w:bookmarkStart w:id="1" w:name="_Toc15377425"/>
      <w:bookmarkStart w:id="2" w:name="_Toc15396475"/>
      <w:bookmarkStart w:id="3" w:name="_Toc15378441"/>
      <w:bookmarkStart w:id="4" w:name="_Toc15396597"/>
      <w:r>
        <w:rPr>
          <w:rFonts w:ascii="黑体" w:hAnsi="黑体" w:eastAsia="黑体"/>
          <w:color w:val="000000"/>
          <w:sz w:val="72"/>
          <w:szCs w:val="72"/>
        </w:rPr>
        <w:t>2019</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宋体" w:eastAsia="方正小标宋简体"/>
          <w:color w:val="000000"/>
          <w:sz w:val="72"/>
          <w:szCs w:val="72"/>
        </w:rPr>
      </w:pPr>
      <w:bookmarkStart w:id="5" w:name="_Toc15377426"/>
      <w:bookmarkStart w:id="6" w:name="_Toc15377194"/>
      <w:bookmarkStart w:id="7" w:name="_Toc15396476"/>
      <w:bookmarkStart w:id="8" w:name="_Toc15396598"/>
      <w:bookmarkStart w:id="9" w:name="_Toc15378442"/>
      <w:r>
        <w:rPr>
          <w:rFonts w:hint="eastAsia" w:ascii="方正小标宋简体" w:hAnsi="宋体" w:eastAsia="方正小标宋简体"/>
          <w:color w:val="000000"/>
          <w:sz w:val="72"/>
          <w:szCs w:val="72"/>
        </w:rPr>
        <w:t>四川省</w:t>
      </w:r>
      <w:bookmarkStart w:id="10" w:name="_Toc15306268"/>
      <w:r>
        <w:rPr>
          <w:rFonts w:hint="eastAsia" w:ascii="方正小标宋简体" w:hAnsi="宋体" w:eastAsia="方正小标宋简体"/>
          <w:color w:val="000000"/>
          <w:sz w:val="72"/>
          <w:szCs w:val="72"/>
        </w:rPr>
        <w:t>广元市昭化区公路养护段部门决算</w:t>
      </w:r>
      <w:bookmarkEnd w:id="5"/>
      <w:bookmarkEnd w:id="6"/>
      <w:bookmarkEnd w:id="7"/>
      <w:bookmarkEnd w:id="8"/>
      <w:bookmarkEnd w:id="9"/>
      <w:bookmarkEnd w:id="10"/>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2"/>
        <w:tabs>
          <w:tab w:val="right" w:leader="dot" w:pos="8306"/>
        </w:tabs>
        <w:rPr>
          <w:sz w:val="24"/>
          <w:szCs w:val="24"/>
        </w:rPr>
      </w:pPr>
      <w:bookmarkStart w:id="11" w:name="_Toc17418_WPSOffice_Type2"/>
      <w:r>
        <w:rPr>
          <w:sz w:val="24"/>
          <w:szCs w:val="24"/>
        </w:rPr>
        <w:fldChar w:fldCharType="begin"/>
      </w:r>
      <w:r>
        <w:rPr>
          <w:sz w:val="24"/>
          <w:szCs w:val="24"/>
        </w:rPr>
        <w:instrText xml:space="preserve"> HYPERLINK \l _Toc24241_WPSOffice_Level1 </w:instrText>
      </w:r>
      <w:r>
        <w:rPr>
          <w:sz w:val="24"/>
          <w:szCs w:val="24"/>
        </w:rPr>
        <w:fldChar w:fldCharType="separate"/>
      </w:r>
      <w:r>
        <w:rPr>
          <w:rFonts w:hint="eastAsia" w:ascii="宋体" w:hAnsi="宋体" w:cs="宋体"/>
          <w:b/>
          <w:bCs/>
          <w:sz w:val="24"/>
          <w:szCs w:val="24"/>
        </w:rPr>
        <w:t>第一部分部门概况</w:t>
      </w:r>
      <w:r>
        <w:rPr>
          <w:b/>
          <w:bCs/>
          <w:sz w:val="24"/>
          <w:szCs w:val="24"/>
        </w:rPr>
        <w:tab/>
      </w:r>
      <w:bookmarkStart w:id="12" w:name="_Toc24241_WPSOffice_Level1Page"/>
      <w:r>
        <w:rPr>
          <w:b/>
          <w:bCs/>
          <w:sz w:val="24"/>
          <w:szCs w:val="24"/>
        </w:rPr>
        <w:t>3</w:t>
      </w:r>
      <w:bookmarkEnd w:id="12"/>
      <w:r>
        <w:rPr>
          <w:sz w:val="24"/>
          <w:szCs w:val="24"/>
        </w:rPr>
        <w:fldChar w:fldCharType="end"/>
      </w:r>
    </w:p>
    <w:p>
      <w:pPr>
        <w:pStyle w:val="13"/>
        <w:tabs>
          <w:tab w:val="right" w:leader="dot" w:pos="8306"/>
        </w:tabs>
        <w:ind w:left="31680"/>
        <w:rPr>
          <w:sz w:val="24"/>
          <w:szCs w:val="24"/>
        </w:rPr>
      </w:pPr>
      <w:r>
        <w:fldChar w:fldCharType="begin"/>
      </w:r>
      <w:r>
        <w:instrText xml:space="preserve"> HYPERLINK \l "_Toc26944_WPSOffice_Level2" </w:instrText>
      </w:r>
      <w:r>
        <w:fldChar w:fldCharType="separate"/>
      </w:r>
      <w:r>
        <w:rPr>
          <w:rFonts w:hint="eastAsia" w:ascii="宋体" w:hAnsi="宋体" w:cs="宋体"/>
          <w:sz w:val="24"/>
          <w:szCs w:val="24"/>
        </w:rPr>
        <w:t>一、基本职能及主要工作</w:t>
      </w:r>
      <w:r>
        <w:rPr>
          <w:sz w:val="24"/>
          <w:szCs w:val="24"/>
        </w:rPr>
        <w:tab/>
      </w:r>
      <w:bookmarkStart w:id="13" w:name="_Toc26944_WPSOffice_Level2Page"/>
      <w:r>
        <w:rPr>
          <w:sz w:val="24"/>
          <w:szCs w:val="24"/>
        </w:rPr>
        <w:t>3</w:t>
      </w:r>
      <w:bookmarkEnd w:id="13"/>
      <w:r>
        <w:rPr>
          <w:sz w:val="24"/>
          <w:szCs w:val="24"/>
        </w:rPr>
        <w:fldChar w:fldCharType="end"/>
      </w:r>
    </w:p>
    <w:p>
      <w:pPr>
        <w:pStyle w:val="13"/>
        <w:tabs>
          <w:tab w:val="right" w:leader="dot" w:pos="8306"/>
        </w:tabs>
        <w:ind w:left="31680"/>
        <w:rPr>
          <w:sz w:val="24"/>
          <w:szCs w:val="24"/>
        </w:rPr>
      </w:pPr>
      <w:r>
        <w:fldChar w:fldCharType="begin"/>
      </w:r>
      <w:r>
        <w:instrText xml:space="preserve"> HYPERLINK \l "_Toc2251_WPSOffice_Level2" </w:instrText>
      </w:r>
      <w:r>
        <w:fldChar w:fldCharType="separate"/>
      </w:r>
      <w:r>
        <w:rPr>
          <w:rFonts w:hint="eastAsia" w:ascii="宋体" w:hAnsi="宋体" w:cs="宋体"/>
          <w:sz w:val="24"/>
          <w:szCs w:val="24"/>
        </w:rPr>
        <w:t>二、机构设置</w:t>
      </w:r>
      <w:r>
        <w:rPr>
          <w:sz w:val="24"/>
          <w:szCs w:val="24"/>
        </w:rPr>
        <w:tab/>
      </w:r>
      <w:bookmarkStart w:id="14" w:name="_Toc2251_WPSOffice_Level2Page"/>
      <w:r>
        <w:rPr>
          <w:sz w:val="24"/>
          <w:szCs w:val="24"/>
        </w:rPr>
        <w:t>5</w:t>
      </w:r>
      <w:bookmarkEnd w:id="14"/>
      <w:r>
        <w:rPr>
          <w:sz w:val="24"/>
          <w:szCs w:val="24"/>
        </w:rPr>
        <w:fldChar w:fldCharType="end"/>
      </w:r>
    </w:p>
    <w:p>
      <w:pPr>
        <w:pStyle w:val="12"/>
        <w:tabs>
          <w:tab w:val="right" w:leader="dot" w:pos="8306"/>
        </w:tabs>
        <w:rPr>
          <w:sz w:val="24"/>
          <w:szCs w:val="24"/>
        </w:rPr>
      </w:pPr>
      <w:r>
        <w:fldChar w:fldCharType="begin"/>
      </w:r>
      <w:r>
        <w:instrText xml:space="preserve"> HYPERLINK \l "_Toc181_WPSOffice_Level1" </w:instrText>
      </w:r>
      <w:r>
        <w:fldChar w:fldCharType="separate"/>
      </w:r>
      <w:r>
        <w:rPr>
          <w:rFonts w:hint="eastAsia" w:ascii="宋体" w:hAnsi="宋体" w:cs="宋体"/>
          <w:b/>
          <w:bCs/>
          <w:sz w:val="24"/>
          <w:szCs w:val="24"/>
        </w:rPr>
        <w:t>第二部分</w:t>
      </w:r>
      <w:r>
        <w:rPr>
          <w:rFonts w:ascii="宋体" w:cs="宋体"/>
          <w:b/>
          <w:bCs/>
          <w:sz w:val="24"/>
          <w:szCs w:val="24"/>
        </w:rPr>
        <w:t> </w:t>
      </w:r>
      <w:r>
        <w:rPr>
          <w:rFonts w:ascii="宋体" w:hAnsi="宋体" w:cs="宋体"/>
          <w:b/>
          <w:bCs/>
          <w:sz w:val="24"/>
          <w:szCs w:val="24"/>
        </w:rPr>
        <w:t>2019</w:t>
      </w:r>
      <w:r>
        <w:rPr>
          <w:rFonts w:hint="eastAsia" w:ascii="宋体" w:hAnsi="宋体" w:cs="宋体"/>
          <w:b/>
          <w:bCs/>
          <w:sz w:val="24"/>
          <w:szCs w:val="24"/>
        </w:rPr>
        <w:t>年度部门决算情况说明</w:t>
      </w:r>
      <w:r>
        <w:rPr>
          <w:b/>
          <w:bCs/>
          <w:sz w:val="24"/>
          <w:szCs w:val="24"/>
        </w:rPr>
        <w:tab/>
      </w:r>
      <w:bookmarkStart w:id="15" w:name="_Toc181_WPSOffice_Level1Page"/>
      <w:r>
        <w:rPr>
          <w:b/>
          <w:bCs/>
          <w:sz w:val="24"/>
          <w:szCs w:val="24"/>
        </w:rPr>
        <w:t>5</w:t>
      </w:r>
      <w:bookmarkEnd w:id="15"/>
      <w:r>
        <w:rPr>
          <w:b/>
          <w:bCs/>
          <w:sz w:val="24"/>
          <w:szCs w:val="24"/>
        </w:rPr>
        <w:fldChar w:fldCharType="end"/>
      </w:r>
    </w:p>
    <w:p>
      <w:pPr>
        <w:pStyle w:val="13"/>
        <w:tabs>
          <w:tab w:val="right" w:leader="dot" w:pos="8306"/>
        </w:tabs>
        <w:ind w:left="31680"/>
        <w:rPr>
          <w:sz w:val="24"/>
          <w:szCs w:val="24"/>
        </w:rPr>
      </w:pPr>
      <w:r>
        <w:fldChar w:fldCharType="begin"/>
      </w:r>
      <w:r>
        <w:instrText xml:space="preserve"> HYPERLINK \l "_Toc6343_WPSOffice_Level2" </w:instrText>
      </w:r>
      <w:r>
        <w:fldChar w:fldCharType="separate"/>
      </w:r>
      <w:r>
        <w:rPr>
          <w:rFonts w:hint="eastAsia" w:ascii="宋体" w:hAnsi="宋体" w:cs="宋体"/>
          <w:sz w:val="24"/>
          <w:szCs w:val="24"/>
        </w:rPr>
        <w:t>一、</w:t>
      </w:r>
      <w:r>
        <w:rPr>
          <w:rFonts w:ascii="宋体" w:cs="宋体"/>
          <w:sz w:val="24"/>
          <w:szCs w:val="24"/>
        </w:rPr>
        <w:t> </w:t>
      </w:r>
      <w:r>
        <w:rPr>
          <w:rFonts w:hint="eastAsia" w:ascii="宋体" w:hAnsi="宋体" w:cs="宋体"/>
          <w:sz w:val="24"/>
          <w:szCs w:val="24"/>
        </w:rPr>
        <w:t>收入支出决算总体情况说明</w:t>
      </w:r>
      <w:r>
        <w:rPr>
          <w:sz w:val="24"/>
          <w:szCs w:val="24"/>
        </w:rPr>
        <w:tab/>
      </w:r>
      <w:bookmarkStart w:id="16" w:name="_Toc6343_WPSOffice_Level2Page"/>
      <w:r>
        <w:rPr>
          <w:sz w:val="24"/>
          <w:szCs w:val="24"/>
        </w:rPr>
        <w:t>6</w:t>
      </w:r>
      <w:bookmarkEnd w:id="16"/>
      <w:r>
        <w:rPr>
          <w:sz w:val="24"/>
          <w:szCs w:val="24"/>
        </w:rPr>
        <w:fldChar w:fldCharType="end"/>
      </w:r>
    </w:p>
    <w:p>
      <w:pPr>
        <w:pStyle w:val="13"/>
        <w:tabs>
          <w:tab w:val="right" w:leader="dot" w:pos="8306"/>
        </w:tabs>
        <w:ind w:left="31680"/>
        <w:rPr>
          <w:sz w:val="24"/>
          <w:szCs w:val="24"/>
        </w:rPr>
      </w:pPr>
      <w:r>
        <w:fldChar w:fldCharType="begin"/>
      </w:r>
      <w:r>
        <w:instrText xml:space="preserve"> HYPERLINK \l "_Toc1740_WPSOffice_Level2" </w:instrText>
      </w:r>
      <w:r>
        <w:fldChar w:fldCharType="separate"/>
      </w:r>
      <w:r>
        <w:rPr>
          <w:rFonts w:hint="eastAsia" w:ascii="宋体" w:hAnsi="宋体" w:cs="宋体"/>
          <w:sz w:val="24"/>
          <w:szCs w:val="24"/>
        </w:rPr>
        <w:t>二、</w:t>
      </w:r>
      <w:r>
        <w:rPr>
          <w:rFonts w:ascii="宋体" w:cs="宋体"/>
          <w:sz w:val="24"/>
          <w:szCs w:val="24"/>
        </w:rPr>
        <w:t> </w:t>
      </w:r>
      <w:r>
        <w:rPr>
          <w:rFonts w:hint="eastAsia" w:ascii="宋体" w:hAnsi="宋体" w:cs="宋体"/>
          <w:sz w:val="24"/>
          <w:szCs w:val="24"/>
        </w:rPr>
        <w:t>收入决算情况说明</w:t>
      </w:r>
      <w:r>
        <w:rPr>
          <w:sz w:val="24"/>
          <w:szCs w:val="24"/>
        </w:rPr>
        <w:tab/>
      </w:r>
      <w:bookmarkStart w:id="17" w:name="_Toc1740_WPSOffice_Level2Page"/>
      <w:r>
        <w:rPr>
          <w:sz w:val="24"/>
          <w:szCs w:val="24"/>
        </w:rPr>
        <w:t>6</w:t>
      </w:r>
      <w:bookmarkEnd w:id="17"/>
      <w:r>
        <w:rPr>
          <w:sz w:val="24"/>
          <w:szCs w:val="24"/>
        </w:rPr>
        <w:fldChar w:fldCharType="end"/>
      </w:r>
    </w:p>
    <w:p>
      <w:pPr>
        <w:pStyle w:val="13"/>
        <w:tabs>
          <w:tab w:val="right" w:leader="dot" w:pos="8306"/>
        </w:tabs>
        <w:ind w:left="31680"/>
        <w:rPr>
          <w:sz w:val="24"/>
          <w:szCs w:val="24"/>
        </w:rPr>
      </w:pPr>
      <w:r>
        <w:fldChar w:fldCharType="begin"/>
      </w:r>
      <w:r>
        <w:instrText xml:space="preserve"> HYPERLINK \l "_Toc14588_WPSOffice_Level2" </w:instrText>
      </w:r>
      <w:r>
        <w:fldChar w:fldCharType="separate"/>
      </w:r>
      <w:r>
        <w:rPr>
          <w:rFonts w:hint="eastAsia" w:ascii="宋体" w:hAnsi="宋体" w:cs="宋体"/>
          <w:sz w:val="24"/>
          <w:szCs w:val="24"/>
        </w:rPr>
        <w:t>三、</w:t>
      </w:r>
      <w:r>
        <w:rPr>
          <w:rFonts w:ascii="宋体" w:cs="宋体"/>
          <w:sz w:val="24"/>
          <w:szCs w:val="24"/>
        </w:rPr>
        <w:t> </w:t>
      </w:r>
      <w:r>
        <w:rPr>
          <w:rFonts w:hint="eastAsia" w:ascii="宋体" w:hAnsi="宋体" w:cs="宋体"/>
          <w:sz w:val="24"/>
          <w:szCs w:val="24"/>
        </w:rPr>
        <w:t>支出决算情况说明</w:t>
      </w:r>
      <w:r>
        <w:rPr>
          <w:sz w:val="24"/>
          <w:szCs w:val="24"/>
        </w:rPr>
        <w:tab/>
      </w:r>
      <w:bookmarkStart w:id="18" w:name="_Toc14588_WPSOffice_Level2Page"/>
      <w:r>
        <w:rPr>
          <w:sz w:val="24"/>
          <w:szCs w:val="24"/>
        </w:rPr>
        <w:t>6</w:t>
      </w:r>
      <w:bookmarkEnd w:id="18"/>
      <w:r>
        <w:rPr>
          <w:sz w:val="24"/>
          <w:szCs w:val="24"/>
        </w:rPr>
        <w:fldChar w:fldCharType="end"/>
      </w:r>
    </w:p>
    <w:p>
      <w:pPr>
        <w:pStyle w:val="13"/>
        <w:tabs>
          <w:tab w:val="right" w:leader="dot" w:pos="8306"/>
        </w:tabs>
        <w:ind w:left="31680"/>
        <w:rPr>
          <w:sz w:val="24"/>
          <w:szCs w:val="24"/>
        </w:rPr>
      </w:pPr>
      <w:r>
        <w:fldChar w:fldCharType="begin"/>
      </w:r>
      <w:r>
        <w:instrText xml:space="preserve"> HYPERLINK \l "_Toc4319_WPSOffice_Level2" </w:instrText>
      </w:r>
      <w:r>
        <w:fldChar w:fldCharType="separate"/>
      </w:r>
      <w:r>
        <w:rPr>
          <w:rFonts w:hint="eastAsia" w:ascii="宋体" w:hAnsi="宋体" w:cs="宋体"/>
          <w:sz w:val="24"/>
          <w:szCs w:val="24"/>
        </w:rPr>
        <w:t>四、财政拨款收入支出决算总体情况说明</w:t>
      </w:r>
      <w:r>
        <w:rPr>
          <w:sz w:val="24"/>
          <w:szCs w:val="24"/>
        </w:rPr>
        <w:tab/>
      </w:r>
      <w:bookmarkStart w:id="19" w:name="_Toc4319_WPSOffice_Level2Page"/>
      <w:r>
        <w:rPr>
          <w:sz w:val="24"/>
          <w:szCs w:val="24"/>
        </w:rPr>
        <w:t>6</w:t>
      </w:r>
      <w:bookmarkEnd w:id="19"/>
      <w:r>
        <w:rPr>
          <w:sz w:val="24"/>
          <w:szCs w:val="24"/>
        </w:rPr>
        <w:fldChar w:fldCharType="end"/>
      </w:r>
    </w:p>
    <w:p>
      <w:pPr>
        <w:pStyle w:val="13"/>
        <w:tabs>
          <w:tab w:val="right" w:leader="dot" w:pos="8306"/>
        </w:tabs>
        <w:ind w:left="31680"/>
        <w:rPr>
          <w:sz w:val="24"/>
          <w:szCs w:val="24"/>
        </w:rPr>
      </w:pPr>
      <w:r>
        <w:fldChar w:fldCharType="begin"/>
      </w:r>
      <w:r>
        <w:instrText xml:space="preserve"> HYPERLINK \l "_Toc21581_WPSOffice_Level2" </w:instrText>
      </w:r>
      <w:r>
        <w:fldChar w:fldCharType="separate"/>
      </w:r>
      <w:r>
        <w:rPr>
          <w:rFonts w:hint="eastAsia" w:ascii="宋体" w:hAnsi="宋体" w:cs="宋体"/>
          <w:sz w:val="24"/>
          <w:szCs w:val="24"/>
        </w:rPr>
        <w:t>五、一般公共预算财政拨款支出决算情况说明</w:t>
      </w:r>
      <w:r>
        <w:rPr>
          <w:sz w:val="24"/>
          <w:szCs w:val="24"/>
        </w:rPr>
        <w:tab/>
      </w:r>
      <w:bookmarkStart w:id="20" w:name="_Toc21581_WPSOffice_Level2Page"/>
      <w:r>
        <w:rPr>
          <w:sz w:val="24"/>
          <w:szCs w:val="24"/>
        </w:rPr>
        <w:t>6</w:t>
      </w:r>
      <w:bookmarkEnd w:id="20"/>
      <w:r>
        <w:rPr>
          <w:sz w:val="24"/>
          <w:szCs w:val="24"/>
        </w:rPr>
        <w:fldChar w:fldCharType="end"/>
      </w:r>
    </w:p>
    <w:p>
      <w:pPr>
        <w:pStyle w:val="13"/>
        <w:tabs>
          <w:tab w:val="right" w:leader="dot" w:pos="8306"/>
        </w:tabs>
        <w:ind w:left="31680"/>
        <w:rPr>
          <w:sz w:val="24"/>
          <w:szCs w:val="24"/>
        </w:rPr>
      </w:pPr>
      <w:r>
        <w:fldChar w:fldCharType="begin"/>
      </w:r>
      <w:r>
        <w:instrText xml:space="preserve"> HYPERLINK \l "_Toc9581_WPSOffice_Level2" </w:instrText>
      </w:r>
      <w:r>
        <w:fldChar w:fldCharType="separate"/>
      </w:r>
      <w:r>
        <w:rPr>
          <w:rFonts w:hint="eastAsia" w:ascii="宋体" w:hAnsi="宋体" w:cs="宋体"/>
          <w:sz w:val="24"/>
          <w:szCs w:val="24"/>
        </w:rPr>
        <w:t>六、一般公共预算财政拨款基本支出决算情况说明</w:t>
      </w:r>
      <w:r>
        <w:rPr>
          <w:sz w:val="24"/>
          <w:szCs w:val="24"/>
        </w:rPr>
        <w:tab/>
      </w:r>
      <w:bookmarkStart w:id="21" w:name="_Toc9581_WPSOffice_Level2Page"/>
      <w:r>
        <w:rPr>
          <w:sz w:val="24"/>
          <w:szCs w:val="24"/>
        </w:rPr>
        <w:t>7</w:t>
      </w:r>
      <w:bookmarkEnd w:id="21"/>
      <w:r>
        <w:rPr>
          <w:sz w:val="24"/>
          <w:szCs w:val="24"/>
        </w:rPr>
        <w:fldChar w:fldCharType="end"/>
      </w:r>
    </w:p>
    <w:p>
      <w:pPr>
        <w:pStyle w:val="13"/>
        <w:tabs>
          <w:tab w:val="right" w:leader="dot" w:pos="8306"/>
        </w:tabs>
        <w:ind w:left="31680"/>
        <w:rPr>
          <w:sz w:val="24"/>
          <w:szCs w:val="24"/>
        </w:rPr>
      </w:pPr>
      <w:r>
        <w:fldChar w:fldCharType="begin"/>
      </w:r>
      <w:r>
        <w:instrText xml:space="preserve"> HYPERLINK \l "_Toc10688_WPSOffice_Level2" </w:instrText>
      </w:r>
      <w:r>
        <w:fldChar w:fldCharType="separate"/>
      </w:r>
      <w:r>
        <w:rPr>
          <w:rFonts w:hint="eastAsia" w:ascii="宋体" w:hAnsi="宋体" w:cs="宋体"/>
          <w:sz w:val="24"/>
          <w:szCs w:val="24"/>
        </w:rPr>
        <w:t>七、“三公”经费财政拨款支出决算情况说明</w:t>
      </w:r>
      <w:r>
        <w:rPr>
          <w:sz w:val="24"/>
          <w:szCs w:val="24"/>
        </w:rPr>
        <w:tab/>
      </w:r>
      <w:bookmarkStart w:id="22" w:name="_Toc10688_WPSOffice_Level2Page"/>
      <w:r>
        <w:rPr>
          <w:sz w:val="24"/>
          <w:szCs w:val="24"/>
        </w:rPr>
        <w:t>8</w:t>
      </w:r>
      <w:bookmarkEnd w:id="22"/>
      <w:r>
        <w:rPr>
          <w:sz w:val="24"/>
          <w:szCs w:val="24"/>
        </w:rPr>
        <w:fldChar w:fldCharType="end"/>
      </w:r>
    </w:p>
    <w:p>
      <w:pPr>
        <w:pStyle w:val="13"/>
        <w:tabs>
          <w:tab w:val="right" w:leader="dot" w:pos="8306"/>
        </w:tabs>
        <w:ind w:left="31680"/>
        <w:rPr>
          <w:sz w:val="24"/>
          <w:szCs w:val="24"/>
        </w:rPr>
      </w:pPr>
      <w:r>
        <w:fldChar w:fldCharType="begin"/>
      </w:r>
      <w:r>
        <w:instrText xml:space="preserve"> HYPERLINK \l "_Toc6110_WPSOffice_Level2" </w:instrText>
      </w:r>
      <w:r>
        <w:fldChar w:fldCharType="separate"/>
      </w:r>
      <w:r>
        <w:rPr>
          <w:rFonts w:hint="eastAsia" w:ascii="宋体" w:hAnsi="宋体" w:cs="宋体"/>
          <w:sz w:val="24"/>
          <w:szCs w:val="24"/>
        </w:rPr>
        <w:t>九、国有资本经营预算支出决算情况说明</w:t>
      </w:r>
      <w:r>
        <w:rPr>
          <w:sz w:val="24"/>
          <w:szCs w:val="24"/>
        </w:rPr>
        <w:tab/>
      </w:r>
      <w:bookmarkStart w:id="23" w:name="_Toc6110_WPSOffice_Level2Page"/>
      <w:r>
        <w:rPr>
          <w:sz w:val="24"/>
          <w:szCs w:val="24"/>
        </w:rPr>
        <w:t>9</w:t>
      </w:r>
      <w:bookmarkEnd w:id="23"/>
      <w:r>
        <w:rPr>
          <w:sz w:val="24"/>
          <w:szCs w:val="24"/>
        </w:rPr>
        <w:fldChar w:fldCharType="end"/>
      </w:r>
    </w:p>
    <w:p>
      <w:pPr>
        <w:pStyle w:val="13"/>
        <w:tabs>
          <w:tab w:val="right" w:leader="dot" w:pos="8306"/>
        </w:tabs>
        <w:ind w:left="31680"/>
        <w:rPr>
          <w:sz w:val="24"/>
          <w:szCs w:val="24"/>
        </w:rPr>
      </w:pPr>
      <w:r>
        <w:fldChar w:fldCharType="begin"/>
      </w:r>
      <w:r>
        <w:instrText xml:space="preserve"> HYPERLINK \l "_Toc30126_WPSOffice_Level2" </w:instrText>
      </w:r>
      <w:r>
        <w:fldChar w:fldCharType="separate"/>
      </w:r>
      <w:r>
        <w:rPr>
          <w:rFonts w:hint="eastAsia" w:ascii="宋体" w:hAnsi="宋体" w:cs="宋体"/>
          <w:sz w:val="24"/>
          <w:szCs w:val="24"/>
        </w:rPr>
        <w:t>十、其他重要事项的情况说明</w:t>
      </w:r>
      <w:r>
        <w:rPr>
          <w:sz w:val="24"/>
          <w:szCs w:val="24"/>
        </w:rPr>
        <w:tab/>
      </w:r>
      <w:bookmarkStart w:id="24" w:name="_Toc30126_WPSOffice_Level2Page"/>
      <w:r>
        <w:rPr>
          <w:sz w:val="24"/>
          <w:szCs w:val="24"/>
        </w:rPr>
        <w:t>9</w:t>
      </w:r>
      <w:bookmarkEnd w:id="24"/>
      <w:r>
        <w:rPr>
          <w:sz w:val="24"/>
          <w:szCs w:val="24"/>
        </w:rPr>
        <w:fldChar w:fldCharType="end"/>
      </w:r>
    </w:p>
    <w:p>
      <w:pPr>
        <w:pStyle w:val="12"/>
        <w:tabs>
          <w:tab w:val="right" w:leader="dot" w:pos="8306"/>
        </w:tabs>
        <w:rPr>
          <w:sz w:val="24"/>
          <w:szCs w:val="24"/>
        </w:rPr>
      </w:pPr>
      <w:r>
        <w:fldChar w:fldCharType="begin"/>
      </w:r>
      <w:r>
        <w:instrText xml:space="preserve"> HYPERLINK \l "_Toc22387_WPSOffice_Level1" </w:instrText>
      </w:r>
      <w:r>
        <w:fldChar w:fldCharType="separate"/>
      </w:r>
      <w:r>
        <w:rPr>
          <w:rFonts w:hint="eastAsia" w:ascii="宋体" w:hAnsi="宋体" w:cs="宋体"/>
          <w:b/>
          <w:bCs/>
          <w:sz w:val="24"/>
          <w:szCs w:val="24"/>
        </w:rPr>
        <w:t>第三部分</w:t>
      </w:r>
      <w:r>
        <w:rPr>
          <w:rFonts w:ascii="宋体" w:cs="宋体"/>
          <w:b/>
          <w:bCs/>
          <w:sz w:val="24"/>
          <w:szCs w:val="24"/>
        </w:rPr>
        <w:t> </w:t>
      </w:r>
      <w:r>
        <w:rPr>
          <w:rFonts w:hint="eastAsia" w:ascii="宋体" w:hAnsi="宋体" w:cs="宋体"/>
          <w:b/>
          <w:bCs/>
          <w:sz w:val="24"/>
          <w:szCs w:val="24"/>
        </w:rPr>
        <w:t>名词解释</w:t>
      </w:r>
      <w:r>
        <w:rPr>
          <w:b/>
          <w:bCs/>
          <w:sz w:val="24"/>
          <w:szCs w:val="24"/>
        </w:rPr>
        <w:tab/>
      </w:r>
      <w:bookmarkStart w:id="25" w:name="_Toc22387_WPSOffice_Level1Page"/>
      <w:r>
        <w:rPr>
          <w:b/>
          <w:bCs/>
          <w:sz w:val="24"/>
          <w:szCs w:val="24"/>
        </w:rPr>
        <w:t>13</w:t>
      </w:r>
      <w:bookmarkEnd w:id="25"/>
      <w:r>
        <w:rPr>
          <w:b/>
          <w:bCs/>
          <w:sz w:val="24"/>
          <w:szCs w:val="24"/>
        </w:rPr>
        <w:fldChar w:fldCharType="end"/>
      </w:r>
    </w:p>
    <w:p>
      <w:pPr>
        <w:pStyle w:val="13"/>
        <w:tabs>
          <w:tab w:val="right" w:leader="dot" w:pos="8306"/>
        </w:tabs>
        <w:ind w:left="31680"/>
        <w:rPr>
          <w:sz w:val="24"/>
          <w:szCs w:val="24"/>
        </w:rPr>
      </w:pPr>
      <w:r>
        <w:fldChar w:fldCharType="begin"/>
      </w:r>
      <w:r>
        <w:instrText xml:space="preserve"> HYPERLINK \l "_Toc9591_WPSOffice_Level2" </w:instrText>
      </w:r>
      <w:r>
        <w:fldChar w:fldCharType="separate"/>
      </w:r>
      <w:r>
        <w:rPr>
          <w:rFonts w:hint="eastAsia" w:ascii="宋体" w:hAnsi="宋体" w:cs="宋体"/>
          <w:sz w:val="24"/>
          <w:szCs w:val="24"/>
        </w:rPr>
        <w:t>一、部门（单位）概况</w:t>
      </w:r>
      <w:r>
        <w:rPr>
          <w:sz w:val="24"/>
          <w:szCs w:val="24"/>
        </w:rPr>
        <w:tab/>
      </w:r>
      <w:bookmarkStart w:id="26" w:name="_Toc9591_WPSOffice_Level2Page"/>
      <w:r>
        <w:rPr>
          <w:sz w:val="24"/>
          <w:szCs w:val="24"/>
        </w:rPr>
        <w:t>14</w:t>
      </w:r>
      <w:bookmarkEnd w:id="26"/>
      <w:r>
        <w:rPr>
          <w:sz w:val="24"/>
          <w:szCs w:val="24"/>
        </w:rPr>
        <w:fldChar w:fldCharType="end"/>
      </w:r>
    </w:p>
    <w:p>
      <w:pPr>
        <w:pStyle w:val="13"/>
        <w:tabs>
          <w:tab w:val="right" w:leader="dot" w:pos="8306"/>
        </w:tabs>
        <w:ind w:left="31680"/>
        <w:rPr>
          <w:sz w:val="24"/>
          <w:szCs w:val="24"/>
        </w:rPr>
      </w:pPr>
      <w:r>
        <w:fldChar w:fldCharType="begin"/>
      </w:r>
      <w:r>
        <w:instrText xml:space="preserve"> HYPERLINK \l "_Toc29346_WPSOffice_Level2" </w:instrText>
      </w:r>
      <w:r>
        <w:fldChar w:fldCharType="separate"/>
      </w:r>
      <w:r>
        <w:rPr>
          <w:rFonts w:hint="eastAsia" w:ascii="宋体" w:hAnsi="宋体" w:cs="宋体"/>
          <w:sz w:val="24"/>
          <w:szCs w:val="24"/>
        </w:rPr>
        <w:t>二、部门财政资金收支情况</w:t>
      </w:r>
      <w:r>
        <w:rPr>
          <w:sz w:val="24"/>
          <w:szCs w:val="24"/>
        </w:rPr>
        <w:tab/>
      </w:r>
      <w:bookmarkStart w:id="27" w:name="_Toc29346_WPSOffice_Level2Page"/>
      <w:r>
        <w:rPr>
          <w:sz w:val="24"/>
          <w:szCs w:val="24"/>
        </w:rPr>
        <w:t>15</w:t>
      </w:r>
      <w:bookmarkEnd w:id="27"/>
      <w:r>
        <w:rPr>
          <w:sz w:val="24"/>
          <w:szCs w:val="24"/>
        </w:rPr>
        <w:fldChar w:fldCharType="end"/>
      </w:r>
    </w:p>
    <w:p>
      <w:pPr>
        <w:pStyle w:val="13"/>
        <w:tabs>
          <w:tab w:val="right" w:leader="dot" w:pos="8306"/>
        </w:tabs>
        <w:ind w:left="31680"/>
        <w:rPr>
          <w:sz w:val="24"/>
          <w:szCs w:val="24"/>
        </w:rPr>
      </w:pPr>
      <w:r>
        <w:fldChar w:fldCharType="begin"/>
      </w:r>
      <w:r>
        <w:instrText xml:space="preserve"> HYPERLINK \l "_Toc29160_WPSOffice_Level2" </w:instrText>
      </w:r>
      <w:r>
        <w:fldChar w:fldCharType="separate"/>
      </w:r>
      <w:r>
        <w:rPr>
          <w:rFonts w:hint="eastAsia" w:ascii="宋体" w:hAnsi="宋体" w:cs="宋体"/>
          <w:sz w:val="24"/>
          <w:szCs w:val="24"/>
        </w:rPr>
        <w:t>三、部门整体预算绩效管理情况</w:t>
      </w:r>
      <w:r>
        <w:rPr>
          <w:sz w:val="24"/>
          <w:szCs w:val="24"/>
        </w:rPr>
        <w:tab/>
      </w:r>
      <w:bookmarkStart w:id="28" w:name="_Toc29160_WPSOffice_Level2Page"/>
      <w:r>
        <w:rPr>
          <w:sz w:val="24"/>
          <w:szCs w:val="24"/>
        </w:rPr>
        <w:t>15</w:t>
      </w:r>
      <w:bookmarkEnd w:id="28"/>
      <w:r>
        <w:rPr>
          <w:sz w:val="24"/>
          <w:szCs w:val="24"/>
        </w:rPr>
        <w:fldChar w:fldCharType="end"/>
      </w:r>
    </w:p>
    <w:p>
      <w:pPr>
        <w:pStyle w:val="13"/>
        <w:tabs>
          <w:tab w:val="right" w:leader="dot" w:pos="8306"/>
        </w:tabs>
        <w:ind w:left="31680"/>
        <w:rPr>
          <w:sz w:val="24"/>
          <w:szCs w:val="24"/>
        </w:rPr>
      </w:pPr>
      <w:r>
        <w:fldChar w:fldCharType="begin"/>
      </w:r>
      <w:r>
        <w:instrText xml:space="preserve"> HYPERLINK \l "_Toc23156_WPSOffice_Level2" </w:instrText>
      </w:r>
      <w:r>
        <w:fldChar w:fldCharType="separate"/>
      </w:r>
      <w:r>
        <w:rPr>
          <w:rFonts w:hint="eastAsia" w:ascii="宋体" w:hAnsi="宋体" w:cs="宋体"/>
          <w:sz w:val="24"/>
          <w:szCs w:val="24"/>
        </w:rPr>
        <w:t>四、评价结论及建议</w:t>
      </w:r>
      <w:r>
        <w:rPr>
          <w:sz w:val="24"/>
          <w:szCs w:val="24"/>
        </w:rPr>
        <w:tab/>
      </w:r>
      <w:bookmarkStart w:id="29" w:name="_Toc23156_WPSOffice_Level2Page"/>
      <w:r>
        <w:rPr>
          <w:sz w:val="24"/>
          <w:szCs w:val="24"/>
        </w:rPr>
        <w:t>15</w:t>
      </w:r>
      <w:bookmarkEnd w:id="29"/>
      <w:r>
        <w:rPr>
          <w:sz w:val="24"/>
          <w:szCs w:val="24"/>
        </w:rPr>
        <w:fldChar w:fldCharType="end"/>
      </w:r>
    </w:p>
    <w:p>
      <w:pPr>
        <w:pStyle w:val="13"/>
        <w:tabs>
          <w:tab w:val="right" w:leader="dot" w:pos="8306"/>
        </w:tabs>
        <w:ind w:left="31680"/>
        <w:rPr>
          <w:sz w:val="24"/>
          <w:szCs w:val="24"/>
        </w:rPr>
      </w:pPr>
      <w:r>
        <w:fldChar w:fldCharType="begin"/>
      </w:r>
      <w:r>
        <w:instrText xml:space="preserve"> HYPERLINK \l "_Toc23981_WPSOffice_Level2" </w:instrText>
      </w:r>
      <w:r>
        <w:fldChar w:fldCharType="separate"/>
      </w:r>
      <w:r>
        <w:rPr>
          <w:rFonts w:hint="eastAsia" w:ascii="宋体" w:hAnsi="宋体" w:cs="宋体"/>
          <w:sz w:val="24"/>
          <w:szCs w:val="24"/>
        </w:rPr>
        <w:t>一、项目概况</w:t>
      </w:r>
      <w:r>
        <w:rPr>
          <w:sz w:val="24"/>
          <w:szCs w:val="24"/>
        </w:rPr>
        <w:tab/>
      </w:r>
      <w:bookmarkStart w:id="30" w:name="_Toc23981_WPSOffice_Level2Page"/>
      <w:r>
        <w:rPr>
          <w:sz w:val="24"/>
          <w:szCs w:val="24"/>
        </w:rPr>
        <w:t>16</w:t>
      </w:r>
      <w:bookmarkEnd w:id="30"/>
      <w:r>
        <w:rPr>
          <w:sz w:val="24"/>
          <w:szCs w:val="24"/>
        </w:rPr>
        <w:fldChar w:fldCharType="end"/>
      </w:r>
    </w:p>
    <w:p>
      <w:pPr>
        <w:pStyle w:val="13"/>
        <w:tabs>
          <w:tab w:val="right" w:leader="dot" w:pos="8306"/>
        </w:tabs>
        <w:ind w:left="31680"/>
        <w:rPr>
          <w:sz w:val="24"/>
          <w:szCs w:val="24"/>
        </w:rPr>
      </w:pPr>
      <w:r>
        <w:fldChar w:fldCharType="begin"/>
      </w:r>
      <w:r>
        <w:instrText xml:space="preserve"> HYPERLINK \l "_Toc3477_WPSOffice_Level2" </w:instrText>
      </w:r>
      <w:r>
        <w:fldChar w:fldCharType="separate"/>
      </w:r>
      <w:r>
        <w:rPr>
          <w:rFonts w:hint="eastAsia" w:ascii="宋体" w:hAnsi="宋体" w:cs="宋体"/>
          <w:sz w:val="24"/>
          <w:szCs w:val="24"/>
        </w:rPr>
        <w:t>二、项目资金申报及使用情况</w:t>
      </w:r>
      <w:r>
        <w:rPr>
          <w:sz w:val="24"/>
          <w:szCs w:val="24"/>
        </w:rPr>
        <w:tab/>
      </w:r>
      <w:bookmarkStart w:id="31" w:name="_Toc3477_WPSOffice_Level2Page"/>
      <w:r>
        <w:rPr>
          <w:sz w:val="24"/>
          <w:szCs w:val="24"/>
        </w:rPr>
        <w:t>17</w:t>
      </w:r>
      <w:bookmarkEnd w:id="31"/>
      <w:r>
        <w:rPr>
          <w:sz w:val="24"/>
          <w:szCs w:val="24"/>
        </w:rPr>
        <w:fldChar w:fldCharType="end"/>
      </w:r>
    </w:p>
    <w:p>
      <w:pPr>
        <w:pStyle w:val="13"/>
        <w:tabs>
          <w:tab w:val="right" w:leader="dot" w:pos="8306"/>
        </w:tabs>
        <w:ind w:left="31680"/>
        <w:rPr>
          <w:sz w:val="24"/>
          <w:szCs w:val="24"/>
        </w:rPr>
      </w:pPr>
      <w:r>
        <w:fldChar w:fldCharType="begin"/>
      </w:r>
      <w:r>
        <w:instrText xml:space="preserve"> HYPERLINK \l "_Toc16527_WPSOffice_Level2" </w:instrText>
      </w:r>
      <w:r>
        <w:fldChar w:fldCharType="separate"/>
      </w:r>
      <w:r>
        <w:rPr>
          <w:rFonts w:hint="eastAsia" w:ascii="宋体" w:hAnsi="宋体" w:cs="宋体"/>
          <w:sz w:val="24"/>
          <w:szCs w:val="24"/>
        </w:rPr>
        <w:t>三、项目实施及管理情况</w:t>
      </w:r>
      <w:r>
        <w:rPr>
          <w:sz w:val="24"/>
          <w:szCs w:val="24"/>
        </w:rPr>
        <w:tab/>
      </w:r>
      <w:bookmarkStart w:id="32" w:name="_Toc16527_WPSOffice_Level2Page"/>
      <w:r>
        <w:rPr>
          <w:sz w:val="24"/>
          <w:szCs w:val="24"/>
        </w:rPr>
        <w:t>18</w:t>
      </w:r>
      <w:bookmarkEnd w:id="32"/>
      <w:r>
        <w:rPr>
          <w:sz w:val="24"/>
          <w:szCs w:val="24"/>
        </w:rPr>
        <w:fldChar w:fldCharType="end"/>
      </w:r>
    </w:p>
    <w:p>
      <w:pPr>
        <w:pStyle w:val="13"/>
        <w:tabs>
          <w:tab w:val="right" w:leader="dot" w:pos="8306"/>
        </w:tabs>
        <w:ind w:left="31680"/>
        <w:rPr>
          <w:sz w:val="24"/>
          <w:szCs w:val="24"/>
        </w:rPr>
      </w:pPr>
      <w:r>
        <w:fldChar w:fldCharType="begin"/>
      </w:r>
      <w:r>
        <w:instrText xml:space="preserve"> HYPERLINK \l "_Toc20800_WPSOffice_Level2" </w:instrText>
      </w:r>
      <w:r>
        <w:fldChar w:fldCharType="separate"/>
      </w:r>
      <w:r>
        <w:rPr>
          <w:rFonts w:hint="eastAsia" w:ascii="宋体" w:hAnsi="宋体" w:cs="宋体"/>
          <w:sz w:val="24"/>
          <w:szCs w:val="24"/>
        </w:rPr>
        <w:t>四、项目绩效情况</w:t>
      </w:r>
      <w:r>
        <w:rPr>
          <w:sz w:val="24"/>
          <w:szCs w:val="24"/>
        </w:rPr>
        <w:tab/>
      </w:r>
      <w:bookmarkStart w:id="33" w:name="_Toc20800_WPSOffice_Level2Page"/>
      <w:r>
        <w:rPr>
          <w:sz w:val="24"/>
          <w:szCs w:val="24"/>
        </w:rPr>
        <w:t>19</w:t>
      </w:r>
      <w:bookmarkEnd w:id="33"/>
      <w:r>
        <w:rPr>
          <w:sz w:val="24"/>
          <w:szCs w:val="24"/>
        </w:rPr>
        <w:fldChar w:fldCharType="end"/>
      </w:r>
    </w:p>
    <w:p>
      <w:pPr>
        <w:pStyle w:val="13"/>
        <w:tabs>
          <w:tab w:val="right" w:leader="dot" w:pos="8306"/>
        </w:tabs>
        <w:ind w:left="31680"/>
        <w:rPr>
          <w:sz w:val="24"/>
          <w:szCs w:val="24"/>
        </w:rPr>
      </w:pPr>
      <w:r>
        <w:fldChar w:fldCharType="begin"/>
      </w:r>
      <w:r>
        <w:instrText xml:space="preserve"> HYPERLINK \l "_Toc3394_WPSOffice_Level2" </w:instrText>
      </w:r>
      <w:r>
        <w:fldChar w:fldCharType="separate"/>
      </w:r>
      <w:r>
        <w:rPr>
          <w:rFonts w:hint="eastAsia" w:ascii="宋体" w:hAnsi="宋体" w:cs="宋体"/>
          <w:sz w:val="24"/>
          <w:szCs w:val="24"/>
        </w:rPr>
        <w:t>五、评价结论及建议</w:t>
      </w:r>
      <w:r>
        <w:rPr>
          <w:sz w:val="24"/>
          <w:szCs w:val="24"/>
        </w:rPr>
        <w:tab/>
      </w:r>
      <w:bookmarkStart w:id="34" w:name="_Toc3394_WPSOffice_Level2Page"/>
      <w:r>
        <w:rPr>
          <w:sz w:val="24"/>
          <w:szCs w:val="24"/>
        </w:rPr>
        <w:t>19</w:t>
      </w:r>
      <w:bookmarkEnd w:id="34"/>
      <w:r>
        <w:rPr>
          <w:sz w:val="24"/>
          <w:szCs w:val="24"/>
        </w:rPr>
        <w:fldChar w:fldCharType="end"/>
      </w:r>
    </w:p>
    <w:p>
      <w:pPr>
        <w:pStyle w:val="12"/>
        <w:tabs>
          <w:tab w:val="right" w:leader="dot" w:pos="8306"/>
        </w:tabs>
        <w:rPr>
          <w:sz w:val="24"/>
          <w:szCs w:val="24"/>
        </w:rPr>
      </w:pPr>
      <w:r>
        <w:fldChar w:fldCharType="begin"/>
      </w:r>
      <w:r>
        <w:instrText xml:space="preserve"> HYPERLINK \l "_Toc3628_WPSOffice_Level1" </w:instrText>
      </w:r>
      <w:r>
        <w:fldChar w:fldCharType="separate"/>
      </w:r>
      <w:r>
        <w:rPr>
          <w:rFonts w:hint="eastAsia" w:ascii="宋体" w:hAnsi="宋体" w:cs="宋体"/>
          <w:b/>
          <w:bCs/>
          <w:sz w:val="24"/>
          <w:szCs w:val="24"/>
        </w:rPr>
        <w:t>第五部分附表</w:t>
      </w:r>
      <w:r>
        <w:rPr>
          <w:b/>
          <w:bCs/>
          <w:sz w:val="24"/>
          <w:szCs w:val="24"/>
        </w:rPr>
        <w:tab/>
      </w:r>
      <w:bookmarkStart w:id="35" w:name="_Toc3628_WPSOffice_Level1Page"/>
      <w:r>
        <w:rPr>
          <w:b/>
          <w:bCs/>
          <w:sz w:val="24"/>
          <w:szCs w:val="24"/>
        </w:rPr>
        <w:t>20</w:t>
      </w:r>
      <w:bookmarkEnd w:id="35"/>
      <w:r>
        <w:rPr>
          <w:b/>
          <w:bCs/>
          <w:sz w:val="24"/>
          <w:szCs w:val="24"/>
        </w:rPr>
        <w:fldChar w:fldCharType="end"/>
      </w:r>
    </w:p>
    <w:p>
      <w:pPr>
        <w:pStyle w:val="13"/>
        <w:tabs>
          <w:tab w:val="right" w:leader="dot" w:pos="8306"/>
        </w:tabs>
        <w:ind w:left="31680"/>
        <w:rPr>
          <w:sz w:val="24"/>
          <w:szCs w:val="24"/>
        </w:rPr>
      </w:pPr>
      <w:r>
        <w:fldChar w:fldCharType="begin"/>
      </w:r>
      <w:r>
        <w:instrText xml:space="preserve"> HYPERLINK \l "_Toc12052_WPSOffice_Level2" </w:instrText>
      </w:r>
      <w:r>
        <w:fldChar w:fldCharType="separate"/>
      </w:r>
      <w:r>
        <w:rPr>
          <w:rFonts w:hint="eastAsia" w:ascii="宋体" w:hAnsi="宋体" w:cs="宋体"/>
          <w:sz w:val="24"/>
          <w:szCs w:val="24"/>
        </w:rPr>
        <w:t>一、收入支出决算总表</w:t>
      </w:r>
      <w:r>
        <w:rPr>
          <w:sz w:val="24"/>
          <w:szCs w:val="24"/>
        </w:rPr>
        <w:tab/>
      </w:r>
      <w:bookmarkStart w:id="36" w:name="_Toc12052_WPSOffice_Level2Page"/>
      <w:r>
        <w:rPr>
          <w:sz w:val="24"/>
          <w:szCs w:val="24"/>
        </w:rPr>
        <w:t>20</w:t>
      </w:r>
      <w:bookmarkEnd w:id="36"/>
      <w:r>
        <w:rPr>
          <w:sz w:val="24"/>
          <w:szCs w:val="24"/>
        </w:rPr>
        <w:fldChar w:fldCharType="end"/>
      </w:r>
    </w:p>
    <w:p>
      <w:pPr>
        <w:pStyle w:val="13"/>
        <w:tabs>
          <w:tab w:val="right" w:leader="dot" w:pos="8306"/>
        </w:tabs>
        <w:ind w:left="31680"/>
        <w:rPr>
          <w:sz w:val="24"/>
          <w:szCs w:val="24"/>
        </w:rPr>
      </w:pPr>
      <w:r>
        <w:fldChar w:fldCharType="begin"/>
      </w:r>
      <w:r>
        <w:instrText xml:space="preserve"> HYPERLINK \l "_Toc23063_WPSOffice_Level2" </w:instrText>
      </w:r>
      <w:r>
        <w:fldChar w:fldCharType="separate"/>
      </w:r>
      <w:r>
        <w:rPr>
          <w:rFonts w:hint="eastAsia" w:ascii="宋体" w:hAnsi="宋体" w:cs="宋体"/>
          <w:sz w:val="24"/>
          <w:szCs w:val="24"/>
        </w:rPr>
        <w:t>二、收入决算表</w:t>
      </w:r>
      <w:r>
        <w:rPr>
          <w:sz w:val="24"/>
          <w:szCs w:val="24"/>
        </w:rPr>
        <w:tab/>
      </w:r>
      <w:bookmarkStart w:id="37" w:name="_Toc23063_WPSOffice_Level2Page"/>
      <w:r>
        <w:rPr>
          <w:sz w:val="24"/>
          <w:szCs w:val="24"/>
        </w:rPr>
        <w:t>20</w:t>
      </w:r>
      <w:bookmarkEnd w:id="37"/>
      <w:r>
        <w:rPr>
          <w:sz w:val="24"/>
          <w:szCs w:val="24"/>
        </w:rPr>
        <w:fldChar w:fldCharType="end"/>
      </w:r>
    </w:p>
    <w:p>
      <w:pPr>
        <w:pStyle w:val="13"/>
        <w:tabs>
          <w:tab w:val="right" w:leader="dot" w:pos="8306"/>
        </w:tabs>
        <w:ind w:left="31680"/>
        <w:rPr>
          <w:sz w:val="24"/>
          <w:szCs w:val="24"/>
        </w:rPr>
      </w:pPr>
      <w:r>
        <w:fldChar w:fldCharType="begin"/>
      </w:r>
      <w:r>
        <w:instrText xml:space="preserve"> HYPERLINK \l "_Toc1479_WPSOffice_Level2" </w:instrText>
      </w:r>
      <w:r>
        <w:fldChar w:fldCharType="separate"/>
      </w:r>
      <w:r>
        <w:rPr>
          <w:rFonts w:hint="eastAsia" w:ascii="宋体" w:hAnsi="宋体" w:cs="宋体"/>
          <w:sz w:val="24"/>
          <w:szCs w:val="24"/>
        </w:rPr>
        <w:t>三、支出决算表</w:t>
      </w:r>
      <w:r>
        <w:rPr>
          <w:sz w:val="24"/>
          <w:szCs w:val="24"/>
        </w:rPr>
        <w:tab/>
      </w:r>
      <w:bookmarkStart w:id="38" w:name="_Toc1479_WPSOffice_Level2Page"/>
      <w:r>
        <w:rPr>
          <w:sz w:val="24"/>
          <w:szCs w:val="24"/>
        </w:rPr>
        <w:t>20</w:t>
      </w:r>
      <w:bookmarkEnd w:id="38"/>
      <w:r>
        <w:rPr>
          <w:sz w:val="24"/>
          <w:szCs w:val="24"/>
        </w:rPr>
        <w:fldChar w:fldCharType="end"/>
      </w:r>
    </w:p>
    <w:p>
      <w:pPr>
        <w:pStyle w:val="13"/>
        <w:tabs>
          <w:tab w:val="right" w:leader="dot" w:pos="8306"/>
        </w:tabs>
        <w:ind w:left="31680"/>
        <w:rPr>
          <w:sz w:val="24"/>
          <w:szCs w:val="24"/>
        </w:rPr>
      </w:pPr>
      <w:r>
        <w:fldChar w:fldCharType="begin"/>
      </w:r>
      <w:r>
        <w:instrText xml:space="preserve"> HYPERLINK \l "_Toc15035_WPSOffice_Level2" </w:instrText>
      </w:r>
      <w:r>
        <w:fldChar w:fldCharType="separate"/>
      </w:r>
      <w:r>
        <w:rPr>
          <w:rFonts w:hint="eastAsia" w:ascii="宋体" w:hAnsi="宋体" w:cs="宋体"/>
          <w:sz w:val="24"/>
          <w:szCs w:val="24"/>
        </w:rPr>
        <w:t>四、财政拨款收入支出决算总表</w:t>
      </w:r>
      <w:r>
        <w:rPr>
          <w:sz w:val="24"/>
          <w:szCs w:val="24"/>
        </w:rPr>
        <w:tab/>
      </w:r>
      <w:bookmarkStart w:id="39" w:name="_Toc15035_WPSOffice_Level2Page"/>
      <w:r>
        <w:rPr>
          <w:sz w:val="24"/>
          <w:szCs w:val="24"/>
        </w:rPr>
        <w:t>20</w:t>
      </w:r>
      <w:bookmarkEnd w:id="39"/>
      <w:r>
        <w:rPr>
          <w:sz w:val="24"/>
          <w:szCs w:val="24"/>
        </w:rPr>
        <w:fldChar w:fldCharType="end"/>
      </w:r>
    </w:p>
    <w:p>
      <w:pPr>
        <w:pStyle w:val="13"/>
        <w:tabs>
          <w:tab w:val="right" w:leader="dot" w:pos="8306"/>
        </w:tabs>
        <w:ind w:left="31680"/>
        <w:rPr>
          <w:sz w:val="24"/>
          <w:szCs w:val="24"/>
        </w:rPr>
      </w:pPr>
      <w:r>
        <w:fldChar w:fldCharType="begin"/>
      </w:r>
      <w:r>
        <w:instrText xml:space="preserve"> HYPERLINK \l "_Toc31047_WPSOffice_Level2" </w:instrText>
      </w:r>
      <w:r>
        <w:fldChar w:fldCharType="separate"/>
      </w:r>
      <w:r>
        <w:rPr>
          <w:rFonts w:hint="eastAsia" w:ascii="宋体" w:hAnsi="宋体" w:cs="宋体"/>
          <w:sz w:val="24"/>
          <w:szCs w:val="24"/>
        </w:rPr>
        <w:t>五、财政拨款支出决算明细表</w:t>
      </w:r>
      <w:r>
        <w:rPr>
          <w:sz w:val="24"/>
          <w:szCs w:val="24"/>
        </w:rPr>
        <w:tab/>
      </w:r>
      <w:bookmarkStart w:id="40" w:name="_Toc31047_WPSOffice_Level2Page"/>
      <w:r>
        <w:rPr>
          <w:sz w:val="24"/>
          <w:szCs w:val="24"/>
        </w:rPr>
        <w:t>20</w:t>
      </w:r>
      <w:bookmarkEnd w:id="40"/>
      <w:r>
        <w:rPr>
          <w:sz w:val="24"/>
          <w:szCs w:val="24"/>
        </w:rPr>
        <w:fldChar w:fldCharType="end"/>
      </w:r>
    </w:p>
    <w:p>
      <w:pPr>
        <w:pStyle w:val="13"/>
        <w:tabs>
          <w:tab w:val="right" w:leader="dot" w:pos="8306"/>
        </w:tabs>
        <w:ind w:left="31680"/>
        <w:rPr>
          <w:sz w:val="24"/>
          <w:szCs w:val="24"/>
        </w:rPr>
      </w:pPr>
      <w:r>
        <w:fldChar w:fldCharType="begin"/>
      </w:r>
      <w:r>
        <w:instrText xml:space="preserve"> HYPERLINK \l "_Toc21786_WPSOffice_Level2" </w:instrText>
      </w:r>
      <w:r>
        <w:fldChar w:fldCharType="separate"/>
      </w:r>
      <w:r>
        <w:rPr>
          <w:rFonts w:hint="eastAsia" w:ascii="宋体" w:hAnsi="宋体" w:cs="宋体"/>
          <w:sz w:val="24"/>
          <w:szCs w:val="24"/>
        </w:rPr>
        <w:t>六、一般公共预算财政拨款支出决算表</w:t>
      </w:r>
      <w:r>
        <w:rPr>
          <w:sz w:val="24"/>
          <w:szCs w:val="24"/>
        </w:rPr>
        <w:tab/>
      </w:r>
      <w:bookmarkStart w:id="41" w:name="_Toc21786_WPSOffice_Level2Page"/>
      <w:r>
        <w:rPr>
          <w:sz w:val="24"/>
          <w:szCs w:val="24"/>
        </w:rPr>
        <w:t>20</w:t>
      </w:r>
      <w:bookmarkEnd w:id="41"/>
      <w:r>
        <w:rPr>
          <w:sz w:val="24"/>
          <w:szCs w:val="24"/>
        </w:rPr>
        <w:fldChar w:fldCharType="end"/>
      </w:r>
    </w:p>
    <w:p>
      <w:pPr>
        <w:pStyle w:val="13"/>
        <w:tabs>
          <w:tab w:val="right" w:leader="dot" w:pos="8306"/>
        </w:tabs>
        <w:ind w:left="31680"/>
        <w:rPr>
          <w:sz w:val="24"/>
          <w:szCs w:val="24"/>
        </w:rPr>
      </w:pPr>
      <w:r>
        <w:fldChar w:fldCharType="begin"/>
      </w:r>
      <w:r>
        <w:instrText xml:space="preserve"> HYPERLINK \l "_Toc11306_WPSOffice_Level2" </w:instrText>
      </w:r>
      <w:r>
        <w:fldChar w:fldCharType="separate"/>
      </w:r>
      <w:r>
        <w:rPr>
          <w:rFonts w:hint="eastAsia" w:ascii="宋体" w:hAnsi="宋体" w:cs="宋体"/>
          <w:sz w:val="24"/>
          <w:szCs w:val="24"/>
        </w:rPr>
        <w:t>七、一般公共预算财政拨款支出决算明细表</w:t>
      </w:r>
      <w:r>
        <w:rPr>
          <w:sz w:val="24"/>
          <w:szCs w:val="24"/>
        </w:rPr>
        <w:tab/>
      </w:r>
      <w:bookmarkStart w:id="42" w:name="_Toc11306_WPSOffice_Level2Page"/>
      <w:r>
        <w:rPr>
          <w:sz w:val="24"/>
          <w:szCs w:val="24"/>
        </w:rPr>
        <w:t>20</w:t>
      </w:r>
      <w:bookmarkEnd w:id="42"/>
      <w:r>
        <w:rPr>
          <w:sz w:val="24"/>
          <w:szCs w:val="24"/>
        </w:rPr>
        <w:fldChar w:fldCharType="end"/>
      </w:r>
    </w:p>
    <w:p>
      <w:pPr>
        <w:pStyle w:val="13"/>
        <w:tabs>
          <w:tab w:val="right" w:leader="dot" w:pos="8306"/>
        </w:tabs>
        <w:ind w:left="31680"/>
        <w:rPr>
          <w:sz w:val="24"/>
          <w:szCs w:val="24"/>
        </w:rPr>
      </w:pPr>
      <w:r>
        <w:fldChar w:fldCharType="begin"/>
      </w:r>
      <w:r>
        <w:instrText xml:space="preserve"> HYPERLINK \l "_Toc5261_WPSOffice_Level2" </w:instrText>
      </w:r>
      <w:r>
        <w:fldChar w:fldCharType="separate"/>
      </w:r>
      <w:r>
        <w:rPr>
          <w:rFonts w:hint="eastAsia" w:ascii="宋体" w:hAnsi="宋体" w:cs="宋体"/>
          <w:sz w:val="24"/>
          <w:szCs w:val="24"/>
        </w:rPr>
        <w:t>八、一般公共预算财政拨款基本支出决算表</w:t>
      </w:r>
      <w:r>
        <w:rPr>
          <w:sz w:val="24"/>
          <w:szCs w:val="24"/>
        </w:rPr>
        <w:tab/>
      </w:r>
      <w:bookmarkStart w:id="43" w:name="_Toc5261_WPSOffice_Level2Page"/>
      <w:r>
        <w:rPr>
          <w:sz w:val="24"/>
          <w:szCs w:val="24"/>
        </w:rPr>
        <w:t>20</w:t>
      </w:r>
      <w:bookmarkEnd w:id="43"/>
      <w:r>
        <w:rPr>
          <w:sz w:val="24"/>
          <w:szCs w:val="24"/>
        </w:rPr>
        <w:fldChar w:fldCharType="end"/>
      </w:r>
    </w:p>
    <w:p>
      <w:pPr>
        <w:pStyle w:val="13"/>
        <w:tabs>
          <w:tab w:val="right" w:leader="dot" w:pos="8306"/>
        </w:tabs>
        <w:ind w:left="31680"/>
        <w:rPr>
          <w:sz w:val="24"/>
          <w:szCs w:val="24"/>
        </w:rPr>
      </w:pPr>
      <w:r>
        <w:fldChar w:fldCharType="begin"/>
      </w:r>
      <w:r>
        <w:instrText xml:space="preserve"> HYPERLINK \l "_Toc19227_WPSOffice_Level2" </w:instrText>
      </w:r>
      <w:r>
        <w:fldChar w:fldCharType="separate"/>
      </w:r>
      <w:r>
        <w:rPr>
          <w:rFonts w:hint="eastAsia" w:ascii="宋体" w:hAnsi="宋体" w:cs="宋体"/>
          <w:sz w:val="24"/>
          <w:szCs w:val="24"/>
        </w:rPr>
        <w:t>九、一般公共预算财政拨款项目支出决算表</w:t>
      </w:r>
      <w:r>
        <w:rPr>
          <w:sz w:val="24"/>
          <w:szCs w:val="24"/>
        </w:rPr>
        <w:tab/>
      </w:r>
      <w:bookmarkStart w:id="44" w:name="_Toc19227_WPSOffice_Level2Page"/>
      <w:r>
        <w:rPr>
          <w:sz w:val="24"/>
          <w:szCs w:val="24"/>
        </w:rPr>
        <w:t>20</w:t>
      </w:r>
      <w:bookmarkEnd w:id="44"/>
      <w:r>
        <w:rPr>
          <w:sz w:val="24"/>
          <w:szCs w:val="24"/>
        </w:rPr>
        <w:fldChar w:fldCharType="end"/>
      </w:r>
    </w:p>
    <w:p>
      <w:pPr>
        <w:pStyle w:val="13"/>
        <w:tabs>
          <w:tab w:val="right" w:leader="dot" w:pos="8306"/>
        </w:tabs>
        <w:ind w:left="31680"/>
        <w:rPr>
          <w:sz w:val="24"/>
          <w:szCs w:val="24"/>
        </w:rPr>
      </w:pPr>
      <w:r>
        <w:fldChar w:fldCharType="begin"/>
      </w:r>
      <w:r>
        <w:instrText xml:space="preserve"> HYPERLINK \l "_Toc28416_WPSOffice_Level2" </w:instrText>
      </w:r>
      <w:r>
        <w:fldChar w:fldCharType="separate"/>
      </w:r>
      <w:r>
        <w:rPr>
          <w:rFonts w:hint="eastAsia" w:ascii="宋体" w:hAnsi="宋体" w:cs="宋体"/>
          <w:sz w:val="24"/>
          <w:szCs w:val="24"/>
        </w:rPr>
        <w:t>十、一般公共预算财政拨款“三公”经费支出决算表</w:t>
      </w:r>
      <w:r>
        <w:rPr>
          <w:sz w:val="24"/>
          <w:szCs w:val="24"/>
        </w:rPr>
        <w:tab/>
      </w:r>
      <w:bookmarkStart w:id="45" w:name="_Toc28416_WPSOffice_Level2Page"/>
      <w:r>
        <w:rPr>
          <w:sz w:val="24"/>
          <w:szCs w:val="24"/>
        </w:rPr>
        <w:t>20</w:t>
      </w:r>
      <w:bookmarkEnd w:id="45"/>
      <w:r>
        <w:rPr>
          <w:sz w:val="24"/>
          <w:szCs w:val="24"/>
        </w:rPr>
        <w:fldChar w:fldCharType="end"/>
      </w:r>
    </w:p>
    <w:p>
      <w:pPr>
        <w:pStyle w:val="13"/>
        <w:tabs>
          <w:tab w:val="right" w:leader="dot" w:pos="8306"/>
        </w:tabs>
        <w:ind w:left="31680"/>
        <w:rPr>
          <w:sz w:val="24"/>
          <w:szCs w:val="24"/>
        </w:rPr>
      </w:pPr>
      <w:r>
        <w:fldChar w:fldCharType="begin"/>
      </w:r>
      <w:r>
        <w:instrText xml:space="preserve"> HYPERLINK \l "_Toc10390_WPSOffice_Level2" </w:instrText>
      </w:r>
      <w:r>
        <w:fldChar w:fldCharType="separate"/>
      </w:r>
      <w:r>
        <w:rPr>
          <w:rFonts w:hint="eastAsia" w:ascii="宋体" w:hAnsi="宋体" w:cs="宋体"/>
          <w:sz w:val="24"/>
          <w:szCs w:val="24"/>
        </w:rPr>
        <w:t>十一、政府性基金预算财政拨款收入支出决算表</w:t>
      </w:r>
      <w:r>
        <w:rPr>
          <w:sz w:val="24"/>
          <w:szCs w:val="24"/>
        </w:rPr>
        <w:tab/>
      </w:r>
      <w:bookmarkStart w:id="46" w:name="_Toc10390_WPSOffice_Level2Page"/>
      <w:r>
        <w:rPr>
          <w:sz w:val="24"/>
          <w:szCs w:val="24"/>
        </w:rPr>
        <w:t>20</w:t>
      </w:r>
      <w:bookmarkEnd w:id="46"/>
      <w:r>
        <w:rPr>
          <w:sz w:val="24"/>
          <w:szCs w:val="24"/>
        </w:rPr>
        <w:fldChar w:fldCharType="end"/>
      </w:r>
    </w:p>
    <w:p>
      <w:pPr>
        <w:pStyle w:val="13"/>
        <w:tabs>
          <w:tab w:val="right" w:leader="dot" w:pos="8306"/>
        </w:tabs>
        <w:ind w:left="31680"/>
        <w:rPr>
          <w:sz w:val="24"/>
          <w:szCs w:val="24"/>
        </w:rPr>
      </w:pPr>
      <w:r>
        <w:fldChar w:fldCharType="begin"/>
      </w:r>
      <w:r>
        <w:instrText xml:space="preserve"> HYPERLINK \l "_Toc22580_WPSOffice_Level2" </w:instrText>
      </w:r>
      <w:r>
        <w:fldChar w:fldCharType="separate"/>
      </w:r>
      <w:r>
        <w:rPr>
          <w:rFonts w:hint="eastAsia" w:ascii="宋体" w:hAnsi="宋体" w:cs="宋体"/>
          <w:sz w:val="24"/>
          <w:szCs w:val="24"/>
        </w:rPr>
        <w:t>十二、政府性基金预算财政拨款“三公”经费支出决算表</w:t>
      </w:r>
      <w:r>
        <w:rPr>
          <w:sz w:val="24"/>
          <w:szCs w:val="24"/>
        </w:rPr>
        <w:tab/>
      </w:r>
      <w:bookmarkStart w:id="47" w:name="_Toc22580_WPSOffice_Level2Page"/>
      <w:r>
        <w:rPr>
          <w:sz w:val="24"/>
          <w:szCs w:val="24"/>
        </w:rPr>
        <w:t>20</w:t>
      </w:r>
      <w:bookmarkEnd w:id="47"/>
      <w:r>
        <w:rPr>
          <w:sz w:val="24"/>
          <w:szCs w:val="24"/>
        </w:rPr>
        <w:fldChar w:fldCharType="end"/>
      </w:r>
    </w:p>
    <w:p>
      <w:pPr>
        <w:pStyle w:val="13"/>
        <w:tabs>
          <w:tab w:val="right" w:leader="dot" w:pos="8306"/>
        </w:tabs>
        <w:ind w:left="31680"/>
        <w:rPr>
          <w:sz w:val="24"/>
          <w:szCs w:val="24"/>
        </w:rPr>
      </w:pPr>
      <w:r>
        <w:fldChar w:fldCharType="begin"/>
      </w:r>
      <w:r>
        <w:instrText xml:space="preserve"> HYPERLINK \l "_Toc4009_WPSOffice_Level2" </w:instrText>
      </w:r>
      <w:r>
        <w:fldChar w:fldCharType="separate"/>
      </w:r>
      <w:r>
        <w:rPr>
          <w:rFonts w:hint="eastAsia" w:ascii="宋体" w:hAnsi="宋体" w:cs="宋体"/>
          <w:sz w:val="24"/>
          <w:szCs w:val="24"/>
        </w:rPr>
        <w:t>十三、国有资本经营预算支出决算表</w:t>
      </w:r>
      <w:r>
        <w:rPr>
          <w:sz w:val="24"/>
          <w:szCs w:val="24"/>
        </w:rPr>
        <w:tab/>
      </w:r>
      <w:bookmarkStart w:id="48" w:name="_Toc4009_WPSOffice_Level2Page"/>
      <w:r>
        <w:rPr>
          <w:sz w:val="24"/>
          <w:szCs w:val="24"/>
        </w:rPr>
        <w:t>21</w:t>
      </w:r>
      <w:bookmarkEnd w:id="48"/>
      <w:r>
        <w:rPr>
          <w:sz w:val="24"/>
          <w:szCs w:val="24"/>
        </w:rPr>
        <w:fldChar w:fldCharType="end"/>
      </w:r>
      <w:bookmarkEnd w:id="11"/>
    </w:p>
    <w:p>
      <w:pPr>
        <w:pStyle w:val="5"/>
        <w:ind w:left="31680"/>
        <w:rPr>
          <w:rFonts w:ascii="仿宋" w:hAnsi="仿宋" w:eastAsia="仿宋"/>
          <w:sz w:val="24"/>
        </w:rPr>
      </w:pPr>
    </w:p>
    <w:p>
      <w:pPr>
        <w:pStyle w:val="6"/>
        <w:widowControl/>
        <w:shd w:val="clear" w:color="auto" w:fill="FFFFFF"/>
        <w:spacing w:before="210" w:beforeAutospacing="0" w:after="210" w:afterAutospacing="0" w:line="450" w:lineRule="atLeast"/>
        <w:ind w:firstLine="420"/>
        <w:jc w:val="both"/>
        <w:rPr>
          <w:rFonts w:ascii="黑体" w:hAnsi="黑体" w:eastAsia="黑体"/>
          <w:color w:val="000000"/>
          <w:sz w:val="48"/>
          <w:szCs w:val="48"/>
        </w:rPr>
      </w:pPr>
      <w:r>
        <w:rPr>
          <w:rFonts w:ascii="黑体" w:hAnsi="黑体" w:eastAsia="黑体"/>
          <w:color w:val="000000"/>
          <w:sz w:val="48"/>
          <w:szCs w:val="48"/>
        </w:rPr>
        <w:fldChar w:fldCharType="end"/>
      </w:r>
    </w:p>
    <w:p>
      <w:pPr>
        <w:pStyle w:val="6"/>
        <w:widowControl/>
        <w:shd w:val="clear" w:color="auto" w:fill="FFFFFF"/>
        <w:spacing w:before="210" w:beforeAutospacing="0" w:after="210" w:afterAutospacing="0" w:line="450" w:lineRule="atLeast"/>
        <w:ind w:firstLine="2372" w:firstLineChars="537"/>
        <w:jc w:val="both"/>
        <w:rPr>
          <w:rFonts w:ascii="宋体" w:cs="宋体"/>
          <w:b/>
          <w:color w:val="000000"/>
          <w:sz w:val="44"/>
          <w:szCs w:val="44"/>
        </w:rPr>
      </w:pPr>
      <w:bookmarkStart w:id="49" w:name="_Toc24241_WPSOffice_Level1"/>
      <w:r>
        <w:rPr>
          <w:rFonts w:hint="eastAsia" w:ascii="宋体" w:hAnsi="宋体" w:cs="宋体"/>
          <w:b/>
          <w:color w:val="000000"/>
          <w:sz w:val="44"/>
          <w:szCs w:val="44"/>
          <w:shd w:val="clear" w:color="auto" w:fill="FFFFFF"/>
        </w:rPr>
        <w:t>第一部分部门概况</w:t>
      </w:r>
      <w:bookmarkEnd w:id="49"/>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50" w:name="_Toc26944_WPSOffice_Level2"/>
      <w:r>
        <w:rPr>
          <w:rFonts w:hint="eastAsia" w:ascii="宋体" w:hAnsi="宋体" w:cs="宋体"/>
          <w:color w:val="000000"/>
          <w:shd w:val="clear" w:color="auto" w:fill="FFFFFF"/>
        </w:rPr>
        <w:t>一、基本职能及主要工作</w:t>
      </w:r>
      <w:bookmarkEnd w:id="50"/>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（一）主要职能。（职能参照省政府批准的三定方案）</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1</w:t>
      </w:r>
      <w:r>
        <w:rPr>
          <w:rFonts w:hint="eastAsia" w:ascii="宋体" w:hAnsi="宋体" w:cs="宋体"/>
          <w:color w:val="000000"/>
          <w:shd w:val="clear" w:color="auto" w:fill="FFFFFF"/>
        </w:rPr>
        <w:t>、国道</w:t>
      </w:r>
      <w:r>
        <w:rPr>
          <w:rFonts w:ascii="宋体" w:hAnsi="宋体" w:cs="宋体"/>
          <w:color w:val="000000"/>
          <w:shd w:val="clear" w:color="auto" w:fill="FFFFFF"/>
        </w:rPr>
        <w:t>212</w:t>
      </w:r>
      <w:r>
        <w:rPr>
          <w:rFonts w:hint="eastAsia" w:ascii="宋体" w:hAnsi="宋体" w:cs="宋体"/>
          <w:color w:val="000000"/>
          <w:shd w:val="clear" w:color="auto" w:fill="FFFFFF"/>
        </w:rPr>
        <w:t>线、</w:t>
      </w:r>
      <w:r>
        <w:rPr>
          <w:rFonts w:ascii="宋体" w:hAnsi="宋体" w:cs="宋体"/>
          <w:color w:val="000000"/>
          <w:shd w:val="clear" w:color="auto" w:fill="FFFFFF"/>
        </w:rPr>
        <w:t>542</w:t>
      </w:r>
      <w:r>
        <w:rPr>
          <w:rFonts w:hint="eastAsia" w:ascii="宋体" w:hAnsi="宋体" w:cs="宋体"/>
          <w:color w:val="000000"/>
          <w:shd w:val="clear" w:color="auto" w:fill="FFFFFF"/>
        </w:rPr>
        <w:t>线</w:t>
      </w:r>
      <w:r>
        <w:rPr>
          <w:rFonts w:ascii="宋体" w:hAnsi="宋体" w:cs="宋体"/>
          <w:color w:val="000000"/>
          <w:shd w:val="clear" w:color="auto" w:fill="FFFFFF"/>
        </w:rPr>
        <w:t>76</w:t>
      </w:r>
      <w:r>
        <w:rPr>
          <w:rFonts w:hint="eastAsia" w:ascii="宋体" w:hAnsi="宋体" w:cs="宋体"/>
          <w:color w:val="000000"/>
          <w:shd w:val="clear" w:color="auto" w:fill="FFFFFF"/>
        </w:rPr>
        <w:t>公里，省道</w:t>
      </w:r>
      <w:r>
        <w:rPr>
          <w:rFonts w:ascii="宋体" w:hAnsi="宋体" w:cs="宋体"/>
          <w:color w:val="000000"/>
          <w:shd w:val="clear" w:color="auto" w:fill="FFFFFF"/>
        </w:rPr>
        <w:t>205</w:t>
      </w:r>
      <w:r>
        <w:rPr>
          <w:rFonts w:hint="eastAsia" w:ascii="宋体" w:hAnsi="宋体" w:cs="宋体"/>
          <w:color w:val="000000"/>
          <w:shd w:val="clear" w:color="auto" w:fill="FFFFFF"/>
        </w:rPr>
        <w:t>线</w:t>
      </w:r>
      <w:r>
        <w:rPr>
          <w:rFonts w:ascii="宋体" w:hAnsi="宋体" w:cs="宋体"/>
          <w:color w:val="000000"/>
          <w:shd w:val="clear" w:color="auto" w:fill="FFFFFF"/>
        </w:rPr>
        <w:t>76.5</w:t>
      </w:r>
      <w:r>
        <w:rPr>
          <w:rFonts w:hint="eastAsia" w:ascii="宋体" w:hAnsi="宋体" w:cs="宋体"/>
          <w:color w:val="000000"/>
          <w:shd w:val="clear" w:color="auto" w:fill="FFFFFF"/>
        </w:rPr>
        <w:t>公里的日常养护及大、中、小修、水毁修复。</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2</w:t>
      </w:r>
      <w:r>
        <w:rPr>
          <w:rFonts w:hint="eastAsia" w:ascii="宋体" w:hAnsi="宋体" w:cs="宋体"/>
          <w:color w:val="000000"/>
          <w:shd w:val="clear" w:color="auto" w:fill="FFFFFF"/>
        </w:rPr>
        <w:t>、全区所有县、乡道路</w:t>
      </w:r>
      <w:r>
        <w:rPr>
          <w:rFonts w:ascii="宋体" w:hAnsi="宋体" w:cs="宋体"/>
          <w:color w:val="000000"/>
          <w:shd w:val="clear" w:color="auto" w:fill="FFFFFF"/>
        </w:rPr>
        <w:t>729.4</w:t>
      </w:r>
      <w:r>
        <w:rPr>
          <w:rFonts w:hint="eastAsia" w:ascii="宋体" w:hAnsi="宋体" w:cs="宋体"/>
          <w:color w:val="000000"/>
          <w:shd w:val="clear" w:color="auto" w:fill="FFFFFF"/>
        </w:rPr>
        <w:t>公里日常养护及大、中、小修、水毁修复。</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3</w:t>
      </w:r>
      <w:r>
        <w:rPr>
          <w:rFonts w:hint="eastAsia" w:ascii="宋体" w:hAnsi="宋体" w:cs="宋体"/>
          <w:color w:val="000000"/>
          <w:shd w:val="clear" w:color="auto" w:fill="FFFFFF"/>
        </w:rPr>
        <w:t>、全区通村公路</w:t>
      </w:r>
      <w:r>
        <w:rPr>
          <w:rFonts w:ascii="宋体" w:hAnsi="宋体" w:cs="宋体"/>
          <w:color w:val="000000"/>
          <w:shd w:val="clear" w:color="auto" w:fill="FFFFFF"/>
        </w:rPr>
        <w:t>1800</w:t>
      </w:r>
      <w:r>
        <w:rPr>
          <w:rFonts w:hint="eastAsia" w:ascii="宋体" w:hAnsi="宋体" w:cs="宋体"/>
          <w:color w:val="000000"/>
          <w:shd w:val="clear" w:color="auto" w:fill="FFFFFF"/>
        </w:rPr>
        <w:t>公里养护管理和技术指导。</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4</w:t>
      </w:r>
      <w:r>
        <w:rPr>
          <w:rFonts w:hint="eastAsia" w:ascii="宋体" w:hAnsi="宋体" w:cs="宋体"/>
          <w:color w:val="000000"/>
          <w:shd w:val="clear" w:color="auto" w:fill="FFFFFF"/>
        </w:rPr>
        <w:t>、负责全区国，省，县，乡道路的抢险保通。</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（二）</w:t>
      </w:r>
      <w:r>
        <w:rPr>
          <w:rFonts w:ascii="宋体" w:hAnsi="宋体" w:cs="宋体"/>
          <w:color w:val="000000"/>
          <w:shd w:val="clear" w:color="auto" w:fill="FFFFFF"/>
        </w:rPr>
        <w:t>2019</w:t>
      </w:r>
      <w:r>
        <w:rPr>
          <w:rFonts w:hint="eastAsia" w:ascii="宋体" w:hAnsi="宋体" w:cs="宋体"/>
          <w:color w:val="000000"/>
          <w:shd w:val="clear" w:color="auto" w:fill="FFFFFF"/>
        </w:rPr>
        <w:t>年重点工作完成情况。</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w:t>
      </w:r>
      <w:r>
        <w:rPr>
          <w:rFonts w:ascii="宋体" w:hAnsi="宋体" w:cs="宋体"/>
          <w:color w:val="000000"/>
          <w:shd w:val="clear" w:color="auto" w:fill="FFFFFF"/>
        </w:rPr>
        <w:t>1</w:t>
      </w:r>
      <w:r>
        <w:rPr>
          <w:rFonts w:hint="eastAsia" w:ascii="宋体" w:hAnsi="宋体" w:cs="宋体"/>
          <w:color w:val="000000"/>
          <w:shd w:val="clear" w:color="auto" w:fill="FFFFFF"/>
        </w:rPr>
        <w:t>）坚持不懈的抓好公路养护工作。一是全区道路日常保洁做到常态化，组织养护职工进行全天候清扫保洁，为确保我区创建卫生城市，加强了对公路沿线的环境治理，对路面、路肩杂物、垃圾、堆积物及时进行了清理。做到了人在路上，路在心中，达到“畅、安、舒、美”的通行环境。二是完成整修路肩边坡</w:t>
      </w:r>
      <w:r>
        <w:rPr>
          <w:rFonts w:ascii="宋体" w:hAnsi="宋体" w:cs="宋体"/>
          <w:color w:val="000000"/>
          <w:shd w:val="clear" w:color="auto" w:fill="FFFFFF"/>
        </w:rPr>
        <w:t>500</w:t>
      </w:r>
      <w:r>
        <w:rPr>
          <w:rFonts w:hint="eastAsia" w:ascii="宋体" w:hAnsi="宋体" w:cs="宋体"/>
          <w:color w:val="000000"/>
          <w:shd w:val="clear" w:color="auto" w:fill="FFFFFF"/>
        </w:rPr>
        <w:t>余公里，疏通边沟</w:t>
      </w:r>
      <w:r>
        <w:rPr>
          <w:rFonts w:ascii="宋体" w:hAnsi="宋体" w:cs="宋体"/>
          <w:color w:val="000000"/>
          <w:shd w:val="clear" w:color="auto" w:fill="FFFFFF"/>
        </w:rPr>
        <w:t>700</w:t>
      </w:r>
      <w:r>
        <w:rPr>
          <w:rFonts w:hint="eastAsia" w:ascii="宋体" w:hAnsi="宋体" w:cs="宋体"/>
          <w:color w:val="000000"/>
          <w:shd w:val="clear" w:color="auto" w:fill="FFFFFF"/>
        </w:rPr>
        <w:t>余公里。三是广永路、虎张路、石白路等路面沉陷、翻浆进行挖补，修补坑槽累计</w:t>
      </w:r>
      <w:r>
        <w:rPr>
          <w:rFonts w:ascii="宋体" w:hAnsi="宋体" w:cs="宋体"/>
          <w:color w:val="000000"/>
          <w:shd w:val="clear" w:color="auto" w:fill="FFFFFF"/>
        </w:rPr>
        <w:t>6000</w:t>
      </w:r>
      <w:r>
        <w:rPr>
          <w:rFonts w:hint="eastAsia" w:ascii="宋体" w:hAnsi="宋体" w:cs="宋体"/>
          <w:color w:val="000000"/>
          <w:shd w:val="clear" w:color="auto" w:fill="FFFFFF"/>
        </w:rPr>
        <w:t>余立方米，并对沿线损坏的边沟、挡墙进行了修复。</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w:t>
      </w:r>
      <w:r>
        <w:rPr>
          <w:rFonts w:ascii="宋体" w:hAnsi="宋体" w:cs="宋体"/>
          <w:color w:val="000000"/>
          <w:shd w:val="clear" w:color="auto" w:fill="FFFFFF"/>
        </w:rPr>
        <w:t>2</w:t>
      </w:r>
      <w:r>
        <w:rPr>
          <w:rFonts w:hint="eastAsia" w:ascii="宋体" w:hAnsi="宋体" w:cs="宋体"/>
          <w:color w:val="000000"/>
          <w:shd w:val="clear" w:color="auto" w:fill="FFFFFF"/>
        </w:rPr>
        <w:t>）强化突发事件处置能力，加强应急保通。一是制定并完善了突发性地质灾害应急抢险以及安全生产事故应急救援等各项预案，严格落实责任制，在突发事件中做到信息反应快、应急到</w:t>
      </w:r>
      <w:bookmarkStart w:id="86" w:name="_GoBack"/>
      <w:bookmarkEnd w:id="86"/>
      <w:r>
        <w:rPr>
          <w:rFonts w:hint="eastAsia" w:ascii="宋体" w:hAnsi="宋体" w:cs="宋体"/>
          <w:color w:val="000000"/>
          <w:shd w:val="clear" w:color="auto" w:fill="FFFFFF"/>
        </w:rPr>
        <w:t>位快、抢险进度快；二是加强道路安全保通。针对进港公路大面积破损、路基下沉，我段及时制定维修方案、建立台账、压实责任，保障人民群众安全出行。三是加强养护作业安全，工作中穿着统一养护服装，设置必要的安全警示标志，累计设置安全标识牌</w:t>
      </w:r>
      <w:r>
        <w:rPr>
          <w:rFonts w:ascii="宋体" w:hAnsi="宋体" w:cs="宋体"/>
          <w:color w:val="000000"/>
          <w:shd w:val="clear" w:color="auto" w:fill="FFFFFF"/>
        </w:rPr>
        <w:t>200</w:t>
      </w:r>
      <w:r>
        <w:rPr>
          <w:rFonts w:hint="eastAsia" w:ascii="宋体" w:hAnsi="宋体" w:cs="宋体"/>
          <w:color w:val="000000"/>
          <w:shd w:val="clear" w:color="auto" w:fill="FFFFFF"/>
        </w:rPr>
        <w:t>余个。同时做好设备的管理、验收、定期检查、维修保养工作，提高了设备的安全性和使用寿命。</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w:t>
      </w:r>
      <w:r>
        <w:rPr>
          <w:rFonts w:ascii="宋体" w:hAnsi="宋体" w:cs="宋体"/>
          <w:color w:val="000000"/>
          <w:shd w:val="clear" w:color="auto" w:fill="FFFFFF"/>
        </w:rPr>
        <w:t>3</w:t>
      </w:r>
      <w:r>
        <w:rPr>
          <w:rFonts w:hint="eastAsia" w:ascii="宋体" w:hAnsi="宋体" w:cs="宋体"/>
          <w:color w:val="000000"/>
          <w:shd w:val="clear" w:color="auto" w:fill="FFFFFF"/>
        </w:rPr>
        <w:t>）重视隧道、桥涵管护，确保安全畅通。一是认真开展了桥梁安全隐患排查，全面落实日常巡查、定期检查、节假日及夏季防汛安全检查，及时掌握桥涵动态，坚持桥梁“四个一”管理制度，明确具体责任人，加强桥涵考核管理力度；二是积极主动做好了涵洞调查工作，掌握涵洞基本数据，登记涵洞台账；三是积极做好了桥涵清理、疏通工作，及时组织人员对沿线加长桥涵进行彻底清淤、疏通，一年以来共清理涵洞</w:t>
      </w:r>
      <w:r>
        <w:rPr>
          <w:rFonts w:ascii="宋体" w:hAnsi="宋体" w:cs="宋体"/>
          <w:color w:val="000000"/>
          <w:shd w:val="clear" w:color="auto" w:fill="FFFFFF"/>
        </w:rPr>
        <w:t>200</w:t>
      </w:r>
      <w:r>
        <w:rPr>
          <w:rFonts w:hint="eastAsia" w:ascii="宋体" w:hAnsi="宋体" w:cs="宋体"/>
          <w:color w:val="000000"/>
          <w:shd w:val="clear" w:color="auto" w:fill="FFFFFF"/>
        </w:rPr>
        <w:t>余个。四是加强桥梁、涵洞、隧道养护工作，及时对桥梁、涵洞、隧道和安全设施维修加固，同时要求对桥梁泄水孔堵塞及时清理，对锥坡、桥台杂草全面清理，对桥台跳车全面修复，加强对危桥的整治力度，确保桥梁长期处于安全运行状态。</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w:t>
      </w:r>
      <w:r>
        <w:rPr>
          <w:rFonts w:ascii="宋体" w:hAnsi="宋体" w:cs="宋体"/>
          <w:color w:val="000000"/>
          <w:shd w:val="clear" w:color="auto" w:fill="FFFFFF"/>
        </w:rPr>
        <w:t>4</w:t>
      </w:r>
      <w:r>
        <w:rPr>
          <w:rFonts w:hint="eastAsia" w:ascii="宋体" w:hAnsi="宋体" w:cs="宋体"/>
          <w:color w:val="000000"/>
          <w:shd w:val="clear" w:color="auto" w:fill="FFFFFF"/>
        </w:rPr>
        <w:t>）狠抓工程质量，全力推进工程建设。一是完成国道</w:t>
      </w:r>
      <w:r>
        <w:rPr>
          <w:rFonts w:ascii="宋体" w:hAnsi="宋体" w:cs="宋体"/>
          <w:color w:val="000000"/>
          <w:shd w:val="clear" w:color="auto" w:fill="FFFFFF"/>
        </w:rPr>
        <w:t>212</w:t>
      </w:r>
      <w:r>
        <w:rPr>
          <w:rFonts w:hint="eastAsia" w:ascii="宋体" w:hAnsi="宋体" w:cs="宋体"/>
          <w:color w:val="000000"/>
          <w:shd w:val="clear" w:color="auto" w:fill="FFFFFF"/>
        </w:rPr>
        <w:t>线</w:t>
      </w:r>
      <w:r>
        <w:rPr>
          <w:rFonts w:ascii="宋体" w:hAnsi="宋体" w:cs="宋体"/>
          <w:color w:val="000000"/>
          <w:shd w:val="clear" w:color="auto" w:fill="FFFFFF"/>
        </w:rPr>
        <w:t>K847+170</w:t>
      </w:r>
      <w:r>
        <w:rPr>
          <w:rFonts w:hint="eastAsia" w:ascii="宋体" w:hAnsi="宋体" w:cs="宋体"/>
          <w:color w:val="000000"/>
          <w:shd w:val="clear" w:color="auto" w:fill="FFFFFF"/>
        </w:rPr>
        <w:t>、</w:t>
      </w:r>
      <w:r>
        <w:rPr>
          <w:rFonts w:ascii="宋体" w:hAnsi="宋体" w:cs="宋体"/>
          <w:color w:val="000000"/>
          <w:shd w:val="clear" w:color="auto" w:fill="FFFFFF"/>
        </w:rPr>
        <w:t>K851+500</w:t>
      </w:r>
      <w:r>
        <w:rPr>
          <w:rFonts w:hint="eastAsia" w:ascii="宋体" w:hAnsi="宋体" w:cs="宋体"/>
          <w:color w:val="000000"/>
          <w:shd w:val="clear" w:color="auto" w:fill="FFFFFF"/>
        </w:rPr>
        <w:t>处水毁修复工程，完成国道</w:t>
      </w:r>
      <w:r>
        <w:rPr>
          <w:rFonts w:ascii="宋体" w:hAnsi="宋体" w:cs="宋体"/>
          <w:color w:val="000000"/>
          <w:shd w:val="clear" w:color="auto" w:fill="FFFFFF"/>
        </w:rPr>
        <w:t>212</w:t>
      </w:r>
      <w:r>
        <w:rPr>
          <w:rFonts w:hint="eastAsia" w:ascii="宋体" w:hAnsi="宋体" w:cs="宋体"/>
          <w:color w:val="000000"/>
          <w:shd w:val="clear" w:color="auto" w:fill="FFFFFF"/>
        </w:rPr>
        <w:t>线路面挖补施工，完成国道</w:t>
      </w:r>
      <w:r>
        <w:rPr>
          <w:rFonts w:ascii="宋体" w:hAnsi="宋体" w:cs="宋体"/>
          <w:color w:val="000000"/>
          <w:shd w:val="clear" w:color="auto" w:fill="FFFFFF"/>
        </w:rPr>
        <w:t>212</w:t>
      </w:r>
      <w:r>
        <w:rPr>
          <w:rFonts w:hint="eastAsia" w:ascii="宋体" w:hAnsi="宋体" w:cs="宋体"/>
          <w:color w:val="000000"/>
          <w:shd w:val="clear" w:color="auto" w:fill="FFFFFF"/>
        </w:rPr>
        <w:t>线大中修前期工作，目前开始挡土墙施工，完成国道</w:t>
      </w:r>
      <w:r>
        <w:rPr>
          <w:rFonts w:ascii="宋体" w:hAnsi="宋体" w:cs="宋体"/>
          <w:color w:val="000000"/>
          <w:shd w:val="clear" w:color="auto" w:fill="FFFFFF"/>
        </w:rPr>
        <w:t>212</w:t>
      </w:r>
      <w:r>
        <w:rPr>
          <w:rFonts w:hint="eastAsia" w:ascii="宋体" w:hAnsi="宋体" w:cs="宋体"/>
          <w:color w:val="000000"/>
          <w:shd w:val="clear" w:color="auto" w:fill="FFFFFF"/>
        </w:rPr>
        <w:t>线紫云桥、金华寺</w:t>
      </w:r>
      <w:r>
        <w:rPr>
          <w:rFonts w:ascii="宋体" w:hAnsi="宋体" w:cs="宋体"/>
          <w:color w:val="000000"/>
          <w:shd w:val="clear" w:color="auto" w:fill="FFFFFF"/>
        </w:rPr>
        <w:t>1</w:t>
      </w:r>
      <w:r>
        <w:rPr>
          <w:rFonts w:hint="eastAsia" w:ascii="宋体" w:hAnsi="宋体" w:cs="宋体"/>
          <w:color w:val="000000"/>
          <w:shd w:val="clear" w:color="auto" w:fill="FFFFFF"/>
        </w:rPr>
        <w:t>号桥、金华寺</w:t>
      </w:r>
      <w:r>
        <w:rPr>
          <w:rFonts w:ascii="宋体" w:hAnsi="宋体" w:cs="宋体"/>
          <w:color w:val="000000"/>
          <w:shd w:val="clear" w:color="auto" w:fill="FFFFFF"/>
        </w:rPr>
        <w:t>2</w:t>
      </w:r>
      <w:r>
        <w:rPr>
          <w:rFonts w:hint="eastAsia" w:ascii="宋体" w:hAnsi="宋体" w:cs="宋体"/>
          <w:color w:val="000000"/>
          <w:shd w:val="clear" w:color="auto" w:fill="FFFFFF"/>
        </w:rPr>
        <w:t>号桥实施方案评审，目前正报送审批。二是完成了广永路</w:t>
      </w:r>
      <w:r>
        <w:rPr>
          <w:rFonts w:ascii="宋体" w:hAnsi="宋体" w:cs="宋体"/>
          <w:color w:val="000000"/>
          <w:shd w:val="clear" w:color="auto" w:fill="FFFFFF"/>
        </w:rPr>
        <w:t>K101+200</w:t>
      </w:r>
      <w:r>
        <w:rPr>
          <w:rFonts w:hint="eastAsia" w:ascii="宋体" w:hAnsi="宋体" w:cs="宋体"/>
          <w:color w:val="000000"/>
          <w:shd w:val="clear" w:color="auto" w:fill="FFFFFF"/>
        </w:rPr>
        <w:t>、</w:t>
      </w:r>
      <w:r>
        <w:rPr>
          <w:rFonts w:ascii="宋体" w:hAnsi="宋体" w:cs="宋体"/>
          <w:color w:val="000000"/>
          <w:shd w:val="clear" w:color="auto" w:fill="FFFFFF"/>
        </w:rPr>
        <w:t>K117+300</w:t>
      </w:r>
      <w:r>
        <w:rPr>
          <w:rFonts w:hint="eastAsia" w:ascii="宋体" w:hAnsi="宋体" w:cs="宋体"/>
          <w:color w:val="000000"/>
          <w:shd w:val="clear" w:color="auto" w:fill="FFFFFF"/>
        </w:rPr>
        <w:t>、</w:t>
      </w:r>
      <w:r>
        <w:rPr>
          <w:rFonts w:ascii="宋体" w:hAnsi="宋体" w:cs="宋体"/>
          <w:color w:val="000000"/>
          <w:shd w:val="clear" w:color="auto" w:fill="FFFFFF"/>
        </w:rPr>
        <w:t>K118+200</w:t>
      </w:r>
      <w:r>
        <w:rPr>
          <w:rFonts w:hint="eastAsia" w:ascii="宋体" w:hAnsi="宋体" w:cs="宋体"/>
          <w:color w:val="000000"/>
          <w:shd w:val="clear" w:color="auto" w:fill="FFFFFF"/>
        </w:rPr>
        <w:t>处水毁修复工程，完成了苍香路</w:t>
      </w:r>
      <w:r>
        <w:rPr>
          <w:rFonts w:ascii="宋体" w:hAnsi="宋体" w:cs="宋体"/>
          <w:color w:val="000000"/>
          <w:shd w:val="clear" w:color="auto" w:fill="FFFFFF"/>
        </w:rPr>
        <w:t>K47+180</w:t>
      </w:r>
      <w:r>
        <w:rPr>
          <w:rFonts w:hint="eastAsia" w:ascii="宋体" w:hAnsi="宋体" w:cs="宋体"/>
          <w:color w:val="000000"/>
          <w:shd w:val="clear" w:color="auto" w:fill="FFFFFF"/>
        </w:rPr>
        <w:t>、</w:t>
      </w:r>
      <w:r>
        <w:rPr>
          <w:rFonts w:ascii="宋体" w:hAnsi="宋体" w:cs="宋体"/>
          <w:color w:val="000000"/>
          <w:shd w:val="clear" w:color="auto" w:fill="FFFFFF"/>
        </w:rPr>
        <w:t>K51+200</w:t>
      </w:r>
      <w:r>
        <w:rPr>
          <w:rFonts w:hint="eastAsia" w:ascii="宋体" w:hAnsi="宋体" w:cs="宋体"/>
          <w:color w:val="000000"/>
          <w:shd w:val="clear" w:color="auto" w:fill="FFFFFF"/>
        </w:rPr>
        <w:t>处水毁修复工程昭化区农村公路（磨滩至小新段）改建工程完成，正进行项目审计。完成黑射路水毁修复工程，完成广永路、石白路水毁修复工程设计工作，目前正进行项目竞争性谈判工作。</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w:t>
      </w:r>
      <w:r>
        <w:rPr>
          <w:rFonts w:ascii="宋体" w:hAnsi="宋体" w:cs="宋体"/>
          <w:color w:val="000000"/>
          <w:shd w:val="clear" w:color="auto" w:fill="FFFFFF"/>
        </w:rPr>
        <w:t>5</w:t>
      </w:r>
      <w:r>
        <w:rPr>
          <w:rFonts w:hint="eastAsia" w:ascii="宋体" w:hAnsi="宋体" w:cs="宋体"/>
          <w:color w:val="000000"/>
          <w:shd w:val="clear" w:color="auto" w:fill="FFFFFF"/>
        </w:rPr>
        <w:t>）站房建设。一是卫子机械化养护中心建设项目已完成挡土墙、生产用房主体工程，目前正进行储料棚、综合用房等建设；二是柳桥职工周转房已完成竣工审计；三是对元坝、卫子、太公养护站房进行了风貌塑造，太公新建了生产用房</w:t>
      </w:r>
      <w:r>
        <w:rPr>
          <w:rFonts w:ascii="宋体" w:hAnsi="宋体" w:cs="宋体"/>
          <w:color w:val="000000"/>
          <w:shd w:val="clear" w:color="auto" w:fill="FFFFFF"/>
        </w:rPr>
        <w:t>60</w:t>
      </w:r>
      <w:r>
        <w:rPr>
          <w:rFonts w:hint="eastAsia" w:ascii="宋体" w:hAnsi="宋体" w:cs="宋体"/>
          <w:color w:val="000000"/>
          <w:shd w:val="clear" w:color="auto" w:fill="FFFFFF"/>
        </w:rPr>
        <w:t>余平方，重刷了外墙漆，对院内进行了绿化，面积约</w:t>
      </w:r>
      <w:r>
        <w:rPr>
          <w:rFonts w:ascii="宋体" w:hAnsi="宋体" w:cs="宋体"/>
          <w:color w:val="000000"/>
          <w:shd w:val="clear" w:color="auto" w:fill="FFFFFF"/>
        </w:rPr>
        <w:t>200</w:t>
      </w:r>
      <w:r>
        <w:rPr>
          <w:rFonts w:hint="eastAsia" w:ascii="宋体" w:hAnsi="宋体" w:cs="宋体"/>
          <w:color w:val="000000"/>
          <w:shd w:val="clear" w:color="auto" w:fill="FFFFFF"/>
        </w:rPr>
        <w:t>平方；四是完成国道</w:t>
      </w:r>
      <w:r>
        <w:rPr>
          <w:rFonts w:ascii="宋体" w:hAnsi="宋体" w:cs="宋体"/>
          <w:color w:val="000000"/>
          <w:shd w:val="clear" w:color="auto" w:fill="FFFFFF"/>
        </w:rPr>
        <w:t>212</w:t>
      </w:r>
      <w:r>
        <w:rPr>
          <w:rFonts w:hint="eastAsia" w:ascii="宋体" w:hAnsi="宋体" w:cs="宋体"/>
          <w:color w:val="000000"/>
          <w:shd w:val="clear" w:color="auto" w:fill="FFFFFF"/>
        </w:rPr>
        <w:t>线太公养护站“厕所革命”项目建设，完成投资</w:t>
      </w:r>
      <w:r>
        <w:rPr>
          <w:rFonts w:ascii="宋体" w:hAnsi="宋体" w:cs="宋体"/>
          <w:color w:val="000000"/>
          <w:shd w:val="clear" w:color="auto" w:fill="FFFFFF"/>
        </w:rPr>
        <w:t>42</w:t>
      </w:r>
      <w:r>
        <w:rPr>
          <w:rFonts w:hint="eastAsia" w:ascii="宋体" w:hAnsi="宋体" w:cs="宋体"/>
          <w:color w:val="000000"/>
          <w:shd w:val="clear" w:color="auto" w:fill="FFFFFF"/>
        </w:rPr>
        <w:t>万元。</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w:t>
      </w:r>
      <w:r>
        <w:rPr>
          <w:rFonts w:ascii="宋体" w:hAnsi="宋体" w:cs="宋体"/>
          <w:color w:val="000000"/>
          <w:shd w:val="clear" w:color="auto" w:fill="FFFFFF"/>
        </w:rPr>
        <w:t>6</w:t>
      </w:r>
      <w:r>
        <w:rPr>
          <w:rFonts w:hint="eastAsia" w:ascii="宋体" w:hAnsi="宋体" w:cs="宋体"/>
          <w:color w:val="000000"/>
          <w:shd w:val="clear" w:color="auto" w:fill="FFFFFF"/>
        </w:rPr>
        <w:t>）帮扶工作。一是基础设施建设。投入</w:t>
      </w:r>
      <w:r>
        <w:rPr>
          <w:rFonts w:ascii="宋体" w:hAnsi="宋体" w:cs="宋体"/>
          <w:color w:val="000000"/>
          <w:shd w:val="clear" w:color="auto" w:fill="FFFFFF"/>
        </w:rPr>
        <w:t>5</w:t>
      </w:r>
      <w:r>
        <w:rPr>
          <w:rFonts w:hint="eastAsia" w:ascii="宋体" w:hAnsi="宋体" w:cs="宋体"/>
          <w:color w:val="000000"/>
          <w:shd w:val="clear" w:color="auto" w:fill="FFFFFF"/>
        </w:rPr>
        <w:t>万余元对金华四社张清文房前道路水沟堡坎进行维修，解决了该户常年洪水季节遭水灾的现象；完成了长青村二、四社道路加宽，约</w:t>
      </w:r>
      <w:r>
        <w:rPr>
          <w:rFonts w:ascii="宋体" w:hAnsi="宋体" w:cs="宋体"/>
          <w:color w:val="000000"/>
          <w:shd w:val="clear" w:color="auto" w:fill="FFFFFF"/>
        </w:rPr>
        <w:t>2.6</w:t>
      </w:r>
      <w:r>
        <w:rPr>
          <w:rFonts w:hint="eastAsia" w:ascii="宋体" w:hAnsi="宋体" w:cs="宋体"/>
          <w:color w:val="000000"/>
          <w:shd w:val="clear" w:color="auto" w:fill="FFFFFF"/>
        </w:rPr>
        <w:t>公里，一、二社的道路修补</w:t>
      </w:r>
      <w:r>
        <w:rPr>
          <w:rFonts w:ascii="宋体" w:hAnsi="宋体" w:cs="宋体"/>
          <w:color w:val="000000"/>
          <w:shd w:val="clear" w:color="auto" w:fill="FFFFFF"/>
        </w:rPr>
        <w:t>1</w:t>
      </w:r>
      <w:r>
        <w:rPr>
          <w:rFonts w:hint="eastAsia" w:ascii="宋体" w:hAnsi="宋体" w:cs="宋体"/>
          <w:color w:val="000000"/>
          <w:shd w:val="clear" w:color="auto" w:fill="FFFFFF"/>
        </w:rPr>
        <w:t>公里，新硬化二社道路</w:t>
      </w:r>
      <w:r>
        <w:rPr>
          <w:rFonts w:ascii="宋体" w:hAnsi="宋体" w:cs="宋体"/>
          <w:color w:val="000000"/>
          <w:shd w:val="clear" w:color="auto" w:fill="FFFFFF"/>
        </w:rPr>
        <w:t>500</w:t>
      </w:r>
      <w:r>
        <w:rPr>
          <w:rFonts w:hint="eastAsia" w:ascii="宋体" w:hAnsi="宋体" w:cs="宋体"/>
          <w:color w:val="000000"/>
          <w:shd w:val="clear" w:color="auto" w:fill="FFFFFF"/>
        </w:rPr>
        <w:t>米；完成长青五社新建蓄水池</w:t>
      </w:r>
      <w:r>
        <w:rPr>
          <w:rFonts w:ascii="宋体" w:hAnsi="宋体" w:cs="宋体"/>
          <w:color w:val="000000"/>
          <w:shd w:val="clear" w:color="auto" w:fill="FFFFFF"/>
        </w:rPr>
        <w:t>1</w:t>
      </w:r>
      <w:r>
        <w:rPr>
          <w:rFonts w:hint="eastAsia" w:ascii="宋体" w:hAnsi="宋体" w:cs="宋体"/>
          <w:color w:val="000000"/>
          <w:shd w:val="clear" w:color="auto" w:fill="FFFFFF"/>
        </w:rPr>
        <w:t>座，优化了</w:t>
      </w:r>
      <w:r>
        <w:rPr>
          <w:rFonts w:ascii="宋体" w:hAnsi="宋体" w:cs="宋体"/>
          <w:color w:val="000000"/>
          <w:shd w:val="clear" w:color="auto" w:fill="FFFFFF"/>
        </w:rPr>
        <w:t>20</w:t>
      </w:r>
      <w:r>
        <w:rPr>
          <w:rFonts w:hint="eastAsia" w:ascii="宋体" w:hAnsi="宋体" w:cs="宋体"/>
          <w:color w:val="000000"/>
          <w:shd w:val="clear" w:color="auto" w:fill="FFFFFF"/>
        </w:rPr>
        <w:t>户人的用水问题；全面完成长青村党群公共服务中心的建设；支持完善两村聚居点建设，帮助购买绿色草种、桂花树等，让两村环境升级。二是产业扶持。全年帮助金华村集体销售稻谷</w:t>
      </w:r>
      <w:r>
        <w:rPr>
          <w:rFonts w:ascii="宋体" w:hAnsi="宋体" w:cs="宋体"/>
          <w:color w:val="000000"/>
          <w:shd w:val="clear" w:color="auto" w:fill="FFFFFF"/>
        </w:rPr>
        <w:t>8000</w:t>
      </w:r>
      <w:r>
        <w:rPr>
          <w:rFonts w:hint="eastAsia" w:ascii="宋体" w:hAnsi="宋体" w:cs="宋体"/>
          <w:color w:val="000000"/>
          <w:shd w:val="clear" w:color="auto" w:fill="FFFFFF"/>
        </w:rPr>
        <w:t>余斤，贫困户</w:t>
      </w:r>
      <w:r>
        <w:rPr>
          <w:rFonts w:ascii="宋体" w:hAnsi="宋体" w:cs="宋体"/>
          <w:color w:val="000000"/>
          <w:shd w:val="clear" w:color="auto" w:fill="FFFFFF"/>
        </w:rPr>
        <w:t>3000</w:t>
      </w:r>
      <w:r>
        <w:rPr>
          <w:rFonts w:hint="eastAsia" w:ascii="宋体" w:hAnsi="宋体" w:cs="宋体"/>
          <w:color w:val="000000"/>
          <w:shd w:val="clear" w:color="auto" w:fill="FFFFFF"/>
        </w:rPr>
        <w:t>余斤，销售稻鱼</w:t>
      </w:r>
      <w:r>
        <w:rPr>
          <w:rFonts w:ascii="宋体" w:hAnsi="宋体" w:cs="宋体"/>
          <w:color w:val="000000"/>
          <w:shd w:val="clear" w:color="auto" w:fill="FFFFFF"/>
        </w:rPr>
        <w:t>700</w:t>
      </w:r>
      <w:r>
        <w:rPr>
          <w:rFonts w:hint="eastAsia" w:ascii="宋体" w:hAnsi="宋体" w:cs="宋体"/>
          <w:color w:val="000000"/>
          <w:shd w:val="clear" w:color="auto" w:fill="FFFFFF"/>
        </w:rPr>
        <w:t>余斤，共计投入</w:t>
      </w:r>
      <w:r>
        <w:rPr>
          <w:rFonts w:ascii="宋体" w:hAnsi="宋体" w:cs="宋体"/>
          <w:color w:val="000000"/>
          <w:shd w:val="clear" w:color="auto" w:fill="FFFFFF"/>
        </w:rPr>
        <w:t>3</w:t>
      </w:r>
      <w:r>
        <w:rPr>
          <w:rFonts w:hint="eastAsia" w:ascii="宋体" w:hAnsi="宋体" w:cs="宋体"/>
          <w:color w:val="000000"/>
          <w:shd w:val="clear" w:color="auto" w:fill="FFFFFF"/>
        </w:rPr>
        <w:t>万余元；在非洲猪瘟疫情严重之际，通过压缩我段办公经费</w:t>
      </w:r>
      <w:r>
        <w:rPr>
          <w:rFonts w:ascii="宋体" w:hAnsi="宋体" w:cs="宋体"/>
          <w:color w:val="000000"/>
          <w:shd w:val="clear" w:color="auto" w:fill="FFFFFF"/>
        </w:rPr>
        <w:t>2.3</w:t>
      </w:r>
      <w:r>
        <w:rPr>
          <w:rFonts w:hint="eastAsia" w:ascii="宋体" w:hAnsi="宋体" w:cs="宋体"/>
          <w:color w:val="000000"/>
          <w:shd w:val="clear" w:color="auto" w:fill="FFFFFF"/>
        </w:rPr>
        <w:t>万元，帮助金华、长青两村</w:t>
      </w:r>
      <w:r>
        <w:rPr>
          <w:rFonts w:ascii="宋体" w:hAnsi="宋体" w:cs="宋体"/>
          <w:color w:val="000000"/>
          <w:shd w:val="clear" w:color="auto" w:fill="FFFFFF"/>
        </w:rPr>
        <w:t>21</w:t>
      </w:r>
      <w:r>
        <w:rPr>
          <w:rFonts w:hint="eastAsia" w:ascii="宋体" w:hAnsi="宋体" w:cs="宋体"/>
          <w:color w:val="000000"/>
          <w:shd w:val="clear" w:color="auto" w:fill="FFFFFF"/>
        </w:rPr>
        <w:t>户受损失的群众，购买鸡、鸭幼苗</w:t>
      </w:r>
      <w:r>
        <w:rPr>
          <w:rFonts w:ascii="宋体" w:hAnsi="宋体" w:cs="宋体"/>
          <w:color w:val="000000"/>
          <w:shd w:val="clear" w:color="auto" w:fill="FFFFFF"/>
        </w:rPr>
        <w:t>1090</w:t>
      </w:r>
      <w:r>
        <w:rPr>
          <w:rFonts w:hint="eastAsia" w:ascii="宋体" w:hAnsi="宋体" w:cs="宋体"/>
          <w:color w:val="000000"/>
          <w:shd w:val="clear" w:color="auto" w:fill="FFFFFF"/>
        </w:rPr>
        <w:t>余只，扶持他们继续发展产业；帮助引进外来资金</w:t>
      </w:r>
      <w:r>
        <w:rPr>
          <w:rFonts w:ascii="宋体" w:hAnsi="宋体" w:cs="宋体"/>
          <w:color w:val="000000"/>
          <w:shd w:val="clear" w:color="auto" w:fill="FFFFFF"/>
        </w:rPr>
        <w:t>150</w:t>
      </w:r>
      <w:r>
        <w:rPr>
          <w:rFonts w:hint="eastAsia" w:ascii="宋体" w:hAnsi="宋体" w:cs="宋体"/>
          <w:color w:val="000000"/>
          <w:shd w:val="clear" w:color="auto" w:fill="FFFFFF"/>
        </w:rPr>
        <w:t>余万元，在长青村发展中草药种植</w:t>
      </w:r>
      <w:r>
        <w:rPr>
          <w:rFonts w:ascii="宋体" w:hAnsi="宋体" w:cs="宋体"/>
          <w:color w:val="000000"/>
          <w:shd w:val="clear" w:color="auto" w:fill="FFFFFF"/>
        </w:rPr>
        <w:t>100</w:t>
      </w:r>
      <w:r>
        <w:rPr>
          <w:rFonts w:hint="eastAsia" w:ascii="宋体" w:hAnsi="宋体" w:cs="宋体"/>
          <w:color w:val="000000"/>
          <w:shd w:val="clear" w:color="auto" w:fill="FFFFFF"/>
        </w:rPr>
        <w:t>亩，在金华村种植茯苓</w:t>
      </w:r>
      <w:r>
        <w:rPr>
          <w:rFonts w:ascii="宋体" w:hAnsi="宋体" w:cs="宋体"/>
          <w:color w:val="000000"/>
          <w:shd w:val="clear" w:color="auto" w:fill="FFFFFF"/>
        </w:rPr>
        <w:t>350</w:t>
      </w:r>
      <w:r>
        <w:rPr>
          <w:rFonts w:hint="eastAsia" w:ascii="宋体" w:hAnsi="宋体" w:cs="宋体"/>
          <w:color w:val="000000"/>
          <w:shd w:val="clear" w:color="auto" w:fill="FFFFFF"/>
        </w:rPr>
        <w:t>余亩，现已初见成效。</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w:t>
      </w:r>
      <w:r>
        <w:rPr>
          <w:rFonts w:ascii="宋体" w:hAnsi="宋体" w:cs="宋体"/>
          <w:color w:val="000000"/>
          <w:shd w:val="clear" w:color="auto" w:fill="FFFFFF"/>
        </w:rPr>
        <w:t>7</w:t>
      </w:r>
      <w:r>
        <w:rPr>
          <w:rFonts w:hint="eastAsia" w:ascii="宋体" w:hAnsi="宋体" w:cs="宋体"/>
          <w:color w:val="000000"/>
          <w:shd w:val="clear" w:color="auto" w:fill="FFFFFF"/>
        </w:rPr>
        <w:t>）信息报送。严格实行领导带班制度及</w:t>
      </w:r>
      <w:r>
        <w:rPr>
          <w:rFonts w:ascii="宋体" w:hAnsi="宋体" w:cs="宋体"/>
          <w:color w:val="000000"/>
          <w:shd w:val="clear" w:color="auto" w:fill="FFFFFF"/>
        </w:rPr>
        <w:t>24</w:t>
      </w:r>
      <w:r>
        <w:rPr>
          <w:rFonts w:hint="eastAsia" w:ascii="宋体" w:hAnsi="宋体" w:cs="宋体"/>
          <w:color w:val="000000"/>
          <w:shd w:val="clear" w:color="auto" w:fill="FFFFFF"/>
        </w:rPr>
        <w:t>小时防汛值班制度。值班期间，值班电话有专人值守，值班人员及时收听和记录气象预报、水情警报，防汛工作有关人员保持手机</w:t>
      </w:r>
      <w:r>
        <w:rPr>
          <w:rFonts w:ascii="宋体" w:hAnsi="宋体" w:cs="宋体"/>
          <w:color w:val="000000"/>
          <w:shd w:val="clear" w:color="auto" w:fill="FFFFFF"/>
        </w:rPr>
        <w:t>24</w:t>
      </w:r>
      <w:r>
        <w:rPr>
          <w:rFonts w:hint="eastAsia" w:ascii="宋体" w:hAnsi="宋体" w:cs="宋体"/>
          <w:color w:val="000000"/>
          <w:shd w:val="clear" w:color="auto" w:fill="FFFFFF"/>
        </w:rPr>
        <w:t>小时开机，确保信息畅通。同时认真抓好信息和报表的报送工作，落实专人负责，按照要求填写相关报表，及时报送上级部门。一是做好路况信息报送工作。灾情发生后，现场巡查人员立即将现场情况报告带班领导，将灾害情况按规定逐级上报。二是做好灾损信息报送。按时上报水毁损失统计报表和自然灾害损失统计表，及时更新信息，以便上级部门及时掌握情况。</w:t>
      </w: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51" w:name="_Toc2251_WPSOffice_Level2"/>
      <w:r>
        <w:rPr>
          <w:rFonts w:hint="eastAsia" w:ascii="宋体" w:hAnsi="宋体" w:cs="宋体"/>
          <w:color w:val="000000"/>
          <w:shd w:val="clear" w:color="auto" w:fill="FFFFFF"/>
        </w:rPr>
        <w:t>二、机构设置</w:t>
      </w:r>
      <w:bookmarkEnd w:id="51"/>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昭化区公路养护段是</w:t>
      </w:r>
      <w:r>
        <w:rPr>
          <w:rFonts w:ascii="宋体" w:hAnsi="宋体" w:cs="宋体"/>
          <w:color w:val="000000"/>
          <w:shd w:val="clear" w:color="auto" w:fill="FFFFFF"/>
        </w:rPr>
        <w:t>1998</w:t>
      </w:r>
      <w:r>
        <w:rPr>
          <w:rFonts w:hint="eastAsia" w:ascii="宋体" w:hAnsi="宋体" w:cs="宋体"/>
          <w:color w:val="000000"/>
          <w:shd w:val="clear" w:color="auto" w:fill="FFFFFF"/>
        </w:rPr>
        <w:t>年</w:t>
      </w:r>
      <w:r>
        <w:rPr>
          <w:rFonts w:ascii="宋体" w:hAnsi="宋体" w:cs="宋体"/>
          <w:color w:val="000000"/>
          <w:shd w:val="clear" w:color="auto" w:fill="FFFFFF"/>
        </w:rPr>
        <w:t>1</w:t>
      </w:r>
      <w:r>
        <w:rPr>
          <w:rFonts w:hint="eastAsia" w:ascii="宋体" w:hAnsi="宋体" w:cs="宋体"/>
          <w:color w:val="000000"/>
          <w:shd w:val="clear" w:color="auto" w:fill="FFFFFF"/>
        </w:rPr>
        <w:t>月经区机构编制委员会批准成立的正科级事业单位，核定事业编制</w:t>
      </w:r>
      <w:r>
        <w:rPr>
          <w:rFonts w:ascii="宋体" w:hAnsi="宋体" w:cs="宋体"/>
          <w:color w:val="000000"/>
          <w:shd w:val="clear" w:color="auto" w:fill="FFFFFF"/>
        </w:rPr>
        <w:t>120</w:t>
      </w:r>
      <w:r>
        <w:rPr>
          <w:rFonts w:hint="eastAsia" w:ascii="宋体" w:hAnsi="宋体" w:cs="宋体"/>
          <w:color w:val="000000"/>
          <w:shd w:val="clear" w:color="auto" w:fill="FFFFFF"/>
        </w:rPr>
        <w:t>个，现有在编在岗事业人员</w:t>
      </w:r>
      <w:r>
        <w:rPr>
          <w:rFonts w:ascii="宋体" w:hAnsi="宋体" w:cs="宋体"/>
          <w:color w:val="000000"/>
          <w:shd w:val="clear" w:color="auto" w:fill="FFFFFF"/>
        </w:rPr>
        <w:t>83</w:t>
      </w:r>
      <w:r>
        <w:rPr>
          <w:rFonts w:hint="eastAsia" w:ascii="宋体" w:hAnsi="宋体" w:cs="宋体"/>
          <w:color w:val="000000"/>
          <w:shd w:val="clear" w:color="auto" w:fill="FFFFFF"/>
        </w:rPr>
        <w:t>人，退休职工</w:t>
      </w:r>
      <w:r>
        <w:rPr>
          <w:rFonts w:ascii="宋体" w:hAnsi="宋体" w:cs="宋体"/>
          <w:color w:val="000000"/>
          <w:shd w:val="clear" w:color="auto" w:fill="FFFFFF"/>
        </w:rPr>
        <w:t>93</w:t>
      </w:r>
      <w:r>
        <w:rPr>
          <w:rFonts w:hint="eastAsia" w:ascii="宋体" w:hAnsi="宋体" w:cs="宋体"/>
          <w:color w:val="000000"/>
          <w:shd w:val="clear" w:color="auto" w:fill="FFFFFF"/>
        </w:rPr>
        <w:t>人，享受医嘱补助</w:t>
      </w:r>
      <w:r>
        <w:rPr>
          <w:rFonts w:ascii="宋体" w:hAnsi="宋体" w:cs="宋体"/>
          <w:color w:val="000000"/>
          <w:shd w:val="clear" w:color="auto" w:fill="FFFFFF"/>
        </w:rPr>
        <w:t>18</w:t>
      </w:r>
      <w:r>
        <w:rPr>
          <w:rFonts w:hint="eastAsia" w:ascii="宋体" w:hAnsi="宋体" w:cs="宋体"/>
          <w:color w:val="000000"/>
          <w:shd w:val="clear" w:color="auto" w:fill="FFFFFF"/>
        </w:rPr>
        <w:t>人，聘请农村公路养护人员（群养人员）</w:t>
      </w:r>
      <w:r>
        <w:rPr>
          <w:rFonts w:ascii="宋体" w:hAnsi="宋体" w:cs="宋体"/>
          <w:color w:val="000000"/>
          <w:shd w:val="clear" w:color="auto" w:fill="FFFFFF"/>
        </w:rPr>
        <w:t>183</w:t>
      </w:r>
      <w:r>
        <w:rPr>
          <w:rFonts w:hint="eastAsia" w:ascii="宋体" w:hAnsi="宋体" w:cs="宋体"/>
          <w:color w:val="000000"/>
          <w:shd w:val="clear" w:color="auto" w:fill="FFFFFF"/>
        </w:rPr>
        <w:t>人。</w:t>
      </w: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1269" w:firstLineChars="395"/>
        <w:jc w:val="both"/>
        <w:rPr>
          <w:rFonts w:ascii="宋体" w:cs="宋体"/>
          <w:b/>
          <w:color w:val="000000"/>
          <w:sz w:val="32"/>
          <w:szCs w:val="32"/>
        </w:rPr>
      </w:pPr>
      <w:bookmarkStart w:id="52" w:name="_Toc181_WPSOffice_Level1"/>
      <w:r>
        <w:rPr>
          <w:rFonts w:hint="eastAsia" w:ascii="宋体" w:hAnsi="宋体" w:cs="宋体"/>
          <w:b/>
          <w:color w:val="000000"/>
          <w:sz w:val="32"/>
          <w:szCs w:val="32"/>
          <w:shd w:val="clear" w:color="auto" w:fill="FFFFFF"/>
        </w:rPr>
        <w:t>第二部分</w:t>
      </w:r>
      <w:r>
        <w:rPr>
          <w:rFonts w:ascii="宋体" w:cs="宋体"/>
          <w:b/>
          <w:color w:val="000000"/>
          <w:sz w:val="32"/>
          <w:szCs w:val="32"/>
          <w:shd w:val="clear" w:color="auto" w:fill="FFFFFF"/>
        </w:rPr>
        <w:t> </w:t>
      </w:r>
      <w:r>
        <w:rPr>
          <w:rFonts w:ascii="宋体" w:hAnsi="宋体" w:cs="宋体"/>
          <w:b/>
          <w:color w:val="000000"/>
          <w:sz w:val="32"/>
          <w:szCs w:val="32"/>
          <w:shd w:val="clear" w:color="auto" w:fill="FFFFFF"/>
        </w:rPr>
        <w:t>2019</w:t>
      </w:r>
      <w:r>
        <w:rPr>
          <w:rFonts w:hint="eastAsia" w:ascii="宋体" w:hAnsi="宋体" w:cs="宋体"/>
          <w:b/>
          <w:color w:val="000000"/>
          <w:sz w:val="32"/>
          <w:szCs w:val="32"/>
          <w:shd w:val="clear" w:color="auto" w:fill="FFFFFF"/>
        </w:rPr>
        <w:t>年度部门决算情况说明</w:t>
      </w:r>
      <w:bookmarkEnd w:id="52"/>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53" w:name="_Toc6343_WPSOffice_Level2"/>
      <w:r>
        <w:rPr>
          <w:rFonts w:hint="eastAsia" w:ascii="宋体" w:hAnsi="宋体" w:cs="宋体"/>
          <w:color w:val="000000"/>
          <w:shd w:val="clear" w:color="auto" w:fill="FFFFFF"/>
        </w:rPr>
        <w:t>一、</w:t>
      </w:r>
      <w:r>
        <w:rPr>
          <w:rFonts w:ascii="宋体" w:cs="宋体"/>
          <w:color w:val="000000"/>
          <w:shd w:val="clear" w:color="auto" w:fill="FFFFFF"/>
        </w:rPr>
        <w:t> </w:t>
      </w:r>
      <w:r>
        <w:rPr>
          <w:rFonts w:hint="eastAsia" w:ascii="宋体" w:hAnsi="宋体" w:cs="宋体"/>
          <w:color w:val="000000"/>
          <w:shd w:val="clear" w:color="auto" w:fill="FFFFFF"/>
        </w:rPr>
        <w:t>收入支出决算总体情况说明</w:t>
      </w:r>
      <w:bookmarkEnd w:id="53"/>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2019</w:t>
      </w:r>
      <w:r>
        <w:rPr>
          <w:rFonts w:hint="eastAsia" w:ascii="宋体" w:hAnsi="宋体" w:cs="宋体"/>
          <w:color w:val="000000"/>
          <w:shd w:val="clear" w:color="auto" w:fill="FFFFFF"/>
        </w:rPr>
        <w:t>年度收、支总计</w:t>
      </w:r>
      <w:r>
        <w:rPr>
          <w:rFonts w:ascii="宋体" w:hAnsi="宋体" w:cs="宋体"/>
          <w:color w:val="000000"/>
          <w:shd w:val="clear" w:color="auto" w:fill="FFFFFF"/>
        </w:rPr>
        <w:t>1615.65</w:t>
      </w:r>
      <w:r>
        <w:rPr>
          <w:rFonts w:hint="eastAsia" w:ascii="宋体" w:hAnsi="宋体" w:cs="宋体"/>
          <w:color w:val="000000"/>
          <w:shd w:val="clear" w:color="auto" w:fill="FFFFFF"/>
        </w:rPr>
        <w:t>万元。与</w:t>
      </w:r>
      <w:r>
        <w:rPr>
          <w:rFonts w:ascii="宋体" w:hAnsi="宋体" w:cs="宋体"/>
          <w:color w:val="000000"/>
          <w:shd w:val="clear" w:color="auto" w:fill="FFFFFF"/>
        </w:rPr>
        <w:t>2018</w:t>
      </w:r>
      <w:r>
        <w:rPr>
          <w:rFonts w:hint="eastAsia" w:ascii="宋体" w:hAnsi="宋体" w:cs="宋体"/>
          <w:color w:val="000000"/>
          <w:shd w:val="clear" w:color="auto" w:fill="FFFFFF"/>
        </w:rPr>
        <w:t>年相比，收、支总计减少</w:t>
      </w:r>
      <w:r>
        <w:rPr>
          <w:rFonts w:ascii="宋体" w:hAnsi="宋体" w:cs="宋体"/>
          <w:color w:val="000000"/>
          <w:shd w:val="clear" w:color="auto" w:fill="FFFFFF"/>
        </w:rPr>
        <w:t>129.93</w:t>
      </w:r>
      <w:r>
        <w:rPr>
          <w:rFonts w:hint="eastAsia" w:ascii="宋体" w:hAnsi="宋体" w:cs="宋体"/>
          <w:color w:val="000000"/>
          <w:shd w:val="clear" w:color="auto" w:fill="FFFFFF"/>
        </w:rPr>
        <w:t>万元，下降</w:t>
      </w:r>
      <w:r>
        <w:rPr>
          <w:rFonts w:ascii="宋体" w:hAnsi="宋体" w:cs="宋体"/>
          <w:color w:val="000000"/>
          <w:shd w:val="clear" w:color="auto" w:fill="FFFFFF"/>
        </w:rPr>
        <w:t>8.04%</w:t>
      </w:r>
      <w:r>
        <w:rPr>
          <w:rFonts w:hint="eastAsia" w:ascii="宋体" w:hAnsi="宋体" w:cs="宋体"/>
          <w:color w:val="000000"/>
          <w:shd w:val="clear" w:color="auto" w:fill="FFFFFF"/>
        </w:rPr>
        <w:t>。主要变动原因是人员减少及项目支出结转。</w:t>
      </w: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54" w:name="_Toc1740_WPSOffice_Level2"/>
      <w:r>
        <w:rPr>
          <w:rFonts w:hint="eastAsia" w:ascii="宋体" w:hAnsi="宋体" w:cs="宋体"/>
          <w:color w:val="000000"/>
          <w:shd w:val="clear" w:color="auto" w:fill="FFFFFF"/>
        </w:rPr>
        <w:t>二、</w:t>
      </w:r>
      <w:r>
        <w:rPr>
          <w:rFonts w:ascii="宋体" w:cs="宋体"/>
          <w:color w:val="000000"/>
          <w:shd w:val="clear" w:color="auto" w:fill="FFFFFF"/>
        </w:rPr>
        <w:t> </w:t>
      </w:r>
      <w:r>
        <w:rPr>
          <w:rFonts w:hint="eastAsia" w:ascii="宋体" w:hAnsi="宋体" w:cs="宋体"/>
          <w:color w:val="000000"/>
          <w:shd w:val="clear" w:color="auto" w:fill="FFFFFF"/>
        </w:rPr>
        <w:t>收入决算情况说明</w:t>
      </w:r>
      <w:bookmarkEnd w:id="54"/>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2019</w:t>
      </w:r>
      <w:r>
        <w:rPr>
          <w:rFonts w:hint="eastAsia" w:ascii="宋体" w:hAnsi="宋体" w:cs="宋体"/>
          <w:color w:val="000000"/>
          <w:shd w:val="clear" w:color="auto" w:fill="FFFFFF"/>
        </w:rPr>
        <w:t>年本年收入合计</w:t>
      </w:r>
      <w:r>
        <w:rPr>
          <w:rFonts w:ascii="宋体" w:hAnsi="宋体" w:cs="宋体"/>
          <w:color w:val="000000"/>
          <w:shd w:val="clear" w:color="auto" w:fill="FFFFFF"/>
        </w:rPr>
        <w:t>1615.65</w:t>
      </w:r>
      <w:r>
        <w:rPr>
          <w:rFonts w:hint="eastAsia" w:ascii="宋体" w:hAnsi="宋体" w:cs="宋体"/>
          <w:color w:val="000000"/>
          <w:shd w:val="clear" w:color="auto" w:fill="FFFFFF"/>
        </w:rPr>
        <w:t>万元，其中：一般公共预算财政拨款收入</w:t>
      </w:r>
      <w:r>
        <w:rPr>
          <w:rFonts w:ascii="宋体" w:hAnsi="宋体" w:cs="宋体"/>
          <w:color w:val="000000"/>
          <w:shd w:val="clear" w:color="auto" w:fill="FFFFFF"/>
        </w:rPr>
        <w:t>1615.65</w:t>
      </w:r>
      <w:r>
        <w:rPr>
          <w:rFonts w:hint="eastAsia" w:ascii="宋体" w:hAnsi="宋体" w:cs="宋体"/>
          <w:color w:val="000000"/>
          <w:shd w:val="clear" w:color="auto" w:fill="FFFFFF"/>
        </w:rPr>
        <w:t>万元，占</w:t>
      </w:r>
      <w:r>
        <w:rPr>
          <w:rFonts w:ascii="宋体" w:hAnsi="宋体" w:cs="宋体"/>
          <w:color w:val="000000"/>
          <w:shd w:val="clear" w:color="auto" w:fill="FFFFFF"/>
        </w:rPr>
        <w:t>100%</w:t>
      </w:r>
      <w:r>
        <w:rPr>
          <w:rFonts w:hint="eastAsia" w:ascii="宋体" w:hAnsi="宋体" w:cs="宋体"/>
          <w:color w:val="000000"/>
          <w:shd w:val="clear" w:color="auto" w:fill="FFFFFF"/>
        </w:rPr>
        <w:t>；政府性基金预算财政拨款收入</w:t>
      </w:r>
      <w:r>
        <w:rPr>
          <w:rFonts w:ascii="宋体" w:cs="宋体"/>
          <w:color w:val="000000"/>
          <w:shd w:val="clear" w:color="auto" w:fill="FFFFFF"/>
        </w:rPr>
        <w:t>0</w:t>
      </w:r>
      <w:r>
        <w:rPr>
          <w:rFonts w:hint="eastAsia" w:ascii="宋体" w:hAnsi="宋体" w:cs="宋体"/>
          <w:color w:val="000000"/>
          <w:shd w:val="clear" w:color="auto" w:fill="FFFFFF"/>
        </w:rPr>
        <w:t>万元，占</w:t>
      </w:r>
      <w:r>
        <w:rPr>
          <w:rFonts w:ascii="宋体" w:hAnsi="宋体" w:cs="宋体"/>
          <w:color w:val="000000"/>
          <w:shd w:val="clear" w:color="auto" w:fill="FFFFFF"/>
        </w:rPr>
        <w:t>0%</w:t>
      </w:r>
      <w:r>
        <w:rPr>
          <w:rFonts w:hint="eastAsia" w:ascii="宋体" w:hAnsi="宋体" w:cs="宋体"/>
          <w:color w:val="000000"/>
          <w:shd w:val="clear" w:color="auto" w:fill="FFFFFF"/>
        </w:rPr>
        <w:t>；上级补助收入</w:t>
      </w:r>
      <w:r>
        <w:rPr>
          <w:rFonts w:ascii="宋体" w:cs="宋体"/>
          <w:color w:val="000000"/>
          <w:shd w:val="clear" w:color="auto" w:fill="FFFFFF"/>
        </w:rPr>
        <w:t>0</w:t>
      </w:r>
      <w:r>
        <w:rPr>
          <w:rFonts w:hint="eastAsia" w:ascii="宋体" w:hAnsi="宋体" w:cs="宋体"/>
          <w:color w:val="000000"/>
          <w:shd w:val="clear" w:color="auto" w:fill="FFFFFF"/>
        </w:rPr>
        <w:t>万元，占</w:t>
      </w:r>
      <w:r>
        <w:rPr>
          <w:rFonts w:ascii="宋体" w:hAnsi="宋体" w:cs="宋体"/>
          <w:color w:val="000000"/>
          <w:shd w:val="clear" w:color="auto" w:fill="FFFFFF"/>
        </w:rPr>
        <w:t>0%</w:t>
      </w:r>
      <w:r>
        <w:rPr>
          <w:rFonts w:hint="eastAsia" w:ascii="宋体" w:hAnsi="宋体" w:cs="宋体"/>
          <w:color w:val="000000"/>
          <w:shd w:val="clear" w:color="auto" w:fill="FFFFFF"/>
        </w:rPr>
        <w:t>；事业收入</w:t>
      </w:r>
      <w:r>
        <w:rPr>
          <w:rFonts w:ascii="宋体" w:cs="宋体"/>
          <w:color w:val="000000"/>
          <w:shd w:val="clear" w:color="auto" w:fill="FFFFFF"/>
        </w:rPr>
        <w:t>0</w:t>
      </w:r>
      <w:r>
        <w:rPr>
          <w:rFonts w:hint="eastAsia" w:ascii="宋体" w:hAnsi="宋体" w:cs="宋体"/>
          <w:color w:val="000000"/>
          <w:shd w:val="clear" w:color="auto" w:fill="FFFFFF"/>
        </w:rPr>
        <w:t>万元，占</w:t>
      </w:r>
      <w:r>
        <w:rPr>
          <w:rFonts w:ascii="宋体" w:hAnsi="宋体" w:cs="宋体"/>
          <w:color w:val="000000"/>
          <w:shd w:val="clear" w:color="auto" w:fill="FFFFFF"/>
        </w:rPr>
        <w:t>0%</w:t>
      </w:r>
      <w:r>
        <w:rPr>
          <w:rFonts w:hint="eastAsia" w:ascii="宋体" w:hAnsi="宋体" w:cs="宋体"/>
          <w:color w:val="000000"/>
          <w:shd w:val="clear" w:color="auto" w:fill="FFFFFF"/>
        </w:rPr>
        <w:t>；经营收入</w:t>
      </w:r>
      <w:r>
        <w:rPr>
          <w:rFonts w:ascii="宋体" w:cs="宋体"/>
          <w:color w:val="000000"/>
          <w:shd w:val="clear" w:color="auto" w:fill="FFFFFF"/>
        </w:rPr>
        <w:t>0</w:t>
      </w:r>
      <w:r>
        <w:rPr>
          <w:rFonts w:hint="eastAsia" w:ascii="宋体" w:hAnsi="宋体" w:cs="宋体"/>
          <w:color w:val="000000"/>
          <w:shd w:val="clear" w:color="auto" w:fill="FFFFFF"/>
        </w:rPr>
        <w:t>万元，占</w:t>
      </w:r>
      <w:r>
        <w:rPr>
          <w:rFonts w:ascii="宋体" w:hAnsi="宋体" w:cs="宋体"/>
          <w:color w:val="000000"/>
          <w:shd w:val="clear" w:color="auto" w:fill="FFFFFF"/>
        </w:rPr>
        <w:t>0%</w:t>
      </w:r>
      <w:r>
        <w:rPr>
          <w:rFonts w:hint="eastAsia" w:ascii="宋体" w:hAnsi="宋体" w:cs="宋体"/>
          <w:color w:val="000000"/>
          <w:shd w:val="clear" w:color="auto" w:fill="FFFFFF"/>
        </w:rPr>
        <w:t>；附属单位上缴收入</w:t>
      </w:r>
      <w:r>
        <w:rPr>
          <w:rFonts w:ascii="宋体" w:cs="宋体"/>
          <w:color w:val="000000"/>
          <w:shd w:val="clear" w:color="auto" w:fill="FFFFFF"/>
        </w:rPr>
        <w:t>0</w:t>
      </w:r>
      <w:r>
        <w:rPr>
          <w:rFonts w:hint="eastAsia" w:ascii="宋体" w:hAnsi="宋体" w:cs="宋体"/>
          <w:color w:val="000000"/>
          <w:shd w:val="clear" w:color="auto" w:fill="FFFFFF"/>
        </w:rPr>
        <w:t>万元，占</w:t>
      </w:r>
      <w:r>
        <w:rPr>
          <w:rFonts w:ascii="宋体" w:hAnsi="宋体" w:cs="宋体"/>
          <w:color w:val="000000"/>
          <w:shd w:val="clear" w:color="auto" w:fill="FFFFFF"/>
        </w:rPr>
        <w:t>0%</w:t>
      </w:r>
      <w:r>
        <w:rPr>
          <w:rFonts w:hint="eastAsia" w:ascii="宋体" w:hAnsi="宋体" w:cs="宋体"/>
          <w:color w:val="000000"/>
          <w:shd w:val="clear" w:color="auto" w:fill="FFFFFF"/>
        </w:rPr>
        <w:t>；其他收入</w:t>
      </w:r>
      <w:r>
        <w:rPr>
          <w:rFonts w:ascii="宋体" w:cs="宋体"/>
          <w:color w:val="000000"/>
          <w:shd w:val="clear" w:color="auto" w:fill="FFFFFF"/>
        </w:rPr>
        <w:t>0</w:t>
      </w:r>
      <w:r>
        <w:rPr>
          <w:rFonts w:hint="eastAsia" w:ascii="宋体" w:hAnsi="宋体" w:cs="宋体"/>
          <w:color w:val="000000"/>
          <w:shd w:val="clear" w:color="auto" w:fill="FFFFFF"/>
        </w:rPr>
        <w:t>万元，占</w:t>
      </w:r>
      <w:r>
        <w:rPr>
          <w:rFonts w:ascii="宋体" w:hAnsi="宋体" w:cs="宋体"/>
          <w:color w:val="000000"/>
          <w:shd w:val="clear" w:color="auto" w:fill="FFFFFF"/>
        </w:rPr>
        <w:t>0%</w:t>
      </w:r>
      <w:r>
        <w:rPr>
          <w:rFonts w:hint="eastAsia" w:ascii="宋体" w:hAnsi="宋体" w:cs="宋体"/>
          <w:color w:val="000000"/>
          <w:shd w:val="clear" w:color="auto" w:fill="FFFFFF"/>
        </w:rPr>
        <w:t>。</w:t>
      </w: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55" w:name="_Toc14588_WPSOffice_Level2"/>
      <w:r>
        <w:rPr>
          <w:rFonts w:hint="eastAsia" w:ascii="宋体" w:hAnsi="宋体" w:cs="宋体"/>
          <w:color w:val="000000"/>
          <w:shd w:val="clear" w:color="auto" w:fill="FFFFFF"/>
        </w:rPr>
        <w:t>三、</w:t>
      </w:r>
      <w:r>
        <w:rPr>
          <w:rFonts w:ascii="宋体" w:cs="宋体"/>
          <w:color w:val="000000"/>
          <w:shd w:val="clear" w:color="auto" w:fill="FFFFFF"/>
        </w:rPr>
        <w:t> </w:t>
      </w:r>
      <w:r>
        <w:rPr>
          <w:rFonts w:hint="eastAsia" w:ascii="宋体" w:hAnsi="宋体" w:cs="宋体"/>
          <w:color w:val="000000"/>
          <w:shd w:val="clear" w:color="auto" w:fill="FFFFFF"/>
        </w:rPr>
        <w:t>支出决算情况说明</w:t>
      </w:r>
      <w:bookmarkEnd w:id="55"/>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2019</w:t>
      </w:r>
      <w:r>
        <w:rPr>
          <w:rFonts w:hint="eastAsia" w:ascii="宋体" w:hAnsi="宋体" w:cs="宋体"/>
          <w:color w:val="000000"/>
          <w:shd w:val="clear" w:color="auto" w:fill="FFFFFF"/>
        </w:rPr>
        <w:t>年本年支出合计</w:t>
      </w:r>
      <w:r>
        <w:rPr>
          <w:rFonts w:ascii="宋体" w:hAnsi="宋体" w:cs="宋体"/>
          <w:color w:val="000000"/>
          <w:shd w:val="clear" w:color="auto" w:fill="FFFFFF"/>
        </w:rPr>
        <w:t>1033.44</w:t>
      </w:r>
      <w:r>
        <w:rPr>
          <w:rFonts w:hint="eastAsia" w:ascii="宋体" w:hAnsi="宋体" w:cs="宋体"/>
          <w:color w:val="000000"/>
          <w:shd w:val="clear" w:color="auto" w:fill="FFFFFF"/>
        </w:rPr>
        <w:t>万元，其中：基本支出</w:t>
      </w:r>
      <w:r>
        <w:rPr>
          <w:rFonts w:ascii="宋体" w:hAnsi="宋体" w:cs="宋体"/>
          <w:color w:val="000000"/>
          <w:shd w:val="clear" w:color="auto" w:fill="FFFFFF"/>
        </w:rPr>
        <w:t>1029.75</w:t>
      </w:r>
      <w:r>
        <w:rPr>
          <w:rFonts w:hint="eastAsia" w:ascii="宋体" w:hAnsi="宋体" w:cs="宋体"/>
          <w:color w:val="000000"/>
          <w:shd w:val="clear" w:color="auto" w:fill="FFFFFF"/>
        </w:rPr>
        <w:t>万元，占</w:t>
      </w:r>
      <w:r>
        <w:rPr>
          <w:rFonts w:ascii="宋体" w:hAnsi="宋体" w:cs="宋体"/>
          <w:color w:val="000000"/>
          <w:shd w:val="clear" w:color="auto" w:fill="FFFFFF"/>
        </w:rPr>
        <w:t>99%</w:t>
      </w:r>
      <w:r>
        <w:rPr>
          <w:rFonts w:hint="eastAsia" w:ascii="宋体" w:hAnsi="宋体" w:cs="宋体"/>
          <w:color w:val="000000"/>
          <w:shd w:val="clear" w:color="auto" w:fill="FFFFFF"/>
        </w:rPr>
        <w:t>；项目支出</w:t>
      </w:r>
      <w:r>
        <w:rPr>
          <w:rFonts w:ascii="宋体" w:hAnsi="宋体" w:cs="宋体"/>
          <w:color w:val="000000"/>
          <w:shd w:val="clear" w:color="auto" w:fill="FFFFFF"/>
        </w:rPr>
        <w:t>3.69</w:t>
      </w:r>
      <w:r>
        <w:rPr>
          <w:rFonts w:hint="eastAsia" w:ascii="宋体" w:hAnsi="宋体" w:cs="宋体"/>
          <w:color w:val="000000"/>
          <w:shd w:val="clear" w:color="auto" w:fill="FFFFFF"/>
        </w:rPr>
        <w:t>万元，占</w:t>
      </w:r>
      <w:r>
        <w:rPr>
          <w:rFonts w:ascii="宋体" w:hAnsi="宋体" w:cs="宋体"/>
          <w:color w:val="000000"/>
          <w:shd w:val="clear" w:color="auto" w:fill="FFFFFF"/>
        </w:rPr>
        <w:t>1%</w:t>
      </w:r>
      <w:r>
        <w:rPr>
          <w:rFonts w:hint="eastAsia" w:ascii="宋体" w:hAnsi="宋体" w:cs="宋体"/>
          <w:color w:val="000000"/>
          <w:shd w:val="clear" w:color="auto" w:fill="FFFFFF"/>
        </w:rPr>
        <w:t>；上缴上级支出</w:t>
      </w:r>
      <w:r>
        <w:rPr>
          <w:rFonts w:ascii="宋体" w:cs="宋体"/>
          <w:color w:val="000000"/>
          <w:shd w:val="clear" w:color="auto" w:fill="FFFFFF"/>
        </w:rPr>
        <w:t>0</w:t>
      </w:r>
      <w:r>
        <w:rPr>
          <w:rFonts w:hint="eastAsia" w:ascii="宋体" w:hAnsi="宋体" w:cs="宋体"/>
          <w:color w:val="000000"/>
          <w:shd w:val="clear" w:color="auto" w:fill="FFFFFF"/>
        </w:rPr>
        <w:t>万元，占</w:t>
      </w:r>
      <w:r>
        <w:rPr>
          <w:rFonts w:ascii="宋体" w:hAnsi="宋体" w:cs="宋体"/>
          <w:color w:val="000000"/>
          <w:shd w:val="clear" w:color="auto" w:fill="FFFFFF"/>
        </w:rPr>
        <w:t>0%</w:t>
      </w:r>
      <w:r>
        <w:rPr>
          <w:rFonts w:hint="eastAsia" w:ascii="宋体" w:hAnsi="宋体" w:cs="宋体"/>
          <w:color w:val="000000"/>
          <w:shd w:val="clear" w:color="auto" w:fill="FFFFFF"/>
        </w:rPr>
        <w:t>；经营支出</w:t>
      </w:r>
      <w:r>
        <w:rPr>
          <w:rFonts w:ascii="宋体" w:cs="宋体"/>
          <w:color w:val="000000"/>
          <w:shd w:val="clear" w:color="auto" w:fill="FFFFFF"/>
        </w:rPr>
        <w:t>0</w:t>
      </w:r>
      <w:r>
        <w:rPr>
          <w:rFonts w:hint="eastAsia" w:ascii="宋体" w:hAnsi="宋体" w:cs="宋体"/>
          <w:color w:val="000000"/>
          <w:shd w:val="clear" w:color="auto" w:fill="FFFFFF"/>
        </w:rPr>
        <w:t>万元，占</w:t>
      </w:r>
      <w:r>
        <w:rPr>
          <w:rFonts w:ascii="宋体" w:hAnsi="宋体" w:cs="宋体"/>
          <w:color w:val="000000"/>
          <w:shd w:val="clear" w:color="auto" w:fill="FFFFFF"/>
        </w:rPr>
        <w:t>0%</w:t>
      </w:r>
      <w:r>
        <w:rPr>
          <w:rFonts w:hint="eastAsia" w:ascii="宋体" w:hAnsi="宋体" w:cs="宋体"/>
          <w:color w:val="000000"/>
          <w:shd w:val="clear" w:color="auto" w:fill="FFFFFF"/>
        </w:rPr>
        <w:t>；对附属单位补助支出</w:t>
      </w:r>
      <w:r>
        <w:rPr>
          <w:rFonts w:ascii="宋体" w:cs="宋体"/>
          <w:color w:val="000000"/>
          <w:shd w:val="clear" w:color="auto" w:fill="FFFFFF"/>
        </w:rPr>
        <w:t>0</w:t>
      </w:r>
      <w:r>
        <w:rPr>
          <w:rFonts w:hint="eastAsia" w:ascii="宋体" w:hAnsi="宋体" w:cs="宋体"/>
          <w:color w:val="000000"/>
          <w:shd w:val="clear" w:color="auto" w:fill="FFFFFF"/>
        </w:rPr>
        <w:t>万元，占</w:t>
      </w:r>
      <w:r>
        <w:rPr>
          <w:rFonts w:ascii="宋体" w:hAnsi="宋体" w:cs="宋体"/>
          <w:color w:val="000000"/>
          <w:shd w:val="clear" w:color="auto" w:fill="FFFFFF"/>
        </w:rPr>
        <w:t>0%</w:t>
      </w:r>
      <w:r>
        <w:rPr>
          <w:rFonts w:hint="eastAsia" w:ascii="宋体" w:hAnsi="宋体" w:cs="宋体"/>
          <w:color w:val="000000"/>
          <w:shd w:val="clear" w:color="auto" w:fill="FFFFFF"/>
        </w:rPr>
        <w:t>。</w:t>
      </w: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56" w:name="_Toc4319_WPSOffice_Level2"/>
      <w:r>
        <w:rPr>
          <w:rFonts w:hint="eastAsia" w:ascii="宋体" w:hAnsi="宋体" w:cs="宋体"/>
          <w:color w:val="000000"/>
          <w:shd w:val="clear" w:color="auto" w:fill="FFFFFF"/>
        </w:rPr>
        <w:t>四、财政拨款收入支出决算总体情况说明</w:t>
      </w:r>
      <w:bookmarkEnd w:id="56"/>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2019</w:t>
      </w:r>
      <w:r>
        <w:rPr>
          <w:rFonts w:hint="eastAsia" w:ascii="宋体" w:hAnsi="宋体" w:cs="宋体"/>
          <w:color w:val="000000"/>
          <w:shd w:val="clear" w:color="auto" w:fill="FFFFFF"/>
        </w:rPr>
        <w:t>年财政拨款收、支总计</w:t>
      </w:r>
      <w:r>
        <w:rPr>
          <w:rFonts w:ascii="宋体" w:hAnsi="宋体" w:cs="宋体"/>
          <w:color w:val="000000"/>
          <w:shd w:val="clear" w:color="auto" w:fill="FFFFFF"/>
        </w:rPr>
        <w:t>1615.65</w:t>
      </w:r>
      <w:r>
        <w:rPr>
          <w:rFonts w:hint="eastAsia" w:ascii="宋体" w:hAnsi="宋体" w:cs="宋体"/>
          <w:color w:val="000000"/>
          <w:shd w:val="clear" w:color="auto" w:fill="FFFFFF"/>
        </w:rPr>
        <w:t>万元。与</w:t>
      </w:r>
      <w:r>
        <w:rPr>
          <w:rFonts w:ascii="宋体" w:hAnsi="宋体" w:cs="宋体"/>
          <w:color w:val="000000"/>
          <w:shd w:val="clear" w:color="auto" w:fill="FFFFFF"/>
        </w:rPr>
        <w:t>2018</w:t>
      </w:r>
      <w:r>
        <w:rPr>
          <w:rFonts w:hint="eastAsia" w:ascii="宋体" w:hAnsi="宋体" w:cs="宋体"/>
          <w:color w:val="000000"/>
          <w:shd w:val="clear" w:color="auto" w:fill="FFFFFF"/>
        </w:rPr>
        <w:t>年相比，财政拨款收、支总计减少</w:t>
      </w:r>
      <w:r>
        <w:rPr>
          <w:rFonts w:ascii="宋体" w:hAnsi="宋体" w:cs="宋体"/>
          <w:color w:val="000000"/>
          <w:shd w:val="clear" w:color="auto" w:fill="FFFFFF"/>
        </w:rPr>
        <w:t>129.93</w:t>
      </w:r>
      <w:r>
        <w:rPr>
          <w:rFonts w:hint="eastAsia" w:ascii="宋体" w:hAnsi="宋体" w:cs="宋体"/>
          <w:color w:val="000000"/>
          <w:shd w:val="clear" w:color="auto" w:fill="FFFFFF"/>
        </w:rPr>
        <w:t>万元，下降</w:t>
      </w:r>
      <w:r>
        <w:rPr>
          <w:rFonts w:ascii="宋体" w:hAnsi="宋体" w:cs="宋体"/>
          <w:color w:val="000000"/>
          <w:shd w:val="clear" w:color="auto" w:fill="FFFFFF"/>
        </w:rPr>
        <w:t>8.04%</w:t>
      </w:r>
      <w:r>
        <w:rPr>
          <w:rFonts w:hint="eastAsia" w:ascii="宋体" w:hAnsi="宋体" w:cs="宋体"/>
          <w:color w:val="000000"/>
          <w:shd w:val="clear" w:color="auto" w:fill="FFFFFF"/>
        </w:rPr>
        <w:t>。主要变动原因是人员减少及项目支出结转</w:t>
      </w: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57" w:name="_Toc21581_WPSOffice_Level2"/>
      <w:r>
        <w:rPr>
          <w:rFonts w:hint="eastAsia" w:ascii="宋体" w:hAnsi="宋体" w:cs="宋体"/>
          <w:color w:val="000000"/>
          <w:shd w:val="clear" w:color="auto" w:fill="FFFFFF"/>
        </w:rPr>
        <w:t>五、一般公共预算财政拨款支出决算情况说明</w:t>
      </w:r>
      <w:bookmarkEnd w:id="57"/>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（一）一般公共预算财政拨款支出决算总体情况</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2019</w:t>
      </w:r>
      <w:r>
        <w:rPr>
          <w:rFonts w:hint="eastAsia" w:ascii="宋体" w:hAnsi="宋体" w:cs="宋体"/>
          <w:color w:val="000000"/>
          <w:shd w:val="clear" w:color="auto" w:fill="FFFFFF"/>
        </w:rPr>
        <w:t>年一般公共预算财政拨款支出</w:t>
      </w:r>
      <w:r>
        <w:rPr>
          <w:rFonts w:ascii="宋体" w:hAnsi="宋体" w:cs="宋体"/>
          <w:color w:val="000000"/>
          <w:shd w:val="clear" w:color="auto" w:fill="FFFFFF"/>
        </w:rPr>
        <w:t>1033.44</w:t>
      </w:r>
      <w:r>
        <w:rPr>
          <w:rFonts w:hint="eastAsia" w:ascii="宋体" w:hAnsi="宋体" w:cs="宋体"/>
          <w:color w:val="000000"/>
          <w:shd w:val="clear" w:color="auto" w:fill="FFFFFF"/>
        </w:rPr>
        <w:t>万元，占本年支出合计的</w:t>
      </w:r>
      <w:r>
        <w:rPr>
          <w:rFonts w:ascii="宋体" w:hAnsi="宋体" w:cs="宋体"/>
          <w:color w:val="000000"/>
          <w:shd w:val="clear" w:color="auto" w:fill="FFFFFF"/>
        </w:rPr>
        <w:t>100%</w:t>
      </w:r>
      <w:r>
        <w:rPr>
          <w:rFonts w:hint="eastAsia" w:ascii="宋体" w:hAnsi="宋体" w:cs="宋体"/>
          <w:color w:val="000000"/>
          <w:shd w:val="clear" w:color="auto" w:fill="FFFFFF"/>
        </w:rPr>
        <w:t>。与</w:t>
      </w:r>
      <w:r>
        <w:rPr>
          <w:rFonts w:ascii="宋体" w:hAnsi="宋体" w:cs="宋体"/>
          <w:color w:val="000000"/>
          <w:shd w:val="clear" w:color="auto" w:fill="FFFFFF"/>
        </w:rPr>
        <w:t>2018</w:t>
      </w:r>
      <w:r>
        <w:rPr>
          <w:rFonts w:hint="eastAsia" w:ascii="宋体" w:hAnsi="宋体" w:cs="宋体"/>
          <w:color w:val="000000"/>
          <w:shd w:val="clear" w:color="auto" w:fill="FFFFFF"/>
        </w:rPr>
        <w:t>年相比，一般公共预算财政拨款减少</w:t>
      </w:r>
      <w:r>
        <w:rPr>
          <w:rFonts w:ascii="宋体" w:hAnsi="宋体" w:cs="宋体"/>
          <w:color w:val="000000"/>
          <w:shd w:val="clear" w:color="auto" w:fill="FFFFFF"/>
        </w:rPr>
        <w:t>554.9</w:t>
      </w:r>
      <w:r>
        <w:rPr>
          <w:rFonts w:hint="eastAsia" w:ascii="宋体" w:hAnsi="宋体" w:cs="宋体"/>
          <w:color w:val="000000"/>
          <w:shd w:val="clear" w:color="auto" w:fill="FFFFFF"/>
        </w:rPr>
        <w:t>万元，下降人员</w:t>
      </w:r>
      <w:r>
        <w:rPr>
          <w:rFonts w:ascii="宋体" w:hAnsi="宋体" w:cs="宋体"/>
          <w:color w:val="000000"/>
          <w:shd w:val="clear" w:color="auto" w:fill="FFFFFF"/>
        </w:rPr>
        <w:t>50%</w:t>
      </w:r>
      <w:r>
        <w:rPr>
          <w:rFonts w:hint="eastAsia" w:ascii="宋体" w:hAnsi="宋体" w:cs="宋体"/>
          <w:color w:val="000000"/>
          <w:shd w:val="clear" w:color="auto" w:fill="FFFFFF"/>
        </w:rPr>
        <w:t>。主要变动原因是人员减少。</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（二）一般公共预算财政拨款支出决算结构情况</w:t>
      </w:r>
    </w:p>
    <w:p>
      <w:pPr>
        <w:pStyle w:val="6"/>
        <w:widowControl/>
        <w:shd w:val="clear" w:color="auto" w:fill="FFFFFF"/>
        <w:spacing w:before="210" w:beforeAutospacing="0" w:after="210" w:afterAutospacing="0" w:line="450" w:lineRule="atLeast"/>
        <w:ind w:firstLine="420"/>
        <w:jc w:val="both"/>
        <w:rPr>
          <w:rFonts w:ascii="宋体" w:cs="宋体"/>
          <w:color w:val="000000"/>
          <w:shd w:val="clear" w:color="auto" w:fill="FFFFFF"/>
        </w:rPr>
      </w:pPr>
      <w:r>
        <w:rPr>
          <w:rFonts w:ascii="宋体" w:hAnsi="宋体" w:cs="宋体"/>
          <w:color w:val="000000"/>
          <w:shd w:val="clear" w:color="auto" w:fill="FFFFFF"/>
        </w:rPr>
        <w:t>2019</w:t>
      </w:r>
      <w:r>
        <w:rPr>
          <w:rFonts w:hint="eastAsia" w:ascii="宋体" w:hAnsi="宋体" w:cs="宋体"/>
          <w:color w:val="000000"/>
          <w:shd w:val="clear" w:color="auto" w:fill="FFFFFF"/>
        </w:rPr>
        <w:t>年一般公共预算财政拨款支出</w:t>
      </w:r>
      <w:r>
        <w:rPr>
          <w:rFonts w:ascii="宋体" w:hAnsi="宋体" w:cs="宋体"/>
          <w:color w:val="000000"/>
          <w:shd w:val="clear" w:color="auto" w:fill="FFFFFF"/>
        </w:rPr>
        <w:t>1033.44</w:t>
      </w:r>
      <w:r>
        <w:rPr>
          <w:rFonts w:hint="eastAsia" w:ascii="宋体" w:hAnsi="宋体" w:cs="宋体"/>
          <w:color w:val="000000"/>
          <w:shd w:val="clear" w:color="auto" w:fill="FFFFFF"/>
        </w:rPr>
        <w:t>万元，主要用于以下方面</w:t>
      </w:r>
      <w:r>
        <w:rPr>
          <w:rFonts w:ascii="宋体" w:hAnsi="宋体" w:cs="宋体"/>
          <w:color w:val="000000"/>
          <w:shd w:val="clear" w:color="auto" w:fill="FFFFFF"/>
        </w:rPr>
        <w:t>:</w:t>
      </w:r>
      <w:r>
        <w:rPr>
          <w:rFonts w:hint="eastAsia" w:ascii="宋体" w:hAnsi="宋体" w:cs="宋体"/>
          <w:color w:val="000000"/>
          <w:shd w:val="clear" w:color="auto" w:fill="FFFFFF"/>
        </w:rPr>
        <w:t>一般公共服务（类）支出</w:t>
      </w:r>
      <w:r>
        <w:rPr>
          <w:rFonts w:ascii="宋体" w:hAnsi="宋体" w:cs="宋体"/>
          <w:color w:val="000000"/>
          <w:shd w:val="clear" w:color="auto" w:fill="FFFFFF"/>
        </w:rPr>
        <w:t>694.95</w:t>
      </w:r>
      <w:r>
        <w:rPr>
          <w:rFonts w:hint="eastAsia" w:ascii="宋体" w:hAnsi="宋体" w:cs="宋体"/>
          <w:color w:val="000000"/>
          <w:shd w:val="clear" w:color="auto" w:fill="FFFFFF"/>
        </w:rPr>
        <w:t>万元，占</w:t>
      </w:r>
      <w:r>
        <w:rPr>
          <w:rFonts w:ascii="宋体" w:hAnsi="宋体" w:cs="宋体"/>
          <w:color w:val="000000"/>
          <w:shd w:val="clear" w:color="auto" w:fill="FFFFFF"/>
        </w:rPr>
        <w:t>67%</w:t>
      </w:r>
      <w:r>
        <w:rPr>
          <w:rFonts w:hint="eastAsia" w:ascii="宋体" w:hAnsi="宋体" w:cs="宋体"/>
          <w:color w:val="000000"/>
          <w:shd w:val="clear" w:color="auto" w:fill="FFFFFF"/>
        </w:rPr>
        <w:t>；教育支出（类）</w:t>
      </w:r>
      <w:r>
        <w:rPr>
          <w:rFonts w:ascii="宋体" w:cs="宋体"/>
          <w:color w:val="000000"/>
          <w:shd w:val="clear" w:color="auto" w:fill="FFFFFF"/>
        </w:rPr>
        <w:t>0</w:t>
      </w:r>
      <w:r>
        <w:rPr>
          <w:rFonts w:hint="eastAsia" w:ascii="宋体" w:hAnsi="宋体" w:cs="宋体"/>
          <w:color w:val="000000"/>
          <w:shd w:val="clear" w:color="auto" w:fill="FFFFFF"/>
        </w:rPr>
        <w:t>万元，占</w:t>
      </w:r>
      <w:r>
        <w:rPr>
          <w:rFonts w:ascii="宋体" w:hAnsi="宋体" w:cs="宋体"/>
          <w:color w:val="000000"/>
          <w:shd w:val="clear" w:color="auto" w:fill="FFFFFF"/>
        </w:rPr>
        <w:t>0%</w:t>
      </w:r>
      <w:r>
        <w:rPr>
          <w:rFonts w:hint="eastAsia" w:ascii="宋体" w:hAnsi="宋体" w:cs="宋体"/>
          <w:color w:val="000000"/>
          <w:shd w:val="clear" w:color="auto" w:fill="FFFFFF"/>
        </w:rPr>
        <w:t>；科学技术（类）支出</w:t>
      </w:r>
      <w:r>
        <w:rPr>
          <w:rFonts w:ascii="宋体" w:cs="宋体"/>
          <w:color w:val="000000"/>
          <w:shd w:val="clear" w:color="auto" w:fill="FFFFFF"/>
        </w:rPr>
        <w:t>0</w:t>
      </w:r>
      <w:r>
        <w:rPr>
          <w:rFonts w:hint="eastAsia" w:ascii="宋体" w:hAnsi="宋体" w:cs="宋体"/>
          <w:color w:val="000000"/>
          <w:shd w:val="clear" w:color="auto" w:fill="FFFFFF"/>
        </w:rPr>
        <w:t>万元，占</w:t>
      </w:r>
      <w:r>
        <w:rPr>
          <w:rFonts w:ascii="宋体" w:hAnsi="宋体" w:cs="宋体"/>
          <w:color w:val="000000"/>
          <w:shd w:val="clear" w:color="auto" w:fill="FFFFFF"/>
        </w:rPr>
        <w:t>0%</w:t>
      </w:r>
      <w:r>
        <w:rPr>
          <w:rFonts w:hint="eastAsia" w:ascii="宋体" w:hAnsi="宋体" w:cs="宋体"/>
          <w:color w:val="000000"/>
          <w:shd w:val="clear" w:color="auto" w:fill="FFFFFF"/>
        </w:rPr>
        <w:t>；文化旅游体育与传媒（类）支出</w:t>
      </w:r>
      <w:r>
        <w:rPr>
          <w:rFonts w:ascii="宋体" w:cs="宋体"/>
          <w:color w:val="000000"/>
          <w:shd w:val="clear" w:color="auto" w:fill="FFFFFF"/>
        </w:rPr>
        <w:t>0</w:t>
      </w:r>
      <w:r>
        <w:rPr>
          <w:rFonts w:hint="eastAsia" w:ascii="宋体" w:hAnsi="宋体" w:cs="宋体"/>
          <w:color w:val="000000"/>
          <w:shd w:val="clear" w:color="auto" w:fill="FFFFFF"/>
        </w:rPr>
        <w:t>万元，占</w:t>
      </w:r>
      <w:r>
        <w:rPr>
          <w:rFonts w:ascii="宋体" w:hAnsi="宋体" w:cs="宋体"/>
          <w:color w:val="000000"/>
          <w:shd w:val="clear" w:color="auto" w:fill="FFFFFF"/>
        </w:rPr>
        <w:t>0%</w:t>
      </w:r>
      <w:r>
        <w:rPr>
          <w:rFonts w:hint="eastAsia" w:ascii="宋体" w:hAnsi="宋体" w:cs="宋体"/>
          <w:color w:val="000000"/>
          <w:shd w:val="clear" w:color="auto" w:fill="FFFFFF"/>
        </w:rPr>
        <w:t>；社会保障和就业（类）支出</w:t>
      </w:r>
      <w:r>
        <w:rPr>
          <w:rFonts w:ascii="宋体" w:hAnsi="宋体" w:cs="宋体"/>
          <w:color w:val="000000"/>
          <w:shd w:val="clear" w:color="auto" w:fill="FFFFFF"/>
        </w:rPr>
        <w:t>230.46</w:t>
      </w:r>
      <w:r>
        <w:rPr>
          <w:rFonts w:hint="eastAsia" w:ascii="宋体" w:hAnsi="宋体" w:cs="宋体"/>
          <w:color w:val="000000"/>
          <w:shd w:val="clear" w:color="auto" w:fill="FFFFFF"/>
        </w:rPr>
        <w:t>万元，占</w:t>
      </w:r>
      <w:r>
        <w:rPr>
          <w:rFonts w:ascii="宋体" w:hAnsi="宋体" w:cs="宋体"/>
          <w:color w:val="000000"/>
          <w:shd w:val="clear" w:color="auto" w:fill="FFFFFF"/>
        </w:rPr>
        <w:t>22%</w:t>
      </w:r>
      <w:r>
        <w:rPr>
          <w:rFonts w:hint="eastAsia" w:ascii="宋体" w:hAnsi="宋体" w:cs="宋体"/>
          <w:color w:val="000000"/>
          <w:shd w:val="clear" w:color="auto" w:fill="FFFFFF"/>
        </w:rPr>
        <w:t>；卫生健康支出</w:t>
      </w:r>
      <w:r>
        <w:rPr>
          <w:rFonts w:ascii="宋体" w:hAnsi="宋体" w:cs="宋体"/>
          <w:color w:val="000000"/>
          <w:shd w:val="clear" w:color="auto" w:fill="FFFFFF"/>
        </w:rPr>
        <w:t>43.35</w:t>
      </w:r>
      <w:r>
        <w:rPr>
          <w:rFonts w:hint="eastAsia" w:ascii="宋体" w:hAnsi="宋体" w:cs="宋体"/>
          <w:color w:val="000000"/>
          <w:shd w:val="clear" w:color="auto" w:fill="FFFFFF"/>
        </w:rPr>
        <w:t>万元，占</w:t>
      </w:r>
      <w:r>
        <w:rPr>
          <w:rFonts w:ascii="宋体" w:hAnsi="宋体" w:cs="宋体"/>
          <w:color w:val="000000"/>
          <w:shd w:val="clear" w:color="auto" w:fill="FFFFFF"/>
        </w:rPr>
        <w:t>4%</w:t>
      </w:r>
      <w:r>
        <w:rPr>
          <w:rFonts w:hint="eastAsia" w:ascii="宋体" w:hAnsi="宋体" w:cs="宋体"/>
          <w:color w:val="000000"/>
          <w:shd w:val="clear" w:color="auto" w:fill="FFFFFF"/>
        </w:rPr>
        <w:t>；住房保障支出</w:t>
      </w:r>
      <w:r>
        <w:rPr>
          <w:rFonts w:ascii="宋体" w:hAnsi="宋体" w:cs="宋体"/>
          <w:color w:val="000000"/>
          <w:shd w:val="clear" w:color="auto" w:fill="FFFFFF"/>
        </w:rPr>
        <w:t>64.67</w:t>
      </w:r>
      <w:r>
        <w:rPr>
          <w:rFonts w:hint="eastAsia" w:ascii="宋体" w:hAnsi="宋体" w:cs="宋体"/>
          <w:color w:val="000000"/>
          <w:shd w:val="clear" w:color="auto" w:fill="FFFFFF"/>
        </w:rPr>
        <w:t>万元，占</w:t>
      </w:r>
      <w:r>
        <w:rPr>
          <w:rFonts w:ascii="宋体" w:hAnsi="宋体" w:cs="宋体"/>
          <w:color w:val="000000"/>
          <w:shd w:val="clear" w:color="auto" w:fill="FFFFFF"/>
        </w:rPr>
        <w:t>7%</w:t>
      </w:r>
      <w:r>
        <w:rPr>
          <w:rFonts w:hint="eastAsia" w:ascii="宋体" w:hAnsi="宋体" w:cs="宋体"/>
          <w:color w:val="000000"/>
          <w:shd w:val="clear" w:color="auto" w:fill="FFFFFF"/>
        </w:rPr>
        <w:t>。</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（三）一般公共预算财政拨款支出决算具体情况</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2019</w:t>
      </w:r>
      <w:r>
        <w:rPr>
          <w:rFonts w:hint="eastAsia" w:ascii="宋体" w:hAnsi="宋体" w:cs="宋体"/>
          <w:color w:val="000000"/>
          <w:shd w:val="clear" w:color="auto" w:fill="FFFFFF"/>
        </w:rPr>
        <w:t>年般公共预算支出决算数为</w:t>
      </w:r>
      <w:r>
        <w:rPr>
          <w:rFonts w:ascii="宋体" w:hAnsi="宋体" w:cs="宋体"/>
          <w:color w:val="000000"/>
          <w:shd w:val="clear" w:color="auto" w:fill="FFFFFF"/>
        </w:rPr>
        <w:t>1033.44</w:t>
      </w:r>
      <w:r>
        <w:rPr>
          <w:rFonts w:hint="eastAsia" w:ascii="宋体" w:hAnsi="宋体" w:cs="宋体"/>
          <w:color w:val="000000"/>
          <w:shd w:val="clear" w:color="auto" w:fill="FFFFFF"/>
        </w:rPr>
        <w:t>，完成预算</w:t>
      </w:r>
      <w:r>
        <w:rPr>
          <w:rFonts w:ascii="宋体" w:hAnsi="宋体" w:cs="宋体"/>
          <w:color w:val="000000"/>
          <w:shd w:val="clear" w:color="auto" w:fill="FFFFFF"/>
        </w:rPr>
        <w:t>80%</w:t>
      </w:r>
      <w:r>
        <w:rPr>
          <w:rFonts w:hint="eastAsia" w:ascii="宋体" w:hAnsi="宋体" w:cs="宋体"/>
          <w:color w:val="000000"/>
          <w:shd w:val="clear" w:color="auto" w:fill="FFFFFF"/>
        </w:rPr>
        <w:t>。</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1.</w:t>
      </w:r>
      <w:r>
        <w:rPr>
          <w:rFonts w:hint="eastAsia" w:ascii="宋体" w:hAnsi="宋体" w:cs="宋体"/>
          <w:color w:val="000000"/>
          <w:shd w:val="clear" w:color="auto" w:fill="FFFFFF"/>
        </w:rPr>
        <w:t>一般公共服务（类）公路水路运输（款）公路养护（项）</w:t>
      </w:r>
      <w:r>
        <w:rPr>
          <w:rFonts w:ascii="宋体" w:hAnsi="宋体" w:cs="宋体"/>
          <w:color w:val="000000"/>
          <w:shd w:val="clear" w:color="auto" w:fill="FFFFFF"/>
        </w:rPr>
        <w:t>: </w:t>
      </w:r>
      <w:r>
        <w:rPr>
          <w:rFonts w:hint="eastAsia" w:ascii="宋体" w:hAnsi="宋体" w:cs="宋体"/>
          <w:color w:val="000000"/>
          <w:shd w:val="clear" w:color="auto" w:fill="FFFFFF"/>
        </w:rPr>
        <w:t>支出决算为</w:t>
      </w:r>
      <w:r>
        <w:rPr>
          <w:rFonts w:ascii="宋体" w:hAnsi="宋体" w:cs="宋体"/>
          <w:color w:val="000000"/>
          <w:shd w:val="clear" w:color="auto" w:fill="FFFFFF"/>
        </w:rPr>
        <w:t>759.63</w:t>
      </w:r>
      <w:r>
        <w:rPr>
          <w:rFonts w:hint="eastAsia" w:ascii="宋体" w:hAnsi="宋体" w:cs="宋体"/>
          <w:color w:val="000000"/>
          <w:shd w:val="clear" w:color="auto" w:fill="FFFFFF"/>
        </w:rPr>
        <w:t>万元，完成预算</w:t>
      </w:r>
      <w:r>
        <w:rPr>
          <w:rFonts w:ascii="宋体" w:hAnsi="宋体" w:cs="宋体"/>
          <w:color w:val="000000"/>
          <w:shd w:val="clear" w:color="auto" w:fill="FFFFFF"/>
        </w:rPr>
        <w:t>100%</w:t>
      </w:r>
      <w:r>
        <w:rPr>
          <w:rFonts w:hint="eastAsia" w:ascii="宋体" w:hAnsi="宋体" w:cs="宋体"/>
          <w:color w:val="000000"/>
          <w:shd w:val="clear" w:color="auto" w:fill="FFFFFF"/>
        </w:rPr>
        <w:t>。</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2</w:t>
      </w:r>
      <w:r>
        <w:rPr>
          <w:rFonts w:ascii="宋体" w:cs="宋体"/>
          <w:color w:val="000000"/>
          <w:shd w:val="clear" w:color="auto" w:fill="FFFFFF"/>
        </w:rPr>
        <w:t>.</w:t>
      </w:r>
      <w:r>
        <w:rPr>
          <w:rFonts w:hint="eastAsia" w:ascii="宋体" w:hAnsi="宋体" w:cs="宋体"/>
          <w:color w:val="000000"/>
          <w:shd w:val="clear" w:color="auto" w:fill="FFFFFF"/>
        </w:rPr>
        <w:t>社会保障和就业（类）行政事业单位离退休（款）机关事业单位基本养老保险缴费支出（项）</w:t>
      </w:r>
      <w:r>
        <w:rPr>
          <w:rFonts w:ascii="宋体" w:hAnsi="宋体" w:cs="宋体"/>
          <w:color w:val="000000"/>
          <w:shd w:val="clear" w:color="auto" w:fill="FFFFFF"/>
        </w:rPr>
        <w:t>: </w:t>
      </w:r>
      <w:r>
        <w:rPr>
          <w:rFonts w:hint="eastAsia" w:ascii="宋体" w:hAnsi="宋体" w:cs="宋体"/>
          <w:color w:val="000000"/>
          <w:shd w:val="clear" w:color="auto" w:fill="FFFFFF"/>
        </w:rPr>
        <w:t>支出决算为</w:t>
      </w:r>
      <w:r>
        <w:rPr>
          <w:rFonts w:ascii="宋体" w:hAnsi="宋体" w:cs="宋体"/>
          <w:color w:val="000000"/>
          <w:shd w:val="clear" w:color="auto" w:fill="FFFFFF"/>
        </w:rPr>
        <w:t>230.46</w:t>
      </w:r>
      <w:r>
        <w:rPr>
          <w:rFonts w:hint="eastAsia" w:ascii="宋体" w:hAnsi="宋体" w:cs="宋体"/>
          <w:color w:val="000000"/>
          <w:shd w:val="clear" w:color="auto" w:fill="FFFFFF"/>
        </w:rPr>
        <w:t>万元，完成预算</w:t>
      </w:r>
      <w:r>
        <w:rPr>
          <w:rFonts w:ascii="宋体" w:hAnsi="宋体" w:cs="宋体"/>
          <w:color w:val="000000"/>
          <w:shd w:val="clear" w:color="auto" w:fill="FFFFFF"/>
        </w:rPr>
        <w:t>100%</w:t>
      </w:r>
      <w:r>
        <w:rPr>
          <w:rFonts w:hint="eastAsia" w:ascii="宋体" w:hAnsi="宋体" w:cs="宋体"/>
          <w:color w:val="000000"/>
          <w:shd w:val="clear" w:color="auto" w:fill="FFFFFF"/>
        </w:rPr>
        <w:t>。</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3</w:t>
      </w:r>
      <w:r>
        <w:rPr>
          <w:rFonts w:ascii="宋体" w:cs="宋体"/>
          <w:color w:val="000000"/>
          <w:shd w:val="clear" w:color="auto" w:fill="FFFFFF"/>
        </w:rPr>
        <w:t>.</w:t>
      </w:r>
      <w:r>
        <w:rPr>
          <w:rFonts w:hint="eastAsia" w:ascii="宋体" w:hAnsi="宋体" w:cs="宋体"/>
          <w:color w:val="000000"/>
          <w:shd w:val="clear" w:color="auto" w:fill="FFFFFF"/>
        </w:rPr>
        <w:t>卫生健康行政事业单位医疗（款）事业单位医疗（项）</w:t>
      </w:r>
      <w:r>
        <w:rPr>
          <w:rFonts w:ascii="宋体" w:hAnsi="宋体" w:cs="宋体"/>
          <w:color w:val="000000"/>
          <w:shd w:val="clear" w:color="auto" w:fill="FFFFFF"/>
        </w:rPr>
        <w:t>:</w:t>
      </w:r>
      <w:r>
        <w:rPr>
          <w:rFonts w:hint="eastAsia" w:ascii="宋体" w:hAnsi="宋体" w:cs="宋体"/>
          <w:color w:val="000000"/>
          <w:shd w:val="clear" w:color="auto" w:fill="FFFFFF"/>
        </w:rPr>
        <w:t>支出决算为</w:t>
      </w:r>
      <w:r>
        <w:rPr>
          <w:rFonts w:ascii="宋体" w:hAnsi="宋体" w:cs="宋体"/>
          <w:color w:val="000000"/>
          <w:shd w:val="clear" w:color="auto" w:fill="FFFFFF"/>
        </w:rPr>
        <w:t>43.35</w:t>
      </w:r>
      <w:r>
        <w:rPr>
          <w:rFonts w:hint="eastAsia" w:ascii="宋体" w:hAnsi="宋体" w:cs="宋体"/>
          <w:color w:val="000000"/>
          <w:shd w:val="clear" w:color="auto" w:fill="FFFFFF"/>
        </w:rPr>
        <w:t>万元，完成预算</w:t>
      </w:r>
      <w:r>
        <w:rPr>
          <w:rFonts w:ascii="宋体" w:hAnsi="宋体" w:cs="宋体"/>
          <w:color w:val="000000"/>
          <w:shd w:val="clear" w:color="auto" w:fill="FFFFFF"/>
        </w:rPr>
        <w:t>100%</w:t>
      </w:r>
      <w:r>
        <w:rPr>
          <w:rFonts w:hint="eastAsia" w:ascii="宋体" w:hAnsi="宋体" w:cs="宋体"/>
          <w:color w:val="000000"/>
          <w:shd w:val="clear" w:color="auto" w:fill="FFFFFF"/>
        </w:rPr>
        <w:t>。</w:t>
      </w: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58" w:name="_Toc9581_WPSOffice_Level2"/>
      <w:r>
        <w:rPr>
          <w:rFonts w:hint="eastAsia" w:ascii="宋体" w:hAnsi="宋体" w:cs="宋体"/>
          <w:color w:val="000000"/>
          <w:shd w:val="clear" w:color="auto" w:fill="FFFFFF"/>
        </w:rPr>
        <w:t>六、一般公共预算财政拨款基本支出决算情况说明</w:t>
      </w:r>
      <w:bookmarkEnd w:id="58"/>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2019</w:t>
      </w:r>
      <w:r>
        <w:rPr>
          <w:rFonts w:hint="eastAsia" w:ascii="宋体" w:hAnsi="宋体" w:cs="宋体"/>
          <w:color w:val="000000"/>
          <w:shd w:val="clear" w:color="auto" w:fill="FFFFFF"/>
        </w:rPr>
        <w:t>年一般公共预算财政拨款基本支出</w:t>
      </w:r>
      <w:r>
        <w:rPr>
          <w:rFonts w:ascii="宋体" w:hAnsi="宋体" w:cs="宋体"/>
          <w:color w:val="000000"/>
          <w:shd w:val="clear" w:color="auto" w:fill="FFFFFF"/>
        </w:rPr>
        <w:t>1029.75</w:t>
      </w:r>
      <w:r>
        <w:rPr>
          <w:rFonts w:hint="eastAsia" w:ascii="宋体" w:hAnsi="宋体" w:cs="宋体"/>
          <w:color w:val="000000"/>
          <w:shd w:val="clear" w:color="auto" w:fill="FFFFFF"/>
        </w:rPr>
        <w:t>万元，其中：</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人员经费</w:t>
      </w:r>
      <w:r>
        <w:rPr>
          <w:rFonts w:ascii="宋体" w:hAnsi="宋体" w:cs="宋体"/>
          <w:color w:val="000000"/>
          <w:shd w:val="clear" w:color="auto" w:fill="FFFFFF"/>
        </w:rPr>
        <w:t>906.75</w:t>
      </w:r>
      <w:r>
        <w:rPr>
          <w:rFonts w:hint="eastAsia" w:ascii="宋体" w:hAnsi="宋体" w:cs="宋体"/>
          <w:color w:val="000000"/>
          <w:shd w:val="clear" w:color="auto" w:fill="FFFFFF"/>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宋体" w:cs="宋体"/>
          <w:color w:val="000000"/>
          <w:shd w:val="clear" w:color="auto" w:fill="FFFFFF"/>
        </w:rPr>
        <w:br w:type="textWrapping"/>
      </w:r>
      <w:r>
        <w:rPr>
          <w:rFonts w:hint="eastAsia" w:ascii="宋体" w:hAnsi="宋体" w:cs="宋体"/>
          <w:color w:val="000000"/>
          <w:shd w:val="clear" w:color="auto" w:fill="FFFFFF"/>
        </w:rPr>
        <w:t>  日常公用经费</w:t>
      </w:r>
      <w:r>
        <w:rPr>
          <w:rFonts w:ascii="宋体" w:hAnsi="宋体" w:cs="宋体"/>
          <w:color w:val="000000"/>
          <w:shd w:val="clear" w:color="auto" w:fill="FFFFFF"/>
        </w:rPr>
        <w:t>123</w:t>
      </w:r>
      <w:r>
        <w:rPr>
          <w:rFonts w:hint="eastAsia" w:ascii="宋体" w:hAnsi="宋体" w:cs="宋体"/>
          <w:color w:val="000000"/>
          <w:shd w:val="clear" w:color="auto" w:fill="FFFFFF"/>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59" w:name="_Toc10688_WPSOffice_Level2"/>
      <w:r>
        <w:rPr>
          <w:rFonts w:hint="eastAsia" w:ascii="宋体" w:hAnsi="宋体" w:cs="宋体"/>
          <w:color w:val="000000"/>
          <w:shd w:val="clear" w:color="auto" w:fill="FFFFFF"/>
        </w:rPr>
        <w:t>七、“三公”经费财政拨款支出决算情况说明</w:t>
      </w:r>
      <w:bookmarkEnd w:id="59"/>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（一）“三公”经费财政拨款支出决算总体情况说明</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2019</w:t>
      </w:r>
      <w:r>
        <w:rPr>
          <w:rFonts w:hint="eastAsia" w:ascii="宋体" w:hAnsi="宋体" w:cs="宋体"/>
          <w:color w:val="000000"/>
          <w:shd w:val="clear" w:color="auto" w:fill="FFFFFF"/>
        </w:rPr>
        <w:t>年“三公”经费财政拨款支出决算为</w:t>
      </w:r>
      <w:r>
        <w:rPr>
          <w:rFonts w:ascii="宋体" w:hAnsi="宋体" w:cs="宋体"/>
          <w:color w:val="000000"/>
          <w:shd w:val="clear" w:color="auto" w:fill="FFFFFF"/>
        </w:rPr>
        <w:t>13.63</w:t>
      </w:r>
      <w:r>
        <w:rPr>
          <w:rFonts w:hint="eastAsia" w:ascii="宋体" w:hAnsi="宋体" w:cs="宋体"/>
          <w:color w:val="000000"/>
          <w:shd w:val="clear" w:color="auto" w:fill="FFFFFF"/>
        </w:rPr>
        <w:t>万元，完成预算</w:t>
      </w:r>
      <w:r>
        <w:rPr>
          <w:rFonts w:ascii="宋体" w:hAnsi="宋体" w:cs="宋体"/>
          <w:color w:val="000000"/>
          <w:shd w:val="clear" w:color="auto" w:fill="FFFFFF"/>
        </w:rPr>
        <w:t>100%</w:t>
      </w:r>
      <w:r>
        <w:rPr>
          <w:rFonts w:hint="eastAsia" w:ascii="宋体" w:hAnsi="宋体" w:cs="宋体"/>
          <w:color w:val="000000"/>
          <w:shd w:val="clear" w:color="auto" w:fill="FFFFFF"/>
        </w:rPr>
        <w:t>，决算数预算数持平的主要原因是严格控制。</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（二）“三公”经费财政拨款支出决算具体情况说明</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2019</w:t>
      </w:r>
      <w:r>
        <w:rPr>
          <w:rFonts w:hint="eastAsia" w:ascii="宋体" w:hAnsi="宋体" w:cs="宋体"/>
          <w:color w:val="000000"/>
          <w:shd w:val="clear" w:color="auto" w:fill="FFFFFF"/>
        </w:rPr>
        <w:t>年“三公”经费财政拨款支出决算中，因公出国（境）费支出决算</w:t>
      </w:r>
      <w:r>
        <w:rPr>
          <w:rFonts w:ascii="宋体" w:cs="宋体"/>
          <w:color w:val="000000"/>
          <w:shd w:val="clear" w:color="auto" w:fill="FFFFFF"/>
        </w:rPr>
        <w:t>0</w:t>
      </w:r>
      <w:r>
        <w:rPr>
          <w:rFonts w:hint="eastAsia" w:ascii="宋体" w:hAnsi="宋体" w:cs="宋体"/>
          <w:color w:val="000000"/>
          <w:shd w:val="clear" w:color="auto" w:fill="FFFFFF"/>
        </w:rPr>
        <w:t>万元，占</w:t>
      </w:r>
      <w:r>
        <w:rPr>
          <w:rFonts w:ascii="宋体" w:cs="宋体"/>
          <w:color w:val="000000"/>
          <w:shd w:val="clear" w:color="auto" w:fill="FFFFFF"/>
        </w:rPr>
        <w:t>0</w:t>
      </w:r>
      <w:r>
        <w:rPr>
          <w:rFonts w:ascii="宋体" w:hAnsi="宋体" w:cs="宋体"/>
          <w:color w:val="000000"/>
          <w:shd w:val="clear" w:color="auto" w:fill="FFFFFF"/>
        </w:rPr>
        <w:t>%</w:t>
      </w:r>
      <w:r>
        <w:rPr>
          <w:rFonts w:hint="eastAsia" w:ascii="宋体" w:hAnsi="宋体" w:cs="宋体"/>
          <w:color w:val="000000"/>
          <w:shd w:val="clear" w:color="auto" w:fill="FFFFFF"/>
        </w:rPr>
        <w:t>；公务用车购置及运行维护费支出决算</w:t>
      </w:r>
      <w:r>
        <w:rPr>
          <w:rFonts w:ascii="宋体" w:hAnsi="宋体" w:cs="宋体"/>
          <w:color w:val="000000"/>
          <w:shd w:val="clear" w:color="auto" w:fill="FFFFFF"/>
        </w:rPr>
        <w:t>11.78</w:t>
      </w:r>
      <w:r>
        <w:rPr>
          <w:rFonts w:hint="eastAsia" w:ascii="宋体" w:hAnsi="宋体" w:cs="宋体"/>
          <w:color w:val="000000"/>
          <w:shd w:val="clear" w:color="auto" w:fill="FFFFFF"/>
        </w:rPr>
        <w:t>万元，占</w:t>
      </w:r>
      <w:r>
        <w:rPr>
          <w:rFonts w:ascii="宋体" w:hAnsi="宋体" w:cs="宋体"/>
          <w:color w:val="000000"/>
          <w:shd w:val="clear" w:color="auto" w:fill="FFFFFF"/>
        </w:rPr>
        <w:t>99%</w:t>
      </w:r>
      <w:r>
        <w:rPr>
          <w:rFonts w:hint="eastAsia" w:ascii="宋体" w:hAnsi="宋体" w:cs="宋体"/>
          <w:color w:val="000000"/>
          <w:shd w:val="clear" w:color="auto" w:fill="FFFFFF"/>
        </w:rPr>
        <w:t>；公务接待费支出决算</w:t>
      </w:r>
      <w:r>
        <w:rPr>
          <w:rFonts w:ascii="宋体" w:hAnsi="宋体" w:cs="宋体"/>
          <w:color w:val="000000"/>
          <w:shd w:val="clear" w:color="auto" w:fill="FFFFFF"/>
        </w:rPr>
        <w:t>0.8</w:t>
      </w:r>
      <w:r>
        <w:rPr>
          <w:rFonts w:hint="eastAsia" w:ascii="宋体" w:hAnsi="宋体" w:cs="宋体"/>
          <w:color w:val="000000"/>
          <w:shd w:val="clear" w:color="auto" w:fill="FFFFFF"/>
        </w:rPr>
        <w:t>万元，占</w:t>
      </w:r>
      <w:r>
        <w:rPr>
          <w:rFonts w:ascii="宋体" w:hAnsi="宋体" w:cs="宋体"/>
          <w:color w:val="000000"/>
          <w:shd w:val="clear" w:color="auto" w:fill="FFFFFF"/>
        </w:rPr>
        <w:t>100%</w:t>
      </w:r>
      <w:r>
        <w:rPr>
          <w:rFonts w:hint="eastAsia" w:ascii="宋体" w:hAnsi="宋体" w:cs="宋体"/>
          <w:color w:val="000000"/>
          <w:shd w:val="clear" w:color="auto" w:fill="FFFFFF"/>
        </w:rPr>
        <w:t>。具体情况如下：</w:t>
      </w:r>
    </w:p>
    <w:p>
      <w:pPr>
        <w:pStyle w:val="6"/>
        <w:widowControl/>
        <w:numPr>
          <w:ilvl w:val="0"/>
          <w:numId w:val="1"/>
        </w:numPr>
        <w:shd w:val="clear" w:color="auto" w:fill="FFFFFF"/>
        <w:spacing w:before="210" w:beforeAutospacing="0" w:after="210" w:afterAutospacing="0" w:line="450" w:lineRule="atLeast"/>
        <w:ind w:firstLine="420"/>
        <w:jc w:val="both"/>
        <w:rPr>
          <w:rFonts w:ascii="宋体" w:cs="宋体"/>
          <w:color w:val="000000"/>
          <w:shd w:val="clear" w:color="auto" w:fill="FFFFFF"/>
        </w:rPr>
      </w:pPr>
      <w:r>
        <w:rPr>
          <w:rFonts w:hint="eastAsia" w:ascii="宋体" w:hAnsi="宋体" w:cs="宋体"/>
          <w:color w:val="000000"/>
          <w:shd w:val="clear" w:color="auto" w:fill="FFFFFF"/>
        </w:rPr>
        <w:t>因公出国（境）经费支出</w:t>
      </w:r>
      <w:r>
        <w:rPr>
          <w:rFonts w:ascii="宋体" w:cs="宋体"/>
          <w:color w:val="000000"/>
          <w:shd w:val="clear" w:color="auto" w:fill="FFFFFF"/>
        </w:rPr>
        <w:t>0</w:t>
      </w:r>
      <w:r>
        <w:rPr>
          <w:rFonts w:hint="eastAsia" w:ascii="宋体" w:hAnsi="宋体" w:cs="宋体"/>
          <w:color w:val="000000"/>
          <w:shd w:val="clear" w:color="auto" w:fill="FFFFFF"/>
        </w:rPr>
        <w:t>万元，完成预算</w:t>
      </w:r>
      <w:r>
        <w:rPr>
          <w:rFonts w:ascii="宋体" w:hAnsi="宋体" w:cs="宋体"/>
          <w:color w:val="000000"/>
          <w:shd w:val="clear" w:color="auto" w:fill="FFFFFF"/>
        </w:rPr>
        <w:t>100%</w:t>
      </w:r>
      <w:r>
        <w:rPr>
          <w:rFonts w:hint="eastAsia" w:ascii="宋体" w:hAnsi="宋体" w:cs="宋体"/>
          <w:color w:val="000000"/>
          <w:shd w:val="clear" w:color="auto" w:fill="FFFFFF"/>
        </w:rPr>
        <w:t>。全年安排因公出国（境）团组</w:t>
      </w:r>
      <w:r>
        <w:rPr>
          <w:rFonts w:ascii="宋体" w:cs="宋体"/>
          <w:color w:val="000000"/>
          <w:shd w:val="clear" w:color="auto" w:fill="FFFFFF"/>
        </w:rPr>
        <w:t>0</w:t>
      </w:r>
      <w:r>
        <w:rPr>
          <w:rFonts w:hint="eastAsia" w:ascii="宋体" w:hAnsi="宋体" w:cs="宋体"/>
          <w:color w:val="000000"/>
          <w:shd w:val="clear" w:color="auto" w:fill="FFFFFF"/>
        </w:rPr>
        <w:t>次，出国（境）</w:t>
      </w:r>
      <w:r>
        <w:rPr>
          <w:rFonts w:ascii="宋体" w:cs="宋体"/>
          <w:color w:val="000000"/>
          <w:shd w:val="clear" w:color="auto" w:fill="FFFFFF"/>
        </w:rPr>
        <w:t>0</w:t>
      </w:r>
      <w:r>
        <w:rPr>
          <w:rFonts w:hint="eastAsia" w:ascii="宋体" w:hAnsi="宋体" w:cs="宋体"/>
          <w:color w:val="000000"/>
          <w:shd w:val="clear" w:color="auto" w:fill="FFFFFF"/>
        </w:rPr>
        <w:t>人。因公出国（境）支出决算与</w:t>
      </w:r>
      <w:r>
        <w:rPr>
          <w:rFonts w:ascii="宋体" w:hAnsi="宋体" w:cs="宋体"/>
          <w:color w:val="000000"/>
          <w:shd w:val="clear" w:color="auto" w:fill="FFFFFF"/>
        </w:rPr>
        <w:t>2018</w:t>
      </w:r>
      <w:r>
        <w:rPr>
          <w:rFonts w:hint="eastAsia" w:ascii="宋体" w:hAnsi="宋体" w:cs="宋体"/>
          <w:color w:val="000000"/>
          <w:shd w:val="clear" w:color="auto" w:fill="FFFFFF"/>
        </w:rPr>
        <w:t>年持平。</w:t>
      </w:r>
    </w:p>
    <w:p>
      <w:pPr>
        <w:pStyle w:val="6"/>
        <w:widowControl/>
        <w:shd w:val="clear" w:color="auto" w:fill="FFFFFF"/>
        <w:spacing w:before="210" w:beforeAutospacing="0" w:after="210" w:afterAutospacing="0" w:line="450" w:lineRule="atLeast"/>
        <w:ind w:firstLine="480" w:firstLineChars="200"/>
        <w:jc w:val="both"/>
        <w:rPr>
          <w:rFonts w:ascii="宋体" w:cs="宋体"/>
          <w:color w:val="000000"/>
        </w:rPr>
      </w:pPr>
      <w:r>
        <w:rPr>
          <w:rFonts w:ascii="宋体" w:hAnsi="宋体" w:cs="宋体"/>
          <w:color w:val="000000"/>
          <w:shd w:val="clear" w:color="auto" w:fill="FFFFFF"/>
        </w:rPr>
        <w:t>2.</w:t>
      </w:r>
      <w:r>
        <w:rPr>
          <w:rFonts w:hint="eastAsia" w:ascii="宋体" w:hAnsi="宋体" w:cs="宋体"/>
          <w:color w:val="000000"/>
          <w:shd w:val="clear" w:color="auto" w:fill="FFFFFF"/>
        </w:rPr>
        <w:t>公务用车购置及运行维护费支出</w:t>
      </w:r>
      <w:r>
        <w:rPr>
          <w:rFonts w:ascii="宋体" w:hAnsi="宋体" w:cs="宋体"/>
          <w:color w:val="000000"/>
          <w:shd w:val="clear" w:color="auto" w:fill="FFFFFF"/>
        </w:rPr>
        <w:t>11.78</w:t>
      </w:r>
      <w:r>
        <w:rPr>
          <w:rFonts w:hint="eastAsia" w:ascii="宋体" w:hAnsi="宋体" w:cs="宋体"/>
          <w:color w:val="000000"/>
          <w:shd w:val="clear" w:color="auto" w:fill="FFFFFF"/>
        </w:rPr>
        <w:t>万元</w:t>
      </w:r>
      <w:r>
        <w:rPr>
          <w:rFonts w:ascii="宋体" w:cs="宋体"/>
          <w:color w:val="000000"/>
          <w:shd w:val="clear" w:color="auto" w:fill="FFFFFF"/>
        </w:rPr>
        <w:t>,</w:t>
      </w:r>
      <w:r>
        <w:rPr>
          <w:rFonts w:hint="eastAsia" w:ascii="宋体" w:hAnsi="宋体" w:cs="宋体"/>
          <w:color w:val="000000"/>
          <w:shd w:val="clear" w:color="auto" w:fill="FFFFFF"/>
        </w:rPr>
        <w:t>完成预算</w:t>
      </w:r>
      <w:r>
        <w:rPr>
          <w:rFonts w:ascii="宋体" w:hAnsi="宋体" w:cs="宋体"/>
          <w:color w:val="000000"/>
          <w:shd w:val="clear" w:color="auto" w:fill="FFFFFF"/>
        </w:rPr>
        <w:t>99%</w:t>
      </w:r>
      <w:r>
        <w:rPr>
          <w:rFonts w:hint="eastAsia" w:ascii="宋体" w:hAnsi="宋体" w:cs="宋体"/>
          <w:color w:val="000000"/>
          <w:shd w:val="clear" w:color="auto" w:fill="FFFFFF"/>
        </w:rPr>
        <w:t>。公务用车购置及运行维护费支出决算比</w:t>
      </w:r>
      <w:r>
        <w:rPr>
          <w:rFonts w:ascii="宋体" w:hAnsi="宋体" w:cs="宋体"/>
          <w:color w:val="000000"/>
          <w:shd w:val="clear" w:color="auto" w:fill="FFFFFF"/>
        </w:rPr>
        <w:t>2018</w:t>
      </w:r>
      <w:r>
        <w:rPr>
          <w:rFonts w:hint="eastAsia" w:ascii="宋体" w:hAnsi="宋体" w:cs="宋体"/>
          <w:color w:val="000000"/>
          <w:shd w:val="clear" w:color="auto" w:fill="FFFFFF"/>
        </w:rPr>
        <w:t>年减少</w:t>
      </w:r>
      <w:r>
        <w:rPr>
          <w:rFonts w:ascii="宋体" w:hAnsi="宋体" w:cs="宋体"/>
          <w:color w:val="000000"/>
          <w:shd w:val="clear" w:color="auto" w:fill="FFFFFF"/>
        </w:rPr>
        <w:t>0.16</w:t>
      </w:r>
      <w:r>
        <w:rPr>
          <w:rFonts w:hint="eastAsia" w:ascii="宋体" w:hAnsi="宋体" w:cs="宋体"/>
          <w:color w:val="000000"/>
          <w:shd w:val="clear" w:color="auto" w:fill="FFFFFF"/>
        </w:rPr>
        <w:t>万元，下降</w:t>
      </w:r>
      <w:r>
        <w:rPr>
          <w:rFonts w:ascii="宋体" w:hAnsi="宋体" w:cs="宋体"/>
          <w:color w:val="000000"/>
          <w:shd w:val="clear" w:color="auto" w:fill="FFFFFF"/>
        </w:rPr>
        <w:t>1%</w:t>
      </w:r>
      <w:r>
        <w:rPr>
          <w:rFonts w:hint="eastAsia" w:ascii="宋体" w:hAnsi="宋体" w:cs="宋体"/>
          <w:color w:val="000000"/>
          <w:shd w:val="clear" w:color="auto" w:fill="FFFFFF"/>
        </w:rPr>
        <w:t>。主要原因是严格开支。</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其中：公务用车购置支出</w:t>
      </w:r>
      <w:r>
        <w:rPr>
          <w:rFonts w:ascii="宋体" w:cs="宋体"/>
          <w:color w:val="000000"/>
          <w:shd w:val="clear" w:color="auto" w:fill="FFFFFF"/>
        </w:rPr>
        <w:t>0</w:t>
      </w:r>
      <w:r>
        <w:rPr>
          <w:rFonts w:hint="eastAsia" w:ascii="宋体" w:hAnsi="宋体" w:cs="宋体"/>
          <w:color w:val="000000"/>
          <w:shd w:val="clear" w:color="auto" w:fill="FFFFFF"/>
        </w:rPr>
        <w:t>万元。全年按规定更新购置公务用车</w:t>
      </w:r>
      <w:r>
        <w:rPr>
          <w:rFonts w:ascii="宋体" w:cs="宋体"/>
          <w:color w:val="000000"/>
          <w:shd w:val="clear" w:color="auto" w:fill="FFFFFF"/>
        </w:rPr>
        <w:t>0</w:t>
      </w:r>
      <w:r>
        <w:rPr>
          <w:rFonts w:hint="eastAsia" w:ascii="宋体" w:hAnsi="宋体" w:cs="宋体"/>
          <w:color w:val="000000"/>
          <w:shd w:val="clear" w:color="auto" w:fill="FFFFFF"/>
        </w:rPr>
        <w:t>辆，金额</w:t>
      </w:r>
      <w:r>
        <w:rPr>
          <w:rFonts w:ascii="宋体" w:cs="宋体"/>
          <w:color w:val="000000"/>
          <w:shd w:val="clear" w:color="auto" w:fill="FFFFFF"/>
        </w:rPr>
        <w:t>0</w:t>
      </w:r>
      <w:r>
        <w:rPr>
          <w:rFonts w:hint="eastAsia" w:ascii="宋体" w:hAnsi="宋体" w:cs="宋体"/>
          <w:color w:val="000000"/>
          <w:shd w:val="clear" w:color="auto" w:fill="FFFFFF"/>
        </w:rPr>
        <w:t>元。截至</w:t>
      </w:r>
      <w:r>
        <w:rPr>
          <w:rFonts w:ascii="宋体" w:hAnsi="宋体" w:cs="宋体"/>
          <w:color w:val="000000"/>
          <w:shd w:val="clear" w:color="auto" w:fill="FFFFFF"/>
        </w:rPr>
        <w:t>2019</w:t>
      </w:r>
      <w:r>
        <w:rPr>
          <w:rFonts w:hint="eastAsia" w:ascii="宋体" w:hAnsi="宋体" w:cs="宋体"/>
          <w:color w:val="000000"/>
          <w:shd w:val="clear" w:color="auto" w:fill="FFFFFF"/>
        </w:rPr>
        <w:t>年</w:t>
      </w:r>
      <w:r>
        <w:rPr>
          <w:rFonts w:ascii="宋体" w:hAnsi="宋体" w:cs="宋体"/>
          <w:color w:val="000000"/>
          <w:shd w:val="clear" w:color="auto" w:fill="FFFFFF"/>
        </w:rPr>
        <w:t>12</w:t>
      </w:r>
      <w:r>
        <w:rPr>
          <w:rFonts w:hint="eastAsia" w:ascii="宋体" w:hAnsi="宋体" w:cs="宋体"/>
          <w:color w:val="000000"/>
          <w:shd w:val="clear" w:color="auto" w:fill="FFFFFF"/>
        </w:rPr>
        <w:t>月底，单位共有公务用车</w:t>
      </w:r>
      <w:r>
        <w:rPr>
          <w:rFonts w:ascii="宋体" w:cs="宋体"/>
          <w:color w:val="000000"/>
          <w:shd w:val="clear" w:color="auto" w:fill="FFFFFF"/>
        </w:rPr>
        <w:t>0</w:t>
      </w:r>
      <w:r>
        <w:rPr>
          <w:rFonts w:hint="eastAsia" w:ascii="宋体" w:hAnsi="宋体" w:cs="宋体"/>
          <w:color w:val="000000"/>
          <w:shd w:val="clear" w:color="auto" w:fill="FFFFFF"/>
        </w:rPr>
        <w:t>辆，其中：主要领导干部用车</w:t>
      </w:r>
      <w:r>
        <w:rPr>
          <w:rFonts w:ascii="宋体" w:cs="宋体"/>
          <w:color w:val="000000"/>
          <w:shd w:val="clear" w:color="auto" w:fill="FFFFFF"/>
        </w:rPr>
        <w:t>0</w:t>
      </w:r>
      <w:r>
        <w:rPr>
          <w:rFonts w:hint="eastAsia" w:ascii="宋体" w:hAnsi="宋体" w:cs="宋体"/>
          <w:color w:val="000000"/>
          <w:shd w:val="clear" w:color="auto" w:fill="FFFFFF"/>
        </w:rPr>
        <w:t>辆、机要通信用车</w:t>
      </w:r>
      <w:r>
        <w:rPr>
          <w:rFonts w:ascii="宋体" w:cs="宋体"/>
          <w:color w:val="000000"/>
          <w:shd w:val="clear" w:color="auto" w:fill="FFFFFF"/>
        </w:rPr>
        <w:t>0</w:t>
      </w:r>
      <w:r>
        <w:rPr>
          <w:rFonts w:hint="eastAsia" w:ascii="宋体" w:hAnsi="宋体" w:cs="宋体"/>
          <w:color w:val="000000"/>
          <w:shd w:val="clear" w:color="auto" w:fill="FFFFFF"/>
        </w:rPr>
        <w:t>辆、应急保障用车</w:t>
      </w:r>
      <w:r>
        <w:rPr>
          <w:rFonts w:ascii="宋体" w:cs="宋体"/>
          <w:color w:val="000000"/>
          <w:shd w:val="clear" w:color="auto" w:fill="FFFFFF"/>
        </w:rPr>
        <w:t>0</w:t>
      </w:r>
      <w:r>
        <w:rPr>
          <w:rFonts w:hint="eastAsia" w:ascii="宋体" w:hAnsi="宋体" w:cs="宋体"/>
          <w:color w:val="000000"/>
          <w:shd w:val="clear" w:color="auto" w:fill="FFFFFF"/>
        </w:rPr>
        <w:t>辆、执法执勤用车</w:t>
      </w:r>
      <w:r>
        <w:rPr>
          <w:rFonts w:ascii="宋体" w:cs="宋体"/>
          <w:color w:val="000000"/>
          <w:shd w:val="clear" w:color="auto" w:fill="FFFFFF"/>
        </w:rPr>
        <w:t>0</w:t>
      </w:r>
      <w:r>
        <w:rPr>
          <w:rFonts w:hint="eastAsia" w:ascii="宋体" w:hAnsi="宋体" w:cs="宋体"/>
          <w:color w:val="000000"/>
          <w:shd w:val="clear" w:color="auto" w:fill="FFFFFF"/>
        </w:rPr>
        <w:t>辆</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公务用车运行维护费支出</w:t>
      </w:r>
      <w:r>
        <w:rPr>
          <w:rFonts w:ascii="宋体" w:hAnsi="宋体" w:cs="宋体"/>
          <w:color w:val="000000"/>
          <w:shd w:val="clear" w:color="auto" w:fill="FFFFFF"/>
        </w:rPr>
        <w:t>11.78</w:t>
      </w:r>
      <w:r>
        <w:rPr>
          <w:rFonts w:hint="eastAsia" w:ascii="宋体" w:hAnsi="宋体" w:cs="宋体"/>
          <w:color w:val="000000"/>
          <w:shd w:val="clear" w:color="auto" w:fill="FFFFFF"/>
        </w:rPr>
        <w:t>万元。主要用于扶贫，抢险保通等所需的公务用车燃料费、维修费、过路过桥费、保险费等支出。</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3.</w:t>
      </w:r>
      <w:r>
        <w:rPr>
          <w:rFonts w:hint="eastAsia" w:ascii="宋体" w:hAnsi="宋体" w:cs="宋体"/>
          <w:color w:val="000000"/>
          <w:shd w:val="clear" w:color="auto" w:fill="FFFFFF"/>
        </w:rPr>
        <w:t>公务接待费支出</w:t>
      </w:r>
      <w:r>
        <w:rPr>
          <w:rFonts w:ascii="宋体" w:hAnsi="宋体" w:cs="宋体"/>
          <w:color w:val="000000"/>
          <w:shd w:val="clear" w:color="auto" w:fill="FFFFFF"/>
        </w:rPr>
        <w:t>0.8</w:t>
      </w:r>
      <w:r>
        <w:rPr>
          <w:rFonts w:hint="eastAsia" w:ascii="宋体" w:hAnsi="宋体" w:cs="宋体"/>
          <w:color w:val="000000"/>
          <w:shd w:val="clear" w:color="auto" w:fill="FFFFFF"/>
        </w:rPr>
        <w:t>万元，完成预算</w:t>
      </w:r>
      <w:r>
        <w:rPr>
          <w:rFonts w:ascii="宋体" w:hAnsi="宋体" w:cs="宋体"/>
          <w:color w:val="000000"/>
          <w:shd w:val="clear" w:color="auto" w:fill="FFFFFF"/>
        </w:rPr>
        <w:t>100%</w:t>
      </w:r>
      <w:r>
        <w:rPr>
          <w:rFonts w:hint="eastAsia" w:ascii="宋体" w:hAnsi="宋体" w:cs="宋体"/>
          <w:color w:val="000000"/>
          <w:shd w:val="clear" w:color="auto" w:fill="FFFFFF"/>
        </w:rPr>
        <w:t>。公务接待费支出决算与</w:t>
      </w:r>
      <w:r>
        <w:rPr>
          <w:rFonts w:ascii="宋体" w:hAnsi="宋体" w:cs="宋体"/>
          <w:color w:val="000000"/>
          <w:shd w:val="clear" w:color="auto" w:fill="FFFFFF"/>
        </w:rPr>
        <w:t>2018</w:t>
      </w:r>
      <w:r>
        <w:rPr>
          <w:rFonts w:hint="eastAsia" w:ascii="宋体" w:hAnsi="宋体" w:cs="宋体"/>
          <w:color w:val="000000"/>
          <w:shd w:val="clear" w:color="auto" w:fill="FFFFFF"/>
        </w:rPr>
        <w:t>年持平。</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国内公务接待支出</w:t>
      </w:r>
      <w:r>
        <w:rPr>
          <w:rFonts w:ascii="宋体" w:hAnsi="宋体" w:cs="宋体"/>
          <w:color w:val="000000"/>
          <w:shd w:val="clear" w:color="auto" w:fill="FFFFFF"/>
        </w:rPr>
        <w:t>0.8</w:t>
      </w:r>
      <w:r>
        <w:rPr>
          <w:rFonts w:hint="eastAsia" w:ascii="宋体" w:hAnsi="宋体" w:cs="宋体"/>
          <w:color w:val="000000"/>
          <w:shd w:val="clear" w:color="auto" w:fill="FFFFFF"/>
        </w:rPr>
        <w:t>万元，主要用于执行公务、开展业务活动开支的用餐费等。国内公务接待</w:t>
      </w:r>
      <w:r>
        <w:rPr>
          <w:rFonts w:ascii="宋体" w:hAnsi="宋体" w:cs="宋体"/>
          <w:color w:val="000000"/>
          <w:shd w:val="clear" w:color="auto" w:fill="FFFFFF"/>
        </w:rPr>
        <w:t>10</w:t>
      </w:r>
      <w:r>
        <w:rPr>
          <w:rFonts w:hint="eastAsia" w:ascii="宋体" w:hAnsi="宋体" w:cs="宋体"/>
          <w:color w:val="000000"/>
          <w:shd w:val="clear" w:color="auto" w:fill="FFFFFF"/>
        </w:rPr>
        <w:t>批次，</w:t>
      </w:r>
      <w:r>
        <w:rPr>
          <w:rFonts w:ascii="宋体" w:hAnsi="宋体" w:cs="宋体"/>
          <w:color w:val="000000"/>
          <w:shd w:val="clear" w:color="auto" w:fill="FFFFFF"/>
        </w:rPr>
        <w:t>40</w:t>
      </w:r>
      <w:r>
        <w:rPr>
          <w:rFonts w:hint="eastAsia" w:ascii="宋体" w:hAnsi="宋体" w:cs="宋体"/>
          <w:color w:val="000000"/>
          <w:shd w:val="clear" w:color="auto" w:fill="FFFFFF"/>
        </w:rPr>
        <w:t>人次（不包括陪同人员），共计支出</w:t>
      </w:r>
      <w:r>
        <w:rPr>
          <w:rFonts w:ascii="宋体" w:hAnsi="宋体" w:cs="宋体"/>
          <w:color w:val="000000"/>
          <w:shd w:val="clear" w:color="auto" w:fill="FFFFFF"/>
        </w:rPr>
        <w:t>0.8</w:t>
      </w:r>
      <w:r>
        <w:rPr>
          <w:rFonts w:hint="eastAsia" w:ascii="宋体" w:hAnsi="宋体" w:cs="宋体"/>
          <w:color w:val="000000"/>
          <w:shd w:val="clear" w:color="auto" w:fill="FFFFFF"/>
        </w:rPr>
        <w:t>万元，具体内容包括：具体内容包括：省市养护工作、安全工作检查用餐及抢修保通工作用餐。</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外事接待支出</w:t>
      </w:r>
      <w:r>
        <w:rPr>
          <w:rFonts w:ascii="宋体" w:cs="宋体"/>
          <w:color w:val="000000"/>
          <w:shd w:val="clear" w:color="auto" w:fill="FFFFFF"/>
        </w:rPr>
        <w:t>0</w:t>
      </w:r>
      <w:r>
        <w:rPr>
          <w:rFonts w:hint="eastAsia" w:ascii="宋体" w:hAnsi="宋体" w:cs="宋体"/>
          <w:color w:val="000000"/>
          <w:shd w:val="clear" w:color="auto" w:fill="FFFFFF"/>
        </w:rPr>
        <w:t>万元，外事接待</w:t>
      </w:r>
      <w:r>
        <w:rPr>
          <w:rFonts w:ascii="宋体" w:cs="宋体"/>
          <w:color w:val="000000"/>
          <w:shd w:val="clear" w:color="auto" w:fill="FFFFFF"/>
        </w:rPr>
        <w:t>0</w:t>
      </w:r>
      <w:r>
        <w:rPr>
          <w:rFonts w:hint="eastAsia" w:ascii="宋体" w:hAnsi="宋体" w:cs="宋体"/>
          <w:color w:val="000000"/>
          <w:shd w:val="clear" w:color="auto" w:fill="FFFFFF"/>
        </w:rPr>
        <w:t>批次，</w:t>
      </w:r>
      <w:r>
        <w:rPr>
          <w:rFonts w:ascii="宋体" w:cs="宋体"/>
          <w:color w:val="000000"/>
          <w:shd w:val="clear" w:color="auto" w:fill="FFFFFF"/>
        </w:rPr>
        <w:t>0</w:t>
      </w:r>
      <w:r>
        <w:rPr>
          <w:rFonts w:hint="eastAsia" w:ascii="宋体" w:hAnsi="宋体" w:cs="宋体"/>
          <w:color w:val="000000"/>
          <w:shd w:val="clear" w:color="auto" w:fill="FFFFFF"/>
        </w:rPr>
        <w:t>人，共计支出</w:t>
      </w:r>
      <w:r>
        <w:rPr>
          <w:rFonts w:ascii="宋体" w:cs="宋体"/>
          <w:color w:val="000000"/>
          <w:shd w:val="clear" w:color="auto" w:fill="FFFFFF"/>
        </w:rPr>
        <w:t>0</w:t>
      </w:r>
      <w:r>
        <w:rPr>
          <w:rFonts w:hint="eastAsia" w:ascii="宋体" w:hAnsi="宋体" w:cs="宋体"/>
          <w:color w:val="000000"/>
          <w:shd w:val="clear" w:color="auto" w:fill="FFFFFF"/>
        </w:rPr>
        <w:t>万元，政府性基金预算支出决算情况说明</w:t>
      </w:r>
    </w:p>
    <w:p>
      <w:pPr>
        <w:pStyle w:val="6"/>
        <w:widowControl/>
        <w:numPr>
          <w:ilvl w:val="0"/>
          <w:numId w:val="2"/>
        </w:numPr>
        <w:shd w:val="clear" w:color="auto" w:fill="FFFFFF"/>
        <w:spacing w:before="210" w:beforeAutospacing="0" w:after="210" w:afterAutospacing="0" w:line="450" w:lineRule="atLeast"/>
        <w:ind w:firstLine="420"/>
        <w:jc w:val="both"/>
        <w:rPr>
          <w:rFonts w:ascii="宋体" w:cs="宋体"/>
          <w:color w:val="000000"/>
          <w:shd w:val="clear" w:color="auto" w:fill="FFFFFF"/>
        </w:rPr>
      </w:pPr>
      <w:r>
        <w:rPr>
          <w:rFonts w:hint="eastAsia" w:ascii="宋体" w:hAnsi="宋体" w:cs="宋体"/>
          <w:color w:val="000000"/>
          <w:shd w:val="clear" w:color="auto" w:fill="FFFFFF"/>
        </w:rPr>
        <w:t>政府性基金预算支出决算情况说明</w:t>
      </w:r>
    </w:p>
    <w:p>
      <w:pPr>
        <w:pStyle w:val="6"/>
        <w:widowControl/>
        <w:shd w:val="clear" w:color="auto" w:fill="FFFFFF"/>
        <w:spacing w:before="210" w:beforeAutospacing="0" w:after="210" w:afterAutospacing="0" w:line="450" w:lineRule="atLeast"/>
        <w:ind w:firstLine="480" w:firstLineChars="200"/>
        <w:jc w:val="both"/>
        <w:rPr>
          <w:rFonts w:ascii="宋体" w:cs="宋体"/>
          <w:color w:val="000000"/>
        </w:rPr>
      </w:pPr>
      <w:r>
        <w:rPr>
          <w:rFonts w:ascii="宋体" w:hAnsi="宋体" w:cs="宋体"/>
          <w:color w:val="000000"/>
          <w:shd w:val="clear" w:color="auto" w:fill="FFFFFF"/>
        </w:rPr>
        <w:t>2019</w:t>
      </w:r>
      <w:r>
        <w:rPr>
          <w:rFonts w:hint="eastAsia" w:ascii="宋体" w:hAnsi="宋体" w:cs="宋体"/>
          <w:color w:val="000000"/>
          <w:shd w:val="clear" w:color="auto" w:fill="FFFFFF"/>
        </w:rPr>
        <w:t>年政府性基金预算拨款支出</w:t>
      </w:r>
      <w:r>
        <w:rPr>
          <w:rFonts w:ascii="宋体" w:cs="宋体"/>
          <w:color w:val="000000"/>
          <w:shd w:val="clear" w:color="auto" w:fill="FFFFFF"/>
        </w:rPr>
        <w:t>0</w:t>
      </w:r>
      <w:r>
        <w:rPr>
          <w:rFonts w:hint="eastAsia" w:ascii="宋体" w:hAnsi="宋体" w:cs="宋体"/>
          <w:color w:val="000000"/>
          <w:shd w:val="clear" w:color="auto" w:fill="FFFFFF"/>
        </w:rPr>
        <w:t>万元。</w:t>
      </w: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60" w:name="_Toc6110_WPSOffice_Level2"/>
      <w:r>
        <w:rPr>
          <w:rFonts w:hint="eastAsia" w:ascii="宋体" w:hAnsi="宋体" w:cs="宋体"/>
          <w:color w:val="000000"/>
          <w:shd w:val="clear" w:color="auto" w:fill="FFFFFF"/>
        </w:rPr>
        <w:t>九、国有资本经营预算支出决算情况说明</w:t>
      </w:r>
      <w:bookmarkEnd w:id="60"/>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2019</w:t>
      </w:r>
      <w:r>
        <w:rPr>
          <w:rFonts w:hint="eastAsia" w:ascii="宋体" w:hAnsi="宋体" w:cs="宋体"/>
          <w:color w:val="000000"/>
          <w:shd w:val="clear" w:color="auto" w:fill="FFFFFF"/>
        </w:rPr>
        <w:t>年国有资本经营预算拨款支出</w:t>
      </w:r>
      <w:r>
        <w:rPr>
          <w:rFonts w:ascii="宋体" w:cs="宋体"/>
          <w:color w:val="000000"/>
          <w:shd w:val="clear" w:color="auto" w:fill="FFFFFF"/>
        </w:rPr>
        <w:t>0</w:t>
      </w:r>
      <w:r>
        <w:rPr>
          <w:rFonts w:hint="eastAsia" w:ascii="宋体" w:hAnsi="宋体" w:cs="宋体"/>
          <w:color w:val="000000"/>
          <w:shd w:val="clear" w:color="auto" w:fill="FFFFFF"/>
        </w:rPr>
        <w:t>万元。</w:t>
      </w: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61" w:name="_Toc30126_WPSOffice_Level2"/>
      <w:r>
        <w:rPr>
          <w:rFonts w:hint="eastAsia" w:ascii="宋体" w:hAnsi="宋体" w:cs="宋体"/>
          <w:color w:val="000000"/>
          <w:shd w:val="clear" w:color="auto" w:fill="FFFFFF"/>
        </w:rPr>
        <w:t>十、其他重要事项的情况说明</w:t>
      </w:r>
      <w:bookmarkEnd w:id="61"/>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（一）机关运行经费支出情况</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2019</w:t>
      </w:r>
      <w:r>
        <w:rPr>
          <w:rFonts w:hint="eastAsia" w:ascii="宋体" w:hAnsi="宋体" w:cs="宋体"/>
          <w:color w:val="000000"/>
          <w:shd w:val="clear" w:color="auto" w:fill="FFFFFF"/>
        </w:rPr>
        <w:t>年，养护段机关运行经费支出</w:t>
      </w:r>
      <w:r>
        <w:rPr>
          <w:rFonts w:ascii="宋体" w:hAnsi="宋体" w:cs="宋体"/>
          <w:color w:val="000000"/>
          <w:shd w:val="clear" w:color="auto" w:fill="FFFFFF"/>
        </w:rPr>
        <w:t>126.72</w:t>
      </w:r>
      <w:r>
        <w:rPr>
          <w:rFonts w:hint="eastAsia" w:ascii="宋体" w:hAnsi="宋体" w:cs="宋体"/>
          <w:color w:val="000000"/>
          <w:shd w:val="clear" w:color="auto" w:fill="FFFFFF"/>
        </w:rPr>
        <w:t>万元，比</w:t>
      </w:r>
      <w:r>
        <w:rPr>
          <w:rFonts w:ascii="宋体" w:hAnsi="宋体" w:cs="宋体"/>
          <w:color w:val="000000"/>
          <w:shd w:val="clear" w:color="auto" w:fill="FFFFFF"/>
        </w:rPr>
        <w:t>2018</w:t>
      </w:r>
      <w:r>
        <w:rPr>
          <w:rFonts w:hint="eastAsia" w:ascii="宋体" w:hAnsi="宋体" w:cs="宋体"/>
          <w:color w:val="000000"/>
          <w:shd w:val="clear" w:color="auto" w:fill="FFFFFF"/>
        </w:rPr>
        <w:t>年增加</w:t>
      </w:r>
      <w:r>
        <w:rPr>
          <w:rFonts w:ascii="宋体" w:hAnsi="宋体" w:cs="宋体"/>
          <w:color w:val="000000"/>
          <w:shd w:val="clear" w:color="auto" w:fill="FFFFFF"/>
        </w:rPr>
        <w:t>5.81</w:t>
      </w:r>
      <w:r>
        <w:rPr>
          <w:rFonts w:hint="eastAsia" w:ascii="宋体" w:hAnsi="宋体" w:cs="宋体"/>
          <w:color w:val="000000"/>
          <w:shd w:val="clear" w:color="auto" w:fill="FFFFFF"/>
        </w:rPr>
        <w:t>万元，增长</w:t>
      </w:r>
      <w:r>
        <w:rPr>
          <w:rFonts w:ascii="宋体" w:hAnsi="宋体" w:cs="宋体"/>
          <w:color w:val="000000"/>
          <w:shd w:val="clear" w:color="auto" w:fill="FFFFFF"/>
        </w:rPr>
        <w:t>4.5%</w:t>
      </w:r>
      <w:r>
        <w:rPr>
          <w:rFonts w:hint="eastAsia" w:ascii="宋体" w:hAnsi="宋体" w:cs="宋体"/>
          <w:color w:val="000000"/>
          <w:shd w:val="clear" w:color="auto" w:fill="FFFFFF"/>
        </w:rPr>
        <w:t>。主要原因是工地任务重。</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（二）政府采购支出情况</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2019</w:t>
      </w:r>
      <w:r>
        <w:rPr>
          <w:rFonts w:hint="eastAsia" w:ascii="宋体" w:hAnsi="宋体" w:cs="宋体"/>
          <w:color w:val="000000"/>
          <w:shd w:val="clear" w:color="auto" w:fill="FFFFFF"/>
        </w:rPr>
        <w:t>年，</w:t>
      </w:r>
      <w:r>
        <w:rPr>
          <w:rFonts w:ascii="宋体" w:cs="宋体"/>
          <w:color w:val="000000"/>
          <w:shd w:val="clear" w:color="auto" w:fill="FFFFFF"/>
        </w:rPr>
        <w:t>0</w:t>
      </w:r>
      <w:r>
        <w:rPr>
          <w:rFonts w:hint="eastAsia" w:ascii="宋体" w:hAnsi="宋体" w:cs="宋体"/>
          <w:color w:val="000000"/>
          <w:shd w:val="clear" w:color="auto" w:fill="FFFFFF"/>
        </w:rPr>
        <w:t>政府采购支出总额</w:t>
      </w:r>
      <w:r>
        <w:rPr>
          <w:rFonts w:ascii="宋体" w:cs="宋体"/>
          <w:color w:val="000000"/>
          <w:shd w:val="clear" w:color="auto" w:fill="FFFFFF"/>
        </w:rPr>
        <w:t>0</w:t>
      </w:r>
      <w:r>
        <w:rPr>
          <w:rFonts w:hint="eastAsia" w:ascii="宋体" w:hAnsi="宋体" w:cs="宋体"/>
          <w:color w:val="000000"/>
          <w:shd w:val="clear" w:color="auto" w:fill="FFFFFF"/>
        </w:rPr>
        <w:t>万元，其中：政府采购货物支出</w:t>
      </w:r>
      <w:r>
        <w:rPr>
          <w:rFonts w:ascii="宋体" w:cs="宋体"/>
          <w:color w:val="000000"/>
          <w:shd w:val="clear" w:color="auto" w:fill="FFFFFF"/>
        </w:rPr>
        <w:t>0</w:t>
      </w:r>
      <w:r>
        <w:rPr>
          <w:rFonts w:hint="eastAsia" w:ascii="宋体" w:hAnsi="宋体" w:cs="宋体"/>
          <w:color w:val="000000"/>
          <w:shd w:val="clear" w:color="auto" w:fill="FFFFFF"/>
        </w:rPr>
        <w:t>万元、政府采购工程支出</w:t>
      </w:r>
      <w:r>
        <w:rPr>
          <w:rFonts w:ascii="宋体" w:cs="宋体"/>
          <w:color w:val="000000"/>
          <w:shd w:val="clear" w:color="auto" w:fill="FFFFFF"/>
        </w:rPr>
        <w:t>0</w:t>
      </w:r>
      <w:r>
        <w:rPr>
          <w:rFonts w:hint="eastAsia" w:ascii="宋体" w:hAnsi="宋体" w:cs="宋体"/>
          <w:color w:val="000000"/>
          <w:shd w:val="clear" w:color="auto" w:fill="FFFFFF"/>
        </w:rPr>
        <w:t>万元、政府采购服务支出</w:t>
      </w:r>
      <w:r>
        <w:rPr>
          <w:rFonts w:ascii="宋体" w:cs="宋体"/>
          <w:color w:val="000000"/>
          <w:shd w:val="clear" w:color="auto" w:fill="FFFFFF"/>
        </w:rPr>
        <w:t>0</w:t>
      </w:r>
      <w:r>
        <w:rPr>
          <w:rFonts w:hint="eastAsia" w:ascii="宋体" w:hAnsi="宋体" w:cs="宋体"/>
          <w:color w:val="000000"/>
          <w:shd w:val="clear" w:color="auto" w:fill="FFFFFF"/>
        </w:rPr>
        <w:t>万元。</w:t>
      </w:r>
      <w:r>
        <w:rPr>
          <w:rFonts w:ascii="宋体" w:cs="宋体"/>
          <w:color w:val="000000"/>
          <w:shd w:val="clear" w:color="auto" w:fill="FFFFFF"/>
        </w:rPr>
        <w:t>0</w:t>
      </w:r>
      <w:r>
        <w:rPr>
          <w:rFonts w:hint="eastAsia" w:ascii="宋体" w:hAnsi="宋体" w:cs="宋体"/>
          <w:color w:val="000000"/>
          <w:shd w:val="clear" w:color="auto" w:fill="FFFFFF"/>
        </w:rPr>
        <w:t>授予中小企业合同金额</w:t>
      </w:r>
      <w:r>
        <w:rPr>
          <w:rFonts w:ascii="宋体" w:cs="宋体"/>
          <w:color w:val="000000"/>
          <w:shd w:val="clear" w:color="auto" w:fill="FFFFFF"/>
        </w:rPr>
        <w:t>0</w:t>
      </w:r>
      <w:r>
        <w:rPr>
          <w:rFonts w:hint="eastAsia" w:ascii="宋体" w:hAnsi="宋体" w:cs="宋体"/>
          <w:color w:val="000000"/>
          <w:shd w:val="clear" w:color="auto" w:fill="FFFFFF"/>
        </w:rPr>
        <w:t>万元，占政府采购支出总额的</w:t>
      </w:r>
      <w:r>
        <w:rPr>
          <w:rFonts w:ascii="宋体" w:cs="宋体"/>
          <w:color w:val="000000"/>
          <w:shd w:val="clear" w:color="auto" w:fill="FFFFFF"/>
        </w:rPr>
        <w:t>0</w:t>
      </w:r>
      <w:r>
        <w:rPr>
          <w:rFonts w:ascii="宋体" w:hAnsi="宋体" w:cs="宋体"/>
          <w:color w:val="000000"/>
          <w:shd w:val="clear" w:color="auto" w:fill="FFFFFF"/>
        </w:rPr>
        <w:t>%</w:t>
      </w:r>
      <w:r>
        <w:rPr>
          <w:rFonts w:hint="eastAsia" w:ascii="宋体" w:hAnsi="宋体" w:cs="宋体"/>
          <w:color w:val="000000"/>
          <w:shd w:val="clear" w:color="auto" w:fill="FFFFFF"/>
        </w:rPr>
        <w:t>，其中：授予小微企业合同金额</w:t>
      </w:r>
      <w:r>
        <w:rPr>
          <w:rFonts w:ascii="宋体" w:cs="宋体"/>
          <w:color w:val="000000"/>
          <w:shd w:val="clear" w:color="auto" w:fill="FFFFFF"/>
        </w:rPr>
        <w:t>0</w:t>
      </w:r>
      <w:r>
        <w:rPr>
          <w:rFonts w:hint="eastAsia" w:ascii="宋体" w:hAnsi="宋体" w:cs="宋体"/>
          <w:color w:val="000000"/>
          <w:shd w:val="clear" w:color="auto" w:fill="FFFFFF"/>
        </w:rPr>
        <w:t>万元，占政府采购支出总额的</w:t>
      </w:r>
      <w:r>
        <w:rPr>
          <w:rFonts w:ascii="宋体" w:cs="宋体"/>
          <w:color w:val="000000"/>
          <w:shd w:val="clear" w:color="auto" w:fill="FFFFFF"/>
        </w:rPr>
        <w:t>0</w:t>
      </w:r>
      <w:r>
        <w:rPr>
          <w:rFonts w:ascii="宋体" w:hAnsi="宋体" w:cs="宋体"/>
          <w:color w:val="000000"/>
          <w:shd w:val="clear" w:color="auto" w:fill="FFFFFF"/>
        </w:rPr>
        <w:t>%</w:t>
      </w:r>
      <w:r>
        <w:rPr>
          <w:rFonts w:hint="eastAsia" w:ascii="宋体" w:hAnsi="宋体" w:cs="宋体"/>
          <w:color w:val="000000"/>
          <w:shd w:val="clear" w:color="auto" w:fill="FFFFFF"/>
        </w:rPr>
        <w:t>。</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（三）国有资产占有使用情况</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截至</w:t>
      </w:r>
      <w:r>
        <w:rPr>
          <w:rFonts w:ascii="宋体" w:hAnsi="宋体" w:cs="宋体"/>
          <w:color w:val="000000"/>
          <w:shd w:val="clear" w:color="auto" w:fill="FFFFFF"/>
        </w:rPr>
        <w:t>2019</w:t>
      </w:r>
      <w:r>
        <w:rPr>
          <w:rFonts w:hint="eastAsia" w:ascii="宋体" w:hAnsi="宋体" w:cs="宋体"/>
          <w:color w:val="000000"/>
          <w:shd w:val="clear" w:color="auto" w:fill="FFFFFF"/>
        </w:rPr>
        <w:t>年</w:t>
      </w:r>
      <w:r>
        <w:rPr>
          <w:rFonts w:ascii="宋体" w:hAnsi="宋体" w:cs="宋体"/>
          <w:color w:val="000000"/>
          <w:shd w:val="clear" w:color="auto" w:fill="FFFFFF"/>
        </w:rPr>
        <w:t>12</w:t>
      </w:r>
      <w:r>
        <w:rPr>
          <w:rFonts w:hint="eastAsia" w:ascii="宋体" w:hAnsi="宋体" w:cs="宋体"/>
          <w:color w:val="000000"/>
          <w:shd w:val="clear" w:color="auto" w:fill="FFFFFF"/>
        </w:rPr>
        <w:t>月</w:t>
      </w:r>
      <w:r>
        <w:rPr>
          <w:rFonts w:ascii="宋体" w:hAnsi="宋体" w:cs="宋体"/>
          <w:color w:val="000000"/>
          <w:shd w:val="clear" w:color="auto" w:fill="FFFFFF"/>
        </w:rPr>
        <w:t>31</w:t>
      </w:r>
      <w:r>
        <w:rPr>
          <w:rFonts w:hint="eastAsia" w:ascii="宋体" w:hAnsi="宋体" w:cs="宋体"/>
          <w:color w:val="000000"/>
          <w:shd w:val="clear" w:color="auto" w:fill="FFFFFF"/>
        </w:rPr>
        <w:t>日，养护段共有车辆</w:t>
      </w:r>
      <w:r>
        <w:rPr>
          <w:rFonts w:ascii="宋体" w:hAnsi="宋体" w:cs="宋体"/>
          <w:color w:val="000000"/>
          <w:shd w:val="clear" w:color="auto" w:fill="FFFFFF"/>
        </w:rPr>
        <w:t>1</w:t>
      </w:r>
      <w:r>
        <w:rPr>
          <w:rFonts w:hint="eastAsia" w:ascii="宋体" w:hAnsi="宋体" w:cs="宋体"/>
          <w:color w:val="000000"/>
          <w:shd w:val="clear" w:color="auto" w:fill="FFFFFF"/>
        </w:rPr>
        <w:t>辆，其中：部级领导干部用车</w:t>
      </w:r>
      <w:r>
        <w:rPr>
          <w:rFonts w:ascii="宋体" w:cs="宋体"/>
          <w:color w:val="000000"/>
          <w:shd w:val="clear" w:color="auto" w:fill="FFFFFF"/>
        </w:rPr>
        <w:t>0</w:t>
      </w:r>
      <w:r>
        <w:rPr>
          <w:rFonts w:hint="eastAsia" w:ascii="宋体" w:hAnsi="宋体" w:cs="宋体"/>
          <w:color w:val="000000"/>
          <w:shd w:val="clear" w:color="auto" w:fill="FFFFFF"/>
        </w:rPr>
        <w:t>辆、一般公务用车</w:t>
      </w:r>
      <w:r>
        <w:rPr>
          <w:rFonts w:ascii="宋体" w:hAnsi="宋体" w:cs="宋体"/>
          <w:color w:val="000000"/>
          <w:shd w:val="clear" w:color="auto" w:fill="FFFFFF"/>
        </w:rPr>
        <w:t>1</w:t>
      </w:r>
      <w:r>
        <w:rPr>
          <w:rFonts w:hint="eastAsia" w:ascii="宋体" w:hAnsi="宋体" w:cs="宋体"/>
          <w:color w:val="000000"/>
          <w:shd w:val="clear" w:color="auto" w:fill="FFFFFF"/>
        </w:rPr>
        <w:t>辆、一般执法执勤用车</w:t>
      </w:r>
      <w:r>
        <w:rPr>
          <w:rFonts w:ascii="宋体" w:cs="宋体"/>
          <w:color w:val="000000"/>
          <w:shd w:val="clear" w:color="auto" w:fill="FFFFFF"/>
        </w:rPr>
        <w:t>0</w:t>
      </w:r>
      <w:r>
        <w:rPr>
          <w:rFonts w:hint="eastAsia" w:ascii="宋体" w:hAnsi="宋体" w:cs="宋体"/>
          <w:color w:val="000000"/>
          <w:shd w:val="clear" w:color="auto" w:fill="FFFFFF"/>
        </w:rPr>
        <w:t>辆、特种专业技术用车</w:t>
      </w:r>
      <w:r>
        <w:rPr>
          <w:rFonts w:ascii="宋体" w:cs="宋体"/>
          <w:color w:val="000000"/>
          <w:shd w:val="clear" w:color="auto" w:fill="FFFFFF"/>
        </w:rPr>
        <w:t>0</w:t>
      </w:r>
      <w:r>
        <w:rPr>
          <w:rFonts w:hint="eastAsia" w:ascii="宋体" w:hAnsi="宋体" w:cs="宋体"/>
          <w:color w:val="000000"/>
          <w:shd w:val="clear" w:color="auto" w:fill="FFFFFF"/>
        </w:rPr>
        <w:t>辆、其他用车</w:t>
      </w:r>
      <w:r>
        <w:rPr>
          <w:rFonts w:ascii="宋体" w:cs="宋体"/>
          <w:color w:val="000000"/>
          <w:shd w:val="clear" w:color="auto" w:fill="FFFFFF"/>
        </w:rPr>
        <w:t>0</w:t>
      </w:r>
      <w:r>
        <w:rPr>
          <w:rFonts w:hint="eastAsia" w:ascii="宋体" w:hAnsi="宋体" w:cs="宋体"/>
          <w:color w:val="000000"/>
          <w:shd w:val="clear" w:color="auto" w:fill="FFFFFF"/>
        </w:rPr>
        <w:t>辆，其他用车主要是用于单价</w:t>
      </w:r>
      <w:r>
        <w:rPr>
          <w:rFonts w:ascii="宋体" w:hAnsi="宋体" w:cs="宋体"/>
          <w:color w:val="000000"/>
          <w:shd w:val="clear" w:color="auto" w:fill="FFFFFF"/>
        </w:rPr>
        <w:t>100</w:t>
      </w:r>
      <w:r>
        <w:rPr>
          <w:rFonts w:hint="eastAsia" w:ascii="宋体" w:hAnsi="宋体" w:cs="宋体"/>
          <w:color w:val="000000"/>
          <w:shd w:val="clear" w:color="auto" w:fill="FFFFFF"/>
        </w:rPr>
        <w:t>万元以上专用设备</w:t>
      </w:r>
      <w:r>
        <w:rPr>
          <w:rFonts w:ascii="宋体" w:hAnsi="宋体" w:cs="宋体"/>
          <w:color w:val="000000"/>
          <w:shd w:val="clear" w:color="auto" w:fill="FFFFFF"/>
        </w:rPr>
        <w:t>2</w:t>
      </w:r>
      <w:r>
        <w:rPr>
          <w:rFonts w:hint="eastAsia" w:ascii="宋体" w:hAnsi="宋体" w:cs="宋体"/>
          <w:color w:val="000000"/>
          <w:shd w:val="clear" w:color="auto" w:fill="FFFFFF"/>
        </w:rPr>
        <w:t>台。</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（四）预算绩效管理情况。</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根据预算绩效管理要求，本部门（单位）在年初预算编制阶段，组织对乡村道路养护及灾损道路维修项目项目（项目名称）开展了预算事前绩效评估，对</w:t>
      </w:r>
      <w:r>
        <w:rPr>
          <w:rFonts w:ascii="宋体" w:hAnsi="宋体" w:cs="宋体"/>
          <w:color w:val="000000"/>
          <w:shd w:val="clear" w:color="auto" w:fill="FFFFFF"/>
        </w:rPr>
        <w:t>1</w:t>
      </w:r>
      <w:r>
        <w:rPr>
          <w:rFonts w:hint="eastAsia" w:ascii="宋体" w:hAnsi="宋体" w:cs="宋体"/>
          <w:color w:val="000000"/>
          <w:shd w:val="clear" w:color="auto" w:fill="FFFFFF"/>
        </w:rPr>
        <w:t>个项目编制了绩效目标，预算执行过程中，选取</w:t>
      </w:r>
      <w:r>
        <w:rPr>
          <w:rFonts w:ascii="宋体" w:hAnsi="宋体" w:cs="宋体"/>
          <w:color w:val="000000"/>
          <w:shd w:val="clear" w:color="auto" w:fill="FFFFFF"/>
        </w:rPr>
        <w:t>1</w:t>
      </w:r>
      <w:r>
        <w:rPr>
          <w:rFonts w:hint="eastAsia" w:ascii="宋体" w:hAnsi="宋体" w:cs="宋体"/>
          <w:color w:val="000000"/>
          <w:shd w:val="clear" w:color="auto" w:fill="FFFFFF"/>
        </w:rPr>
        <w:t>个项目开展绩效监控，年终执行完毕后，对</w:t>
      </w:r>
      <w:r>
        <w:rPr>
          <w:rFonts w:ascii="宋体" w:hAnsi="宋体" w:cs="宋体"/>
          <w:color w:val="000000"/>
          <w:shd w:val="clear" w:color="auto" w:fill="FFFFFF"/>
        </w:rPr>
        <w:t>1</w:t>
      </w:r>
      <w:r>
        <w:rPr>
          <w:rFonts w:hint="eastAsia" w:ascii="宋体" w:hAnsi="宋体" w:cs="宋体"/>
          <w:color w:val="000000"/>
          <w:shd w:val="clear" w:color="auto" w:fill="FFFFFF"/>
        </w:rPr>
        <w:t>个项目开展了绩效目标完成情况自评。</w:t>
      </w:r>
    </w:p>
    <w:p>
      <w:pPr>
        <w:pStyle w:val="6"/>
        <w:widowControl/>
        <w:shd w:val="clear" w:color="auto" w:fill="FFFFFF"/>
        <w:spacing w:before="210" w:beforeAutospacing="0" w:after="210" w:afterAutospacing="0" w:line="450" w:lineRule="atLeast"/>
        <w:ind w:firstLine="420"/>
        <w:jc w:val="both"/>
        <w:rPr>
          <w:rFonts w:ascii="宋体" w:cs="宋体"/>
          <w:color w:val="000000"/>
          <w:shd w:val="clear" w:color="auto" w:fill="FFFFFF"/>
        </w:rPr>
      </w:pPr>
      <w:r>
        <w:rPr>
          <w:rFonts w:hint="eastAsia" w:ascii="宋体" w:hAnsi="宋体" w:cs="宋体"/>
          <w:color w:val="000000"/>
          <w:shd w:val="clear" w:color="auto" w:fill="FFFFFF"/>
        </w:rPr>
        <w:t>本部门按要求对</w:t>
      </w:r>
      <w:r>
        <w:rPr>
          <w:rFonts w:ascii="宋体" w:hAnsi="宋体" w:cs="宋体"/>
          <w:color w:val="000000"/>
          <w:shd w:val="clear" w:color="auto" w:fill="FFFFFF"/>
        </w:rPr>
        <w:t>2019</w:t>
      </w:r>
      <w:r>
        <w:rPr>
          <w:rFonts w:hint="eastAsia" w:ascii="宋体" w:hAnsi="宋体" w:cs="宋体"/>
          <w:color w:val="000000"/>
          <w:shd w:val="clear" w:color="auto" w:fill="FFFFFF"/>
        </w:rPr>
        <w:t>年部门整体支出开展绩效自评，从评价情况来看整体效果良好）。本部门还自行组织了</w:t>
      </w:r>
      <w:r>
        <w:rPr>
          <w:rFonts w:ascii="宋体" w:hAnsi="宋体" w:cs="宋体"/>
          <w:color w:val="000000"/>
          <w:shd w:val="clear" w:color="auto" w:fill="FFFFFF"/>
        </w:rPr>
        <w:t>1</w:t>
      </w:r>
      <w:r>
        <w:rPr>
          <w:rFonts w:hint="eastAsia" w:ascii="宋体" w:hAnsi="宋体" w:cs="宋体"/>
          <w:color w:val="000000"/>
          <w:shd w:val="clear" w:color="auto" w:fill="FFFFFF"/>
        </w:rPr>
        <w:t>个项目支出绩效评价，</w:t>
      </w:r>
    </w:p>
    <w:p>
      <w:pPr>
        <w:pStyle w:val="6"/>
        <w:widowControl/>
        <w:shd w:val="clear" w:color="auto" w:fill="FFFFFF"/>
        <w:spacing w:before="210" w:beforeAutospacing="0" w:after="210" w:afterAutospacing="0" w:line="450" w:lineRule="atLeast"/>
        <w:ind w:firstLine="420"/>
        <w:jc w:val="both"/>
        <w:rPr>
          <w:rFonts w:ascii="宋体" w:cs="宋体"/>
          <w:color w:val="000000"/>
          <w:shd w:val="clear" w:color="auto" w:fill="FFFFFF"/>
        </w:rPr>
      </w:pPr>
      <w:r>
        <w:rPr>
          <w:rFonts w:ascii="宋体" w:hAnsi="宋体" w:cs="宋体"/>
          <w:color w:val="000000"/>
          <w:shd w:val="clear" w:color="auto" w:fill="FFFFFF"/>
        </w:rPr>
        <w:t>1.</w:t>
      </w:r>
      <w:r>
        <w:rPr>
          <w:rFonts w:hint="eastAsia" w:ascii="宋体" w:hAnsi="宋体" w:cs="宋体"/>
          <w:color w:val="000000"/>
          <w:shd w:val="clear" w:color="auto" w:fill="FFFFFF"/>
        </w:rPr>
        <w:t>项目绩效目标完成情况。</w:t>
      </w:r>
      <w:r>
        <w:rPr>
          <w:rFonts w:ascii="宋体" w:cs="宋体"/>
          <w:color w:val="000000"/>
          <w:shd w:val="clear" w:color="auto" w:fill="FFFFFF"/>
        </w:rPr>
        <w:br w:type="textWrapping"/>
      </w:r>
      <w:r>
        <w:rPr>
          <w:rFonts w:hint="eastAsia" w:ascii="宋体" w:hAnsi="宋体" w:cs="宋体"/>
          <w:color w:val="000000"/>
          <w:shd w:val="clear" w:color="auto" w:fill="FFFFFF"/>
        </w:rPr>
        <w:t>本部门在</w:t>
      </w:r>
      <w:r>
        <w:rPr>
          <w:rFonts w:ascii="宋体" w:hAnsi="宋体" w:cs="宋体"/>
          <w:color w:val="000000"/>
          <w:shd w:val="clear" w:color="auto" w:fill="FFFFFF"/>
        </w:rPr>
        <w:t>2019</w:t>
      </w:r>
      <w:r>
        <w:rPr>
          <w:rFonts w:hint="eastAsia" w:ascii="宋体" w:hAnsi="宋体" w:cs="宋体"/>
          <w:color w:val="000000"/>
          <w:shd w:val="clear" w:color="auto" w:fill="FFFFFF"/>
        </w:rPr>
        <w:t>年度部门决算中反映“乡村道路养护及灾损道路维修项目”</w:t>
      </w:r>
      <w:r>
        <w:rPr>
          <w:rFonts w:ascii="宋体" w:hAnsi="宋体" w:cs="宋体"/>
          <w:color w:val="000000"/>
          <w:shd w:val="clear" w:color="auto" w:fill="FFFFFF"/>
        </w:rPr>
        <w:t>1</w:t>
      </w:r>
      <w:r>
        <w:rPr>
          <w:rFonts w:hint="eastAsia" w:ascii="宋体" w:hAnsi="宋体" w:cs="宋体"/>
          <w:color w:val="000000"/>
          <w:shd w:val="clear" w:color="auto" w:fill="FFFFFF"/>
        </w:rPr>
        <w:t>个项目绩效目标实际完成情况。</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w:t>
      </w:r>
      <w:r>
        <w:rPr>
          <w:rFonts w:ascii="宋体" w:hAnsi="宋体" w:cs="宋体"/>
          <w:color w:val="000000"/>
          <w:shd w:val="clear" w:color="auto" w:fill="FFFFFF"/>
        </w:rPr>
        <w:t>1</w:t>
      </w:r>
      <w:r>
        <w:rPr>
          <w:rFonts w:hint="eastAsia" w:ascii="宋体" w:hAnsi="宋体" w:cs="宋体"/>
          <w:color w:val="000000"/>
          <w:shd w:val="clear" w:color="auto" w:fill="FFFFFF"/>
        </w:rPr>
        <w:t>）乡村道路养护及灾损道路维修项目项目绩效目标完成情况综述。项目全年预算数</w:t>
      </w:r>
      <w:r>
        <w:rPr>
          <w:rFonts w:ascii="宋体" w:hAnsi="宋体" w:cs="宋体"/>
          <w:color w:val="000000"/>
          <w:shd w:val="clear" w:color="auto" w:fill="FFFFFF"/>
        </w:rPr>
        <w:t>70</w:t>
      </w:r>
      <w:r>
        <w:rPr>
          <w:rFonts w:hint="eastAsia" w:ascii="宋体" w:hAnsi="宋体" w:cs="宋体"/>
          <w:color w:val="000000"/>
          <w:shd w:val="clear" w:color="auto" w:fill="FFFFFF"/>
        </w:rPr>
        <w:t>万元，执行数为</w:t>
      </w:r>
      <w:r>
        <w:rPr>
          <w:rFonts w:ascii="宋体" w:hAnsi="宋体" w:cs="宋体"/>
          <w:color w:val="000000"/>
          <w:shd w:val="clear" w:color="auto" w:fill="FFFFFF"/>
        </w:rPr>
        <w:t>70</w:t>
      </w:r>
      <w:r>
        <w:rPr>
          <w:rFonts w:hint="eastAsia" w:ascii="宋体" w:hAnsi="宋体" w:cs="宋体"/>
          <w:color w:val="000000"/>
          <w:shd w:val="clear" w:color="auto" w:fill="FFFFFF"/>
        </w:rPr>
        <w:t>万元，完成预算的</w:t>
      </w:r>
      <w:r>
        <w:rPr>
          <w:rFonts w:ascii="宋体" w:hAnsi="宋体" w:cs="宋体"/>
          <w:color w:val="000000"/>
          <w:shd w:val="clear" w:color="auto" w:fill="FFFFFF"/>
        </w:rPr>
        <w:t>100%</w:t>
      </w:r>
      <w:r>
        <w:rPr>
          <w:rFonts w:hint="eastAsia" w:ascii="宋体" w:hAnsi="宋体" w:cs="宋体"/>
          <w:color w:val="000000"/>
          <w:shd w:val="clear" w:color="auto" w:fill="FFFFFF"/>
        </w:rPr>
        <w:t>。通过项目实施，保障（支持、促进、提高项目的质量）了，乡村道路养护及灾损道路维修项目</w:t>
      </w:r>
      <w:r>
        <w:rPr>
          <w:rFonts w:ascii="宋体" w:hAnsi="宋体" w:cs="宋体"/>
          <w:color w:val="000000"/>
          <w:shd w:val="clear" w:color="auto" w:fill="FFFFFF"/>
        </w:rPr>
        <w:t>(</w:t>
      </w:r>
      <w:r>
        <w:rPr>
          <w:rFonts w:hint="eastAsia" w:ascii="宋体" w:hAnsi="宋体" w:cs="宋体"/>
          <w:color w:val="000000"/>
          <w:shd w:val="clear" w:color="auto" w:fill="FFFFFF"/>
        </w:rPr>
        <w:t>按照项目总体目标简要描述项目成效），发现的主要问题：没及时跟进。下一步改进措施：加强管理。</w:t>
      </w: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p>
    <w:tbl>
      <w:tblPr>
        <w:tblStyle w:val="7"/>
        <w:tblW w:w="8456" w:type="dxa"/>
        <w:tblInd w:w="0" w:type="dxa"/>
        <w:tblLayout w:type="fixed"/>
        <w:tblCellMar>
          <w:top w:w="15" w:type="dxa"/>
          <w:left w:w="15" w:type="dxa"/>
          <w:bottom w:w="15" w:type="dxa"/>
          <w:right w:w="15" w:type="dxa"/>
        </w:tblCellMar>
      </w:tblPr>
      <w:tblGrid>
        <w:gridCol w:w="1020"/>
        <w:gridCol w:w="730"/>
        <w:gridCol w:w="1003"/>
        <w:gridCol w:w="1651"/>
        <w:gridCol w:w="1992"/>
        <w:gridCol w:w="2060"/>
      </w:tblGrid>
      <w:tr>
        <w:tblPrEx>
          <w:tblCellMar>
            <w:top w:w="15" w:type="dxa"/>
            <w:left w:w="15" w:type="dxa"/>
            <w:bottom w:w="15" w:type="dxa"/>
            <w:right w:w="15" w:type="dxa"/>
          </w:tblCellMar>
        </w:tblPrEx>
        <w:tc>
          <w:tcPr>
            <w:tcW w:w="8456" w:type="dxa"/>
            <w:gridSpan w:val="6"/>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项目绩效目标完成情况表</w:t>
            </w:r>
            <w:r>
              <w:rPr>
                <w:rFonts w:ascii="微软雅黑" w:hAnsi="微软雅黑" w:eastAsia="微软雅黑" w:cs="微软雅黑"/>
                <w:color w:val="000000"/>
              </w:rPr>
              <w:br w:type="textWrapping"/>
            </w:r>
            <w:r>
              <w:rPr>
                <w:rFonts w:ascii="微软雅黑" w:hAnsi="微软雅黑" w:eastAsia="微软雅黑" w:cs="微软雅黑"/>
                <w:color w:val="000000"/>
              </w:rPr>
              <w:t xml:space="preserve">(2019 </w:t>
            </w:r>
            <w:r>
              <w:rPr>
                <w:rFonts w:hint="eastAsia" w:ascii="微软雅黑" w:hAnsi="微软雅黑" w:eastAsia="微软雅黑" w:cs="微软雅黑"/>
                <w:color w:val="000000"/>
              </w:rPr>
              <w:t>年度</w:t>
            </w:r>
            <w:r>
              <w:rPr>
                <w:rFonts w:ascii="微软雅黑" w:hAnsi="微软雅黑" w:eastAsia="微软雅黑" w:cs="微软雅黑"/>
                <w:color w:val="000000"/>
              </w:rPr>
              <w:t>)</w:t>
            </w:r>
          </w:p>
        </w:tc>
      </w:tr>
      <w:tr>
        <w:tblPrEx>
          <w:tblCellMar>
            <w:top w:w="15" w:type="dxa"/>
            <w:left w:w="15" w:type="dxa"/>
            <w:bottom w:w="15" w:type="dxa"/>
            <w:right w:w="15" w:type="dxa"/>
          </w:tblCellMar>
        </w:tblPrEx>
        <w:tc>
          <w:tcPr>
            <w:tcW w:w="2753" w:type="dxa"/>
            <w:gridSpan w:val="3"/>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项目名称</w:t>
            </w:r>
          </w:p>
        </w:tc>
        <w:tc>
          <w:tcPr>
            <w:tcW w:w="5703" w:type="dxa"/>
            <w:gridSpan w:val="3"/>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乡村道路养护及灾损道路维修项目</w:t>
            </w:r>
          </w:p>
        </w:tc>
      </w:tr>
      <w:tr>
        <w:tblPrEx>
          <w:tblCellMar>
            <w:top w:w="15" w:type="dxa"/>
            <w:left w:w="15" w:type="dxa"/>
            <w:bottom w:w="15" w:type="dxa"/>
            <w:right w:w="15" w:type="dxa"/>
          </w:tblCellMar>
        </w:tblPrEx>
        <w:tc>
          <w:tcPr>
            <w:tcW w:w="2753" w:type="dxa"/>
            <w:gridSpan w:val="3"/>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预算单位</w:t>
            </w:r>
          </w:p>
        </w:tc>
        <w:tc>
          <w:tcPr>
            <w:tcW w:w="5703" w:type="dxa"/>
            <w:gridSpan w:val="3"/>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公路养护段</w:t>
            </w:r>
          </w:p>
        </w:tc>
      </w:tr>
      <w:tr>
        <w:tblPrEx>
          <w:tblCellMar>
            <w:top w:w="15" w:type="dxa"/>
            <w:left w:w="15" w:type="dxa"/>
            <w:bottom w:w="15" w:type="dxa"/>
            <w:right w:w="15" w:type="dxa"/>
          </w:tblCellMar>
        </w:tblPrEx>
        <w:tc>
          <w:tcPr>
            <w:tcW w:w="1020" w:type="dxa"/>
            <w:vMerge w:val="restart"/>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预算执行情况</w:t>
            </w:r>
            <w:r>
              <w:rPr>
                <w:rFonts w:ascii="微软雅黑" w:hAnsi="微软雅黑" w:eastAsia="微软雅黑" w:cs="微软雅黑"/>
                <w:color w:val="000000"/>
              </w:rPr>
              <w:t>(</w:t>
            </w:r>
            <w:r>
              <w:rPr>
                <w:rFonts w:hint="eastAsia" w:ascii="微软雅黑" w:hAnsi="微软雅黑" w:eastAsia="微软雅黑" w:cs="微软雅黑"/>
                <w:color w:val="000000"/>
              </w:rPr>
              <w:t>万元</w:t>
            </w:r>
            <w:r>
              <w:rPr>
                <w:rFonts w:ascii="微软雅黑" w:hAnsi="微软雅黑" w:eastAsia="微软雅黑" w:cs="微软雅黑"/>
                <w:color w:val="000000"/>
              </w:rPr>
              <w:t>)</w:t>
            </w:r>
          </w:p>
        </w:tc>
        <w:tc>
          <w:tcPr>
            <w:tcW w:w="1733" w:type="dxa"/>
            <w:gridSpan w:val="2"/>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预算数</w:t>
            </w:r>
            <w:r>
              <w:rPr>
                <w:rFonts w:ascii="微软雅黑" w:hAnsi="微软雅黑" w:eastAsia="微软雅黑" w:cs="微软雅黑"/>
                <w:color w:val="000000"/>
              </w:rPr>
              <w:t>:</w:t>
            </w:r>
          </w:p>
        </w:tc>
        <w:tc>
          <w:tcPr>
            <w:tcW w:w="1651"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ascii="微软雅黑" w:hAnsi="微软雅黑" w:eastAsia="微软雅黑" w:cs="微软雅黑"/>
                <w:color w:val="000000"/>
              </w:rPr>
              <w:t>70</w:t>
            </w:r>
          </w:p>
        </w:tc>
        <w:tc>
          <w:tcPr>
            <w:tcW w:w="1992"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执行数</w:t>
            </w:r>
            <w:r>
              <w:rPr>
                <w:rFonts w:ascii="微软雅黑" w:hAnsi="微软雅黑" w:eastAsia="微软雅黑" w:cs="微软雅黑"/>
                <w:color w:val="000000"/>
              </w:rPr>
              <w:t>:</w:t>
            </w:r>
          </w:p>
        </w:tc>
        <w:tc>
          <w:tcPr>
            <w:tcW w:w="2060"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ascii="微软雅黑" w:hAnsi="微软雅黑" w:eastAsia="微软雅黑" w:cs="微软雅黑"/>
                <w:color w:val="000000"/>
              </w:rPr>
              <w:t>70</w:t>
            </w:r>
          </w:p>
        </w:tc>
      </w:tr>
      <w:tr>
        <w:tblPrEx>
          <w:tblCellMar>
            <w:top w:w="15" w:type="dxa"/>
            <w:left w:w="15" w:type="dxa"/>
            <w:bottom w:w="15" w:type="dxa"/>
            <w:right w:w="15" w:type="dxa"/>
          </w:tblCellMar>
        </w:tblPrEx>
        <w:tc>
          <w:tcPr>
            <w:tcW w:w="1020" w:type="dxa"/>
            <w:vMerge w:val="continue"/>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jc w:val="center"/>
              <w:rPr>
                <w:rFonts w:ascii="微软雅黑" w:hAnsi="微软雅黑" w:eastAsia="微软雅黑" w:cs="微软雅黑"/>
                <w:color w:val="000000"/>
                <w:sz w:val="24"/>
              </w:rPr>
            </w:pPr>
          </w:p>
        </w:tc>
        <w:tc>
          <w:tcPr>
            <w:tcW w:w="1733" w:type="dxa"/>
            <w:gridSpan w:val="2"/>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其中</w:t>
            </w:r>
            <w:r>
              <w:rPr>
                <w:rFonts w:ascii="微软雅黑" w:hAnsi="微软雅黑" w:eastAsia="微软雅黑" w:cs="微软雅黑"/>
                <w:color w:val="000000"/>
              </w:rPr>
              <w:t>-</w:t>
            </w:r>
            <w:r>
              <w:rPr>
                <w:rFonts w:hint="eastAsia" w:ascii="微软雅黑" w:hAnsi="微软雅黑" w:eastAsia="微软雅黑" w:cs="微软雅黑"/>
                <w:color w:val="000000"/>
              </w:rPr>
              <w:t>财政拨款</w:t>
            </w:r>
            <w:r>
              <w:rPr>
                <w:rFonts w:ascii="微软雅黑" w:hAnsi="微软雅黑" w:eastAsia="微软雅黑" w:cs="微软雅黑"/>
                <w:color w:val="000000"/>
              </w:rPr>
              <w:t>:</w:t>
            </w:r>
          </w:p>
        </w:tc>
        <w:tc>
          <w:tcPr>
            <w:tcW w:w="1651"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ascii="微软雅黑" w:hAnsi="微软雅黑" w:eastAsia="微软雅黑" w:cs="微软雅黑"/>
                <w:color w:val="000000"/>
              </w:rPr>
              <w:t>70</w:t>
            </w:r>
          </w:p>
        </w:tc>
        <w:tc>
          <w:tcPr>
            <w:tcW w:w="1992"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其中</w:t>
            </w:r>
            <w:r>
              <w:rPr>
                <w:rFonts w:ascii="微软雅黑" w:hAnsi="微软雅黑" w:eastAsia="微软雅黑" w:cs="微软雅黑"/>
                <w:color w:val="000000"/>
              </w:rPr>
              <w:t>-</w:t>
            </w:r>
            <w:r>
              <w:rPr>
                <w:rFonts w:hint="eastAsia" w:ascii="微软雅黑" w:hAnsi="微软雅黑" w:eastAsia="微软雅黑" w:cs="微软雅黑"/>
                <w:color w:val="000000"/>
              </w:rPr>
              <w:t>财政拨款</w:t>
            </w:r>
            <w:r>
              <w:rPr>
                <w:rFonts w:ascii="微软雅黑" w:hAnsi="微软雅黑" w:eastAsia="微软雅黑" w:cs="微软雅黑"/>
                <w:color w:val="000000"/>
              </w:rPr>
              <w:t>:</w:t>
            </w:r>
          </w:p>
        </w:tc>
        <w:tc>
          <w:tcPr>
            <w:tcW w:w="2060"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ascii="微软雅黑" w:hAnsi="微软雅黑" w:eastAsia="微软雅黑" w:cs="微软雅黑"/>
                <w:color w:val="000000"/>
              </w:rPr>
              <w:t>70</w:t>
            </w:r>
          </w:p>
        </w:tc>
      </w:tr>
      <w:tr>
        <w:tblPrEx>
          <w:tblCellMar>
            <w:top w:w="15" w:type="dxa"/>
            <w:left w:w="15" w:type="dxa"/>
            <w:bottom w:w="15" w:type="dxa"/>
            <w:right w:w="15" w:type="dxa"/>
          </w:tblCellMar>
        </w:tblPrEx>
        <w:tc>
          <w:tcPr>
            <w:tcW w:w="1020" w:type="dxa"/>
            <w:vMerge w:val="continue"/>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jc w:val="center"/>
              <w:rPr>
                <w:rFonts w:ascii="微软雅黑" w:hAnsi="微软雅黑" w:eastAsia="微软雅黑" w:cs="微软雅黑"/>
                <w:color w:val="000000"/>
                <w:sz w:val="24"/>
              </w:rPr>
            </w:pPr>
          </w:p>
        </w:tc>
        <w:tc>
          <w:tcPr>
            <w:tcW w:w="1733" w:type="dxa"/>
            <w:gridSpan w:val="2"/>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其它资金</w:t>
            </w:r>
            <w:r>
              <w:rPr>
                <w:rFonts w:ascii="微软雅黑" w:hAnsi="微软雅黑" w:eastAsia="微软雅黑" w:cs="微软雅黑"/>
                <w:color w:val="000000"/>
              </w:rPr>
              <w:t>:</w:t>
            </w:r>
          </w:p>
        </w:tc>
        <w:tc>
          <w:tcPr>
            <w:tcW w:w="1651"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ascii="微软雅黑" w:hAnsi="微软雅黑" w:eastAsia="微软雅黑" w:cs="微软雅黑"/>
                <w:color w:val="000000"/>
              </w:rPr>
              <w:t>0</w:t>
            </w:r>
          </w:p>
        </w:tc>
        <w:tc>
          <w:tcPr>
            <w:tcW w:w="1992"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其它资金</w:t>
            </w:r>
            <w:r>
              <w:rPr>
                <w:rFonts w:ascii="微软雅黑" w:hAnsi="微软雅黑" w:eastAsia="微软雅黑" w:cs="微软雅黑"/>
                <w:color w:val="000000"/>
              </w:rPr>
              <w:t>:</w:t>
            </w:r>
          </w:p>
        </w:tc>
        <w:tc>
          <w:tcPr>
            <w:tcW w:w="2060"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ascii="微软雅黑" w:hAnsi="微软雅黑" w:eastAsia="微软雅黑" w:cs="微软雅黑"/>
                <w:color w:val="000000"/>
              </w:rPr>
              <w:t>0</w:t>
            </w:r>
          </w:p>
        </w:tc>
      </w:tr>
      <w:tr>
        <w:tblPrEx>
          <w:tblCellMar>
            <w:top w:w="15" w:type="dxa"/>
            <w:left w:w="15" w:type="dxa"/>
            <w:bottom w:w="15" w:type="dxa"/>
            <w:right w:w="15" w:type="dxa"/>
          </w:tblCellMar>
        </w:tblPrEx>
        <w:tc>
          <w:tcPr>
            <w:tcW w:w="1020" w:type="dxa"/>
            <w:vMerge w:val="restart"/>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年度目标完成情况</w:t>
            </w:r>
          </w:p>
        </w:tc>
        <w:tc>
          <w:tcPr>
            <w:tcW w:w="3384" w:type="dxa"/>
            <w:gridSpan w:val="3"/>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预期目标</w:t>
            </w:r>
          </w:p>
        </w:tc>
        <w:tc>
          <w:tcPr>
            <w:tcW w:w="4052" w:type="dxa"/>
            <w:gridSpan w:val="2"/>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实际完成目标</w:t>
            </w:r>
          </w:p>
        </w:tc>
      </w:tr>
      <w:tr>
        <w:tblPrEx>
          <w:tblCellMar>
            <w:top w:w="15" w:type="dxa"/>
            <w:left w:w="15" w:type="dxa"/>
            <w:bottom w:w="15" w:type="dxa"/>
            <w:right w:w="15" w:type="dxa"/>
          </w:tblCellMar>
        </w:tblPrEx>
        <w:tc>
          <w:tcPr>
            <w:tcW w:w="1020" w:type="dxa"/>
            <w:vMerge w:val="continue"/>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jc w:val="center"/>
              <w:rPr>
                <w:rFonts w:ascii="微软雅黑" w:hAnsi="微软雅黑" w:eastAsia="微软雅黑" w:cs="微软雅黑"/>
                <w:color w:val="000000"/>
                <w:sz w:val="24"/>
              </w:rPr>
            </w:pPr>
          </w:p>
        </w:tc>
        <w:tc>
          <w:tcPr>
            <w:tcW w:w="3384" w:type="dxa"/>
            <w:gridSpan w:val="3"/>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保障道路畅通无阻</w:t>
            </w:r>
          </w:p>
        </w:tc>
        <w:tc>
          <w:tcPr>
            <w:tcW w:w="4052" w:type="dxa"/>
            <w:gridSpan w:val="2"/>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达到了畅安舒美</w:t>
            </w:r>
          </w:p>
        </w:tc>
      </w:tr>
      <w:tr>
        <w:tblPrEx>
          <w:tblCellMar>
            <w:top w:w="15" w:type="dxa"/>
            <w:left w:w="15" w:type="dxa"/>
            <w:bottom w:w="15" w:type="dxa"/>
            <w:right w:w="15" w:type="dxa"/>
          </w:tblCellMar>
        </w:tblPrEx>
        <w:tc>
          <w:tcPr>
            <w:tcW w:w="1020" w:type="dxa"/>
            <w:vMerge w:val="restart"/>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绩效指标完成情况</w:t>
            </w:r>
          </w:p>
        </w:tc>
        <w:tc>
          <w:tcPr>
            <w:tcW w:w="730"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一级指标</w:t>
            </w:r>
          </w:p>
        </w:tc>
        <w:tc>
          <w:tcPr>
            <w:tcW w:w="1003"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二级指标</w:t>
            </w:r>
          </w:p>
        </w:tc>
        <w:tc>
          <w:tcPr>
            <w:tcW w:w="1651"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三级指标</w:t>
            </w:r>
          </w:p>
        </w:tc>
        <w:tc>
          <w:tcPr>
            <w:tcW w:w="1992"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预期指标值</w:t>
            </w:r>
            <w:r>
              <w:rPr>
                <w:rFonts w:ascii="微软雅黑" w:hAnsi="微软雅黑" w:eastAsia="微软雅黑" w:cs="微软雅黑"/>
                <w:color w:val="000000"/>
              </w:rPr>
              <w:t>(</w:t>
            </w:r>
            <w:r>
              <w:rPr>
                <w:rFonts w:hint="eastAsia" w:ascii="微软雅黑" w:hAnsi="微软雅黑" w:eastAsia="微软雅黑" w:cs="微软雅黑"/>
                <w:color w:val="000000"/>
              </w:rPr>
              <w:t>包含数字及文字描述</w:t>
            </w:r>
            <w:r>
              <w:rPr>
                <w:rFonts w:ascii="微软雅黑" w:hAnsi="微软雅黑" w:eastAsia="微软雅黑" w:cs="微软雅黑"/>
                <w:color w:val="000000"/>
              </w:rPr>
              <w:t>)</w:t>
            </w:r>
          </w:p>
        </w:tc>
        <w:tc>
          <w:tcPr>
            <w:tcW w:w="2060"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实际完成指标值</w:t>
            </w:r>
            <w:r>
              <w:rPr>
                <w:rFonts w:ascii="微软雅黑" w:hAnsi="微软雅黑" w:eastAsia="微软雅黑" w:cs="微软雅黑"/>
                <w:color w:val="000000"/>
              </w:rPr>
              <w:t>(</w:t>
            </w:r>
            <w:r>
              <w:rPr>
                <w:rFonts w:hint="eastAsia" w:ascii="微软雅黑" w:hAnsi="微软雅黑" w:eastAsia="微软雅黑" w:cs="微软雅黑"/>
                <w:color w:val="000000"/>
              </w:rPr>
              <w:t>包含数字及文字描述</w:t>
            </w:r>
            <w:r>
              <w:rPr>
                <w:rFonts w:ascii="微软雅黑" w:hAnsi="微软雅黑" w:eastAsia="微软雅黑" w:cs="微软雅黑"/>
                <w:color w:val="000000"/>
              </w:rPr>
              <w:t>)</w:t>
            </w:r>
          </w:p>
        </w:tc>
      </w:tr>
      <w:tr>
        <w:tblPrEx>
          <w:tblCellMar>
            <w:top w:w="15" w:type="dxa"/>
            <w:left w:w="15" w:type="dxa"/>
            <w:bottom w:w="15" w:type="dxa"/>
            <w:right w:w="15" w:type="dxa"/>
          </w:tblCellMar>
        </w:tblPrEx>
        <w:tc>
          <w:tcPr>
            <w:tcW w:w="1020" w:type="dxa"/>
            <w:vMerge w:val="continue"/>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jc w:val="center"/>
              <w:rPr>
                <w:rFonts w:ascii="微软雅黑" w:hAnsi="微软雅黑" w:eastAsia="微软雅黑" w:cs="微软雅黑"/>
                <w:color w:val="000000"/>
                <w:sz w:val="24"/>
              </w:rPr>
            </w:pPr>
          </w:p>
        </w:tc>
        <w:tc>
          <w:tcPr>
            <w:tcW w:w="730"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项目完成指标</w:t>
            </w:r>
          </w:p>
        </w:tc>
        <w:tc>
          <w:tcPr>
            <w:tcW w:w="1003"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明确公路管理责任</w:t>
            </w:r>
          </w:p>
        </w:tc>
        <w:tc>
          <w:tcPr>
            <w:tcW w:w="1651"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加强对公路道路的维修</w:t>
            </w:r>
          </w:p>
        </w:tc>
        <w:tc>
          <w:tcPr>
            <w:tcW w:w="1992"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无严重的水毁现象，严格日常管理，及时整改隐患</w:t>
            </w:r>
          </w:p>
        </w:tc>
        <w:tc>
          <w:tcPr>
            <w:tcW w:w="2060"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做好了道路的保通保畅，确保了广大群众安全通行。</w:t>
            </w:r>
          </w:p>
        </w:tc>
      </w:tr>
      <w:tr>
        <w:tblPrEx>
          <w:tblCellMar>
            <w:top w:w="15" w:type="dxa"/>
            <w:left w:w="15" w:type="dxa"/>
            <w:bottom w:w="15" w:type="dxa"/>
            <w:right w:w="15" w:type="dxa"/>
          </w:tblCellMar>
        </w:tblPrEx>
        <w:tc>
          <w:tcPr>
            <w:tcW w:w="1020" w:type="dxa"/>
            <w:vMerge w:val="continue"/>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jc w:val="center"/>
              <w:rPr>
                <w:rFonts w:ascii="微软雅黑" w:hAnsi="微软雅黑" w:eastAsia="微软雅黑" w:cs="微软雅黑"/>
                <w:color w:val="000000"/>
                <w:sz w:val="24"/>
              </w:rPr>
            </w:pPr>
          </w:p>
        </w:tc>
        <w:tc>
          <w:tcPr>
            <w:tcW w:w="730"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效益指标</w:t>
            </w:r>
          </w:p>
        </w:tc>
        <w:tc>
          <w:tcPr>
            <w:tcW w:w="1003"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保障了经济的合理利用</w:t>
            </w:r>
          </w:p>
        </w:tc>
        <w:tc>
          <w:tcPr>
            <w:tcW w:w="1651"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受广大群众的监督，提供更满意的服务</w:t>
            </w:r>
          </w:p>
        </w:tc>
        <w:tc>
          <w:tcPr>
            <w:tcW w:w="1992"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不发生严重的水毁情况</w:t>
            </w:r>
          </w:p>
        </w:tc>
        <w:tc>
          <w:tcPr>
            <w:tcW w:w="2060"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人民群众收到实惠</w:t>
            </w:r>
          </w:p>
        </w:tc>
      </w:tr>
      <w:tr>
        <w:tblPrEx>
          <w:tblCellMar>
            <w:top w:w="15" w:type="dxa"/>
            <w:left w:w="15" w:type="dxa"/>
            <w:bottom w:w="15" w:type="dxa"/>
            <w:right w:w="15" w:type="dxa"/>
          </w:tblCellMar>
        </w:tblPrEx>
        <w:tc>
          <w:tcPr>
            <w:tcW w:w="1020" w:type="dxa"/>
            <w:vMerge w:val="continue"/>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jc w:val="center"/>
              <w:rPr>
                <w:rFonts w:ascii="微软雅黑" w:hAnsi="微软雅黑" w:eastAsia="微软雅黑" w:cs="微软雅黑"/>
                <w:color w:val="000000"/>
                <w:sz w:val="24"/>
              </w:rPr>
            </w:pPr>
          </w:p>
        </w:tc>
        <w:tc>
          <w:tcPr>
            <w:tcW w:w="730"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满意度指标</w:t>
            </w:r>
          </w:p>
        </w:tc>
        <w:tc>
          <w:tcPr>
            <w:tcW w:w="1003"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公路道路维修达标</w:t>
            </w:r>
          </w:p>
        </w:tc>
        <w:tc>
          <w:tcPr>
            <w:tcW w:w="1651"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为广大人民群众提供更好的畅安舒美</w:t>
            </w:r>
          </w:p>
        </w:tc>
        <w:tc>
          <w:tcPr>
            <w:tcW w:w="1992"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受益群众满意度达到</w:t>
            </w:r>
            <w:r>
              <w:rPr>
                <w:rFonts w:ascii="微软雅黑" w:hAnsi="微软雅黑" w:eastAsia="微软雅黑" w:cs="微软雅黑"/>
                <w:color w:val="000000"/>
              </w:rPr>
              <w:t>90%</w:t>
            </w:r>
            <w:r>
              <w:rPr>
                <w:rFonts w:hint="eastAsia" w:ascii="微软雅黑" w:hAnsi="微软雅黑" w:eastAsia="微软雅黑" w:cs="微软雅黑"/>
                <w:color w:val="000000"/>
              </w:rPr>
              <w:t>以上</w:t>
            </w:r>
          </w:p>
        </w:tc>
        <w:tc>
          <w:tcPr>
            <w:tcW w:w="2060" w:type="dxa"/>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pPr>
              <w:pStyle w:val="6"/>
              <w:widowControl/>
              <w:spacing w:before="75" w:beforeAutospacing="0" w:after="75" w:afterAutospacing="0" w:line="450" w:lineRule="atLeast"/>
              <w:jc w:val="both"/>
            </w:pPr>
            <w:r>
              <w:rPr>
                <w:rFonts w:hint="eastAsia" w:ascii="微软雅黑" w:hAnsi="微软雅黑" w:eastAsia="微软雅黑" w:cs="微软雅黑"/>
                <w:color w:val="000000"/>
              </w:rPr>
              <w:t>满意度</w:t>
            </w:r>
            <w:r>
              <w:rPr>
                <w:rFonts w:ascii="微软雅黑" w:hAnsi="微软雅黑" w:eastAsia="微软雅黑" w:cs="微软雅黑"/>
                <w:color w:val="000000"/>
              </w:rPr>
              <w:t>99%</w:t>
            </w:r>
          </w:p>
        </w:tc>
      </w:tr>
    </w:tbl>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2.</w:t>
      </w:r>
      <w:r>
        <w:rPr>
          <w:rFonts w:hint="eastAsia" w:ascii="宋体" w:hAnsi="宋体" w:cs="宋体"/>
          <w:color w:val="000000"/>
          <w:shd w:val="clear" w:color="auto" w:fill="FFFFFF"/>
        </w:rPr>
        <w:t>部门绩效评价结果。</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本部门按要求对</w:t>
      </w:r>
      <w:r>
        <w:rPr>
          <w:rFonts w:ascii="宋体" w:hAnsi="宋体" w:cs="宋体"/>
          <w:color w:val="000000"/>
          <w:shd w:val="clear" w:color="auto" w:fill="FFFFFF"/>
        </w:rPr>
        <w:t>2019</w:t>
      </w:r>
      <w:r>
        <w:rPr>
          <w:rFonts w:hint="eastAsia" w:ascii="宋体" w:hAnsi="宋体" w:cs="宋体"/>
          <w:color w:val="000000"/>
          <w:shd w:val="clear" w:color="auto" w:fill="FFFFFF"/>
        </w:rPr>
        <w:t>年部门整体支出绩效评价情况开展自评，《公路养护段部门</w:t>
      </w:r>
      <w:r>
        <w:rPr>
          <w:rFonts w:ascii="宋体" w:hAnsi="宋体" w:cs="宋体"/>
          <w:color w:val="000000"/>
          <w:shd w:val="clear" w:color="auto" w:fill="FFFFFF"/>
        </w:rPr>
        <w:t>2019</w:t>
      </w:r>
      <w:r>
        <w:rPr>
          <w:rFonts w:hint="eastAsia" w:ascii="宋体" w:hAnsi="宋体" w:cs="宋体"/>
          <w:color w:val="000000"/>
          <w:shd w:val="clear" w:color="auto" w:fill="FFFFFF"/>
        </w:rPr>
        <w:t>年部门整体支出绩效评价报告》见附件（附件</w:t>
      </w:r>
      <w:r>
        <w:rPr>
          <w:rFonts w:ascii="宋体" w:hAnsi="宋体" w:cs="宋体"/>
          <w:color w:val="000000"/>
          <w:shd w:val="clear" w:color="auto" w:fill="FFFFFF"/>
        </w:rPr>
        <w:t>1</w:t>
      </w:r>
      <w:r>
        <w:rPr>
          <w:rFonts w:hint="eastAsia" w:ascii="宋体" w:hAnsi="宋体" w:cs="宋体"/>
          <w:color w:val="000000"/>
          <w:shd w:val="clear" w:color="auto" w:fill="FFFFFF"/>
        </w:rPr>
        <w:t>）。</w:t>
      </w:r>
    </w:p>
    <w:p>
      <w:pPr>
        <w:pStyle w:val="6"/>
        <w:widowControl/>
        <w:shd w:val="clear" w:color="auto" w:fill="FFFFFF"/>
        <w:spacing w:before="210" w:beforeAutospacing="0" w:after="210" w:afterAutospacing="0" w:line="450" w:lineRule="atLeast"/>
        <w:ind w:firstLine="420"/>
        <w:jc w:val="both"/>
        <w:rPr>
          <w:rFonts w:ascii="宋体" w:cs="宋体"/>
          <w:color w:val="000000"/>
          <w:shd w:val="clear" w:color="auto" w:fill="FFFFFF"/>
        </w:rPr>
      </w:pPr>
      <w:r>
        <w:rPr>
          <w:rFonts w:hint="eastAsia" w:ascii="宋体" w:hAnsi="宋体" w:cs="宋体"/>
          <w:color w:val="000000"/>
          <w:shd w:val="clear" w:color="auto" w:fill="FFFFFF"/>
        </w:rPr>
        <w:t>本部门自行组织对乡村道路养护及灾损道路维修项目项目开展了绩效评价，《乡村道路养护及灾损道路维修项目项目</w:t>
      </w:r>
      <w:r>
        <w:rPr>
          <w:rFonts w:ascii="宋体" w:hAnsi="宋体" w:cs="宋体"/>
          <w:color w:val="000000"/>
          <w:shd w:val="clear" w:color="auto" w:fill="FFFFFF"/>
        </w:rPr>
        <w:t>2019</w:t>
      </w:r>
      <w:r>
        <w:rPr>
          <w:rFonts w:hint="eastAsia" w:ascii="宋体" w:hAnsi="宋体" w:cs="宋体"/>
          <w:color w:val="000000"/>
          <w:shd w:val="clear" w:color="auto" w:fill="FFFFFF"/>
        </w:rPr>
        <w:t>年绩效评价报告》见附件（附件</w:t>
      </w:r>
      <w:r>
        <w:rPr>
          <w:rFonts w:ascii="宋体" w:hAnsi="宋体" w:cs="宋体"/>
          <w:color w:val="000000"/>
          <w:shd w:val="clear" w:color="auto" w:fill="FFFFFF"/>
        </w:rPr>
        <w:t>2</w:t>
      </w:r>
      <w:r>
        <w:rPr>
          <w:rFonts w:hint="eastAsia" w:ascii="宋体" w:hAnsi="宋体" w:cs="宋体"/>
          <w:color w:val="000000"/>
          <w:shd w:val="clear" w:color="auto" w:fill="FFFFFF"/>
        </w:rPr>
        <w:t>）。</w:t>
      </w:r>
      <w:bookmarkStart w:id="62" w:name="_Toc22387_WPSOffice_Level1"/>
    </w:p>
    <w:p>
      <w:pPr>
        <w:pStyle w:val="6"/>
        <w:widowControl/>
        <w:shd w:val="clear" w:color="auto" w:fill="FFFFFF"/>
        <w:spacing w:before="210" w:beforeAutospacing="0" w:after="210" w:afterAutospacing="0" w:line="450" w:lineRule="atLeast"/>
        <w:ind w:firstLine="2185" w:firstLineChars="680"/>
        <w:jc w:val="both"/>
        <w:rPr>
          <w:rFonts w:ascii="宋体" w:cs="宋体"/>
          <w:b/>
          <w:color w:val="000000"/>
          <w:sz w:val="32"/>
          <w:szCs w:val="32"/>
        </w:rPr>
      </w:pPr>
      <w:r>
        <w:rPr>
          <w:rFonts w:hint="eastAsia" w:ascii="宋体" w:hAnsi="宋体" w:cs="宋体"/>
          <w:b/>
          <w:color w:val="000000"/>
          <w:sz w:val="32"/>
          <w:szCs w:val="32"/>
          <w:shd w:val="clear" w:color="auto" w:fill="FFFFFF"/>
        </w:rPr>
        <w:t>第三部分</w:t>
      </w:r>
      <w:r>
        <w:rPr>
          <w:rFonts w:ascii="宋体" w:cs="宋体"/>
          <w:b/>
          <w:color w:val="000000"/>
          <w:sz w:val="32"/>
          <w:szCs w:val="32"/>
          <w:shd w:val="clear" w:color="auto" w:fill="FFFFFF"/>
        </w:rPr>
        <w:t> </w:t>
      </w:r>
      <w:r>
        <w:rPr>
          <w:rFonts w:hint="eastAsia" w:ascii="宋体" w:hAnsi="宋体" w:cs="宋体"/>
          <w:b/>
          <w:color w:val="000000"/>
          <w:sz w:val="32"/>
          <w:szCs w:val="32"/>
          <w:shd w:val="clear" w:color="auto" w:fill="FFFFFF"/>
        </w:rPr>
        <w:t>名词解释</w:t>
      </w:r>
      <w:bookmarkEnd w:id="62"/>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1.</w:t>
      </w:r>
      <w:r>
        <w:rPr>
          <w:rFonts w:hint="eastAsia" w:ascii="宋体" w:hAnsi="宋体" w:cs="宋体"/>
          <w:color w:val="000000"/>
          <w:shd w:val="clear" w:color="auto" w:fill="FFFFFF"/>
        </w:rPr>
        <w:t>财政拨款收入：指单位从同级财政部门取得的财政预算资金。</w:t>
      </w:r>
    </w:p>
    <w:p>
      <w:pPr>
        <w:pStyle w:val="6"/>
        <w:widowControl/>
        <w:shd w:val="clear" w:color="auto" w:fill="FFFFFF"/>
        <w:spacing w:before="210" w:beforeAutospacing="0" w:after="210" w:afterAutospacing="0" w:line="450" w:lineRule="atLeast"/>
        <w:ind w:firstLine="420"/>
        <w:jc w:val="both"/>
        <w:rPr>
          <w:rFonts w:ascii="宋体" w:cs="宋体"/>
          <w:color w:val="000000"/>
          <w:shd w:val="clear" w:color="auto" w:fill="FFFFFF"/>
        </w:rPr>
      </w:pPr>
      <w:r>
        <w:rPr>
          <w:rFonts w:ascii="宋体" w:hAnsi="宋体" w:cs="宋体"/>
          <w:color w:val="000000"/>
          <w:shd w:val="clear" w:color="auto" w:fill="FFFFFF"/>
        </w:rPr>
        <w:t>2.</w:t>
      </w:r>
      <w:r>
        <w:rPr>
          <w:rFonts w:hint="eastAsia" w:ascii="宋体" w:hAnsi="宋体" w:cs="宋体"/>
          <w:color w:val="000000"/>
          <w:shd w:val="clear" w:color="auto" w:fill="FFFFFF"/>
        </w:rPr>
        <w:t>事业收入：指事业单位开展专业业务活动及辅助活动取得的收入。</w:t>
      </w:r>
    </w:p>
    <w:p>
      <w:pPr>
        <w:pStyle w:val="6"/>
        <w:widowControl/>
        <w:shd w:val="clear" w:color="auto" w:fill="FFFFFF"/>
        <w:spacing w:before="210" w:beforeAutospacing="0" w:after="210" w:afterAutospacing="0" w:line="450" w:lineRule="atLeast"/>
        <w:ind w:firstLine="420"/>
        <w:jc w:val="both"/>
        <w:rPr>
          <w:rFonts w:ascii="宋体" w:cs="宋体"/>
          <w:color w:val="000000"/>
          <w:shd w:val="clear" w:color="auto" w:fill="FFFFFF"/>
        </w:rPr>
      </w:pPr>
      <w:r>
        <w:rPr>
          <w:rFonts w:ascii="宋体" w:hAnsi="宋体" w:cs="宋体"/>
          <w:color w:val="000000"/>
          <w:shd w:val="clear" w:color="auto" w:fill="FFFFFF"/>
        </w:rPr>
        <w:t>3.</w:t>
      </w:r>
      <w:r>
        <w:rPr>
          <w:rFonts w:hint="eastAsia" w:ascii="宋体" w:hAnsi="宋体" w:cs="宋体"/>
          <w:color w:val="000000"/>
          <w:shd w:val="clear" w:color="auto" w:fill="FFFFFF"/>
        </w:rPr>
        <w:t>经营收入：指事业单位在专业业务活动及其辅助活动之外开展非独立核算经营活动取得的收入。</w:t>
      </w:r>
    </w:p>
    <w:p>
      <w:pPr>
        <w:pStyle w:val="6"/>
        <w:widowControl/>
        <w:shd w:val="clear" w:color="auto" w:fill="FFFFFF"/>
        <w:spacing w:before="210" w:beforeAutospacing="0" w:after="210" w:afterAutospacing="0" w:line="450" w:lineRule="atLeast"/>
        <w:ind w:firstLine="480" w:firstLineChars="200"/>
        <w:jc w:val="both"/>
        <w:rPr>
          <w:rFonts w:ascii="宋体" w:cs="宋体"/>
          <w:color w:val="000000"/>
        </w:rPr>
      </w:pPr>
      <w:r>
        <w:rPr>
          <w:rFonts w:ascii="宋体" w:hAnsi="宋体" w:cs="宋体"/>
          <w:color w:val="000000"/>
          <w:shd w:val="clear" w:color="auto" w:fill="FFFFFF"/>
        </w:rPr>
        <w:t>4.</w:t>
      </w:r>
      <w:r>
        <w:rPr>
          <w:rFonts w:hint="eastAsia" w:ascii="宋体" w:hAnsi="宋体" w:cs="宋体"/>
          <w:color w:val="000000"/>
          <w:shd w:val="clear" w:color="auto" w:fill="FFFFFF"/>
        </w:rPr>
        <w:t>其他收入：指单位取得的除上述收入以外的各项收入。</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5.</w:t>
      </w:r>
      <w:r>
        <w:rPr>
          <w:rFonts w:hint="eastAsia" w:ascii="宋体" w:hAnsi="宋体" w:cs="宋体"/>
          <w:color w:val="000000"/>
          <w:shd w:val="clear" w:color="auto" w:fill="FFFFFF"/>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6.</w:t>
      </w:r>
      <w:r>
        <w:rPr>
          <w:rFonts w:hint="eastAsia" w:ascii="宋体" w:hAnsi="宋体" w:cs="宋体"/>
          <w:color w:val="000000"/>
          <w:shd w:val="clear" w:color="auto" w:fill="FFFFFF"/>
        </w:rPr>
        <w:t>年初结转和结余：指以前年度尚未完成、结转到本年按有关规定继续使用的资金。</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7.</w:t>
      </w:r>
      <w:r>
        <w:rPr>
          <w:rFonts w:hint="eastAsia" w:ascii="宋体" w:hAnsi="宋体" w:cs="宋体"/>
          <w:color w:val="000000"/>
          <w:shd w:val="clear" w:color="auto" w:fill="FFFFFF"/>
        </w:rPr>
        <w:t>结余分配：指事业单位按照事业单位会计制度的规定从非财政补助结余中分配的事业基金和职工福利基金等。</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8</w:t>
      </w:r>
      <w:r>
        <w:rPr>
          <w:rFonts w:hint="eastAsia" w:ascii="宋体" w:hAnsi="宋体" w:cs="宋体"/>
          <w:color w:val="000000"/>
          <w:shd w:val="clear" w:color="auto" w:fill="FFFFFF"/>
        </w:rPr>
        <w:t>、年末结转和结余：指单位按有关规定结转到下年或以后年度继续使用的资金。</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9.</w:t>
      </w:r>
      <w:r>
        <w:rPr>
          <w:rFonts w:hint="eastAsia" w:ascii="宋体" w:hAnsi="宋体" w:cs="宋体"/>
          <w:color w:val="000000"/>
          <w:shd w:val="clear" w:color="auto" w:fill="FFFFFF"/>
        </w:rPr>
        <w:t>基本支出：指为保障机构正常运转、完成日常工作任务而发生的人员支出和公用支出。</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10.</w:t>
      </w:r>
      <w:r>
        <w:rPr>
          <w:rFonts w:hint="eastAsia" w:ascii="宋体" w:hAnsi="宋体" w:cs="宋体"/>
          <w:color w:val="000000"/>
          <w:shd w:val="clear" w:color="auto" w:fill="FFFFFF"/>
        </w:rPr>
        <w:t>项目支出：指在基本支出之外为完成特定行政任务和事业发展目标所发生的支出。</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11.</w:t>
      </w:r>
      <w:r>
        <w:rPr>
          <w:rFonts w:hint="eastAsia" w:ascii="宋体" w:hAnsi="宋体" w:cs="宋体"/>
          <w:color w:val="000000"/>
          <w:shd w:val="clear" w:color="auto" w:fill="FFFFFF"/>
        </w:rPr>
        <w:t>经营支出：指事业单位在专业业务活动及其辅助活动之外开展非独立核算经营活动发生的支出。</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12.</w:t>
      </w:r>
      <w:r>
        <w:rPr>
          <w:rFonts w:hint="eastAsia" w:ascii="宋体" w:hAnsi="宋体" w:cs="宋体"/>
          <w:color w:val="000000"/>
          <w:shd w:val="clear" w:color="auto" w:fill="FFFFFF"/>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13.</w:t>
      </w:r>
      <w:r>
        <w:rPr>
          <w:rFonts w:hint="eastAsia" w:ascii="宋体" w:hAnsi="宋体" w:cs="宋体"/>
          <w:color w:val="000000"/>
          <w:shd w:val="clear" w:color="auto" w:fill="FFFFFF"/>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6"/>
        <w:widowControl/>
        <w:shd w:val="clear" w:color="auto" w:fill="FFFFFF"/>
        <w:spacing w:before="210" w:beforeAutospacing="0" w:after="210" w:afterAutospacing="0" w:line="450" w:lineRule="atLeast"/>
        <w:ind w:left="2940" w:leftChars="200" w:hanging="2520" w:hangingChars="1050"/>
        <w:jc w:val="both"/>
        <w:rPr>
          <w:rFonts w:ascii="宋体" w:cs="宋体"/>
          <w:b/>
          <w:color w:val="000000"/>
          <w:sz w:val="32"/>
          <w:szCs w:val="32"/>
        </w:rPr>
      </w:pPr>
      <w:r>
        <w:rPr>
          <w:rFonts w:ascii="宋体" w:cs="宋体"/>
          <w:color w:val="000000"/>
          <w:shd w:val="clear" w:color="auto" w:fill="FFFFFF"/>
        </w:rPr>
        <w:br w:type="textWrapping"/>
      </w:r>
      <w:r>
        <w:rPr>
          <w:rFonts w:hint="eastAsia" w:ascii="宋体" w:hAnsi="宋体" w:cs="宋体"/>
          <w:b/>
          <w:color w:val="000000"/>
          <w:sz w:val="32"/>
          <w:szCs w:val="32"/>
          <w:shd w:val="clear" w:color="auto" w:fill="FFFFFF"/>
        </w:rPr>
        <w:t>第四部分附件</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附件</w:t>
      </w:r>
      <w:r>
        <w:rPr>
          <w:rFonts w:ascii="宋体" w:hAnsi="宋体" w:cs="宋体"/>
          <w:color w:val="000000"/>
          <w:shd w:val="clear" w:color="auto" w:fill="FFFFFF"/>
        </w:rPr>
        <w:t>1</w:t>
      </w: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公路养护段部门</w:t>
      </w:r>
      <w:r>
        <w:rPr>
          <w:rFonts w:ascii="宋体" w:hAnsi="宋体" w:cs="宋体"/>
          <w:color w:val="000000"/>
          <w:shd w:val="clear" w:color="auto" w:fill="FFFFFF"/>
        </w:rPr>
        <w:t>2019</w:t>
      </w:r>
      <w:r>
        <w:rPr>
          <w:rFonts w:hint="eastAsia" w:ascii="宋体" w:hAnsi="宋体" w:cs="宋体"/>
          <w:color w:val="000000"/>
          <w:shd w:val="clear" w:color="auto" w:fill="FFFFFF"/>
        </w:rPr>
        <w:t>年部门整体支出绩效评价报告</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（报告范围包括机关和下属单位）</w:t>
      </w: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63" w:name="_Toc9591_WPSOffice_Level2"/>
      <w:r>
        <w:rPr>
          <w:rFonts w:hint="eastAsia" w:ascii="宋体" w:hAnsi="宋体" w:cs="宋体"/>
          <w:color w:val="000000"/>
          <w:shd w:val="clear" w:color="auto" w:fill="FFFFFF"/>
        </w:rPr>
        <w:t>一、部门（单位）概况</w:t>
      </w:r>
      <w:bookmarkEnd w:id="63"/>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（一）机构组成。单位内设股室</w:t>
      </w:r>
      <w:r>
        <w:rPr>
          <w:rFonts w:ascii="宋体" w:hAnsi="宋体" w:cs="宋体"/>
          <w:color w:val="000000"/>
          <w:shd w:val="clear" w:color="auto" w:fill="FFFFFF"/>
        </w:rPr>
        <w:t>7</w:t>
      </w:r>
      <w:r>
        <w:rPr>
          <w:rFonts w:hint="eastAsia" w:ascii="宋体" w:hAnsi="宋体" w:cs="宋体"/>
          <w:color w:val="000000"/>
          <w:shd w:val="clear" w:color="auto" w:fill="FFFFFF"/>
        </w:rPr>
        <w:t>个。包括办公室、人事股，计财股等</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（二）机构职能。国道</w:t>
      </w:r>
      <w:r>
        <w:rPr>
          <w:rFonts w:ascii="宋体" w:hAnsi="宋体" w:cs="宋体"/>
          <w:color w:val="000000"/>
          <w:shd w:val="clear" w:color="auto" w:fill="FFFFFF"/>
        </w:rPr>
        <w:t>212</w:t>
      </w:r>
      <w:r>
        <w:rPr>
          <w:rFonts w:hint="eastAsia" w:ascii="宋体" w:hAnsi="宋体" w:cs="宋体"/>
          <w:color w:val="000000"/>
          <w:shd w:val="clear" w:color="auto" w:fill="FFFFFF"/>
        </w:rPr>
        <w:t>线、</w:t>
      </w:r>
      <w:r>
        <w:rPr>
          <w:rFonts w:ascii="宋体" w:hAnsi="宋体" w:cs="宋体"/>
          <w:color w:val="000000"/>
          <w:shd w:val="clear" w:color="auto" w:fill="FFFFFF"/>
        </w:rPr>
        <w:t>542</w:t>
      </w:r>
      <w:r>
        <w:rPr>
          <w:rFonts w:hint="eastAsia" w:ascii="宋体" w:hAnsi="宋体" w:cs="宋体"/>
          <w:color w:val="000000"/>
          <w:shd w:val="clear" w:color="auto" w:fill="FFFFFF"/>
        </w:rPr>
        <w:t>线</w:t>
      </w:r>
      <w:r>
        <w:rPr>
          <w:rFonts w:ascii="宋体" w:hAnsi="宋体" w:cs="宋体"/>
          <w:color w:val="000000"/>
          <w:shd w:val="clear" w:color="auto" w:fill="FFFFFF"/>
        </w:rPr>
        <w:t>76</w:t>
      </w:r>
      <w:r>
        <w:rPr>
          <w:rFonts w:hint="eastAsia" w:ascii="宋体" w:hAnsi="宋体" w:cs="宋体"/>
          <w:color w:val="000000"/>
          <w:shd w:val="clear" w:color="auto" w:fill="FFFFFF"/>
        </w:rPr>
        <w:t>公里，省道</w:t>
      </w:r>
      <w:r>
        <w:rPr>
          <w:rFonts w:ascii="宋体" w:hAnsi="宋体" w:cs="宋体"/>
          <w:color w:val="000000"/>
          <w:shd w:val="clear" w:color="auto" w:fill="FFFFFF"/>
        </w:rPr>
        <w:t>205</w:t>
      </w:r>
      <w:r>
        <w:rPr>
          <w:rFonts w:hint="eastAsia" w:ascii="宋体" w:hAnsi="宋体" w:cs="宋体"/>
          <w:color w:val="000000"/>
          <w:shd w:val="clear" w:color="auto" w:fill="FFFFFF"/>
        </w:rPr>
        <w:t>线</w:t>
      </w:r>
      <w:r>
        <w:rPr>
          <w:rFonts w:ascii="宋体" w:hAnsi="宋体" w:cs="宋体"/>
          <w:color w:val="000000"/>
          <w:shd w:val="clear" w:color="auto" w:fill="FFFFFF"/>
        </w:rPr>
        <w:t>76.5</w:t>
      </w:r>
      <w:r>
        <w:rPr>
          <w:rFonts w:hint="eastAsia" w:ascii="宋体" w:hAnsi="宋体" w:cs="宋体"/>
          <w:color w:val="000000"/>
          <w:shd w:val="clear" w:color="auto" w:fill="FFFFFF"/>
        </w:rPr>
        <w:t>公里的日常养护及大、中、小修、水毁修复。全区所有县、乡道路</w:t>
      </w:r>
      <w:r>
        <w:rPr>
          <w:rFonts w:ascii="宋体" w:hAnsi="宋体" w:cs="宋体"/>
          <w:color w:val="000000"/>
          <w:shd w:val="clear" w:color="auto" w:fill="FFFFFF"/>
        </w:rPr>
        <w:t>729.4</w:t>
      </w:r>
      <w:r>
        <w:rPr>
          <w:rFonts w:hint="eastAsia" w:ascii="宋体" w:hAnsi="宋体" w:cs="宋体"/>
          <w:color w:val="000000"/>
          <w:shd w:val="clear" w:color="auto" w:fill="FFFFFF"/>
        </w:rPr>
        <w:t>公里日常养护及大、中、小修、水毁修复。全区通村公路</w:t>
      </w:r>
      <w:r>
        <w:rPr>
          <w:rFonts w:ascii="宋体" w:hAnsi="宋体" w:cs="宋体"/>
          <w:color w:val="000000"/>
          <w:shd w:val="clear" w:color="auto" w:fill="FFFFFF"/>
        </w:rPr>
        <w:t>1800</w:t>
      </w:r>
      <w:r>
        <w:rPr>
          <w:rFonts w:hint="eastAsia" w:ascii="宋体" w:hAnsi="宋体" w:cs="宋体"/>
          <w:color w:val="000000"/>
          <w:shd w:val="clear" w:color="auto" w:fill="FFFFFF"/>
        </w:rPr>
        <w:t>公里养护管理和技术指导。</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负责全区国，省，县，乡道路的抢险保通。</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（三）人员概况。核定编制</w:t>
      </w:r>
      <w:r>
        <w:rPr>
          <w:rFonts w:ascii="宋体" w:hAnsi="宋体" w:cs="宋体"/>
          <w:color w:val="000000"/>
          <w:shd w:val="clear" w:color="auto" w:fill="FFFFFF"/>
        </w:rPr>
        <w:t>120</w:t>
      </w:r>
      <w:r>
        <w:rPr>
          <w:rFonts w:hint="eastAsia" w:ascii="宋体" w:hAnsi="宋体" w:cs="宋体"/>
          <w:color w:val="000000"/>
          <w:shd w:val="clear" w:color="auto" w:fill="FFFFFF"/>
        </w:rPr>
        <w:t>个。管理八级</w:t>
      </w:r>
      <w:r>
        <w:rPr>
          <w:rFonts w:ascii="宋体" w:hAnsi="宋体" w:cs="宋体"/>
          <w:color w:val="000000"/>
          <w:shd w:val="clear" w:color="auto" w:fill="FFFFFF"/>
        </w:rPr>
        <w:t>2</w:t>
      </w:r>
      <w:r>
        <w:rPr>
          <w:rFonts w:hint="eastAsia" w:ascii="宋体" w:hAnsi="宋体" w:cs="宋体"/>
          <w:color w:val="000000"/>
          <w:shd w:val="clear" w:color="auto" w:fill="FFFFFF"/>
        </w:rPr>
        <w:t>名，管理</w:t>
      </w:r>
      <w:r>
        <w:rPr>
          <w:rFonts w:ascii="宋体" w:hAnsi="宋体" w:cs="宋体"/>
          <w:color w:val="000000"/>
          <w:shd w:val="clear" w:color="auto" w:fill="FFFFFF"/>
        </w:rPr>
        <w:t>9</w:t>
      </w:r>
      <w:r>
        <w:rPr>
          <w:rFonts w:hint="eastAsia" w:ascii="宋体" w:hAnsi="宋体" w:cs="宋体"/>
          <w:color w:val="000000"/>
          <w:shd w:val="clear" w:color="auto" w:fill="FFFFFF"/>
        </w:rPr>
        <w:t>级</w:t>
      </w:r>
      <w:r>
        <w:rPr>
          <w:rFonts w:ascii="宋体" w:hAnsi="宋体" w:cs="宋体"/>
          <w:color w:val="000000"/>
          <w:shd w:val="clear" w:color="auto" w:fill="FFFFFF"/>
        </w:rPr>
        <w:t>11</w:t>
      </w:r>
      <w:r>
        <w:rPr>
          <w:rFonts w:hint="eastAsia" w:ascii="宋体" w:hAnsi="宋体" w:cs="宋体"/>
          <w:color w:val="000000"/>
          <w:shd w:val="clear" w:color="auto" w:fill="FFFFFF"/>
        </w:rPr>
        <w:t>名，管理</w:t>
      </w:r>
      <w:r>
        <w:rPr>
          <w:rFonts w:ascii="宋体" w:hAnsi="宋体" w:cs="宋体"/>
          <w:color w:val="000000"/>
          <w:shd w:val="clear" w:color="auto" w:fill="FFFFFF"/>
        </w:rPr>
        <w:t>10</w:t>
      </w:r>
      <w:r>
        <w:rPr>
          <w:rFonts w:hint="eastAsia" w:ascii="宋体" w:hAnsi="宋体" w:cs="宋体"/>
          <w:color w:val="000000"/>
          <w:shd w:val="clear" w:color="auto" w:fill="FFFFFF"/>
        </w:rPr>
        <w:t>级</w:t>
      </w:r>
      <w:r>
        <w:rPr>
          <w:rFonts w:ascii="宋体" w:hAnsi="宋体" w:cs="宋体"/>
          <w:color w:val="000000"/>
          <w:shd w:val="clear" w:color="auto" w:fill="FFFFFF"/>
        </w:rPr>
        <w:t>1</w:t>
      </w:r>
      <w:r>
        <w:rPr>
          <w:rFonts w:hint="eastAsia" w:ascii="宋体" w:hAnsi="宋体" w:cs="宋体"/>
          <w:color w:val="000000"/>
          <w:shd w:val="clear" w:color="auto" w:fill="FFFFFF"/>
        </w:rPr>
        <w:t>名，专业技术</w:t>
      </w:r>
      <w:r>
        <w:rPr>
          <w:rFonts w:ascii="宋体" w:hAnsi="宋体" w:cs="宋体"/>
          <w:color w:val="000000"/>
          <w:shd w:val="clear" w:color="auto" w:fill="FFFFFF"/>
        </w:rPr>
        <w:t>9</w:t>
      </w:r>
      <w:r>
        <w:rPr>
          <w:rFonts w:hint="eastAsia" w:ascii="宋体" w:hAnsi="宋体" w:cs="宋体"/>
          <w:color w:val="000000"/>
          <w:shd w:val="clear" w:color="auto" w:fill="FFFFFF"/>
        </w:rPr>
        <w:t>级</w:t>
      </w:r>
      <w:r>
        <w:rPr>
          <w:rFonts w:ascii="宋体" w:hAnsi="宋体" w:cs="宋体"/>
          <w:color w:val="000000"/>
          <w:shd w:val="clear" w:color="auto" w:fill="FFFFFF"/>
        </w:rPr>
        <w:t>1</w:t>
      </w:r>
      <w:r>
        <w:rPr>
          <w:rFonts w:hint="eastAsia" w:ascii="宋体" w:hAnsi="宋体" w:cs="宋体"/>
          <w:color w:val="000000"/>
          <w:shd w:val="clear" w:color="auto" w:fill="FFFFFF"/>
        </w:rPr>
        <w:t>名。专业技术</w:t>
      </w:r>
      <w:r>
        <w:rPr>
          <w:rFonts w:ascii="宋体" w:hAnsi="宋体" w:cs="宋体"/>
          <w:color w:val="000000"/>
          <w:shd w:val="clear" w:color="auto" w:fill="FFFFFF"/>
        </w:rPr>
        <w:t>10</w:t>
      </w:r>
      <w:r>
        <w:rPr>
          <w:rFonts w:hint="eastAsia" w:ascii="宋体" w:hAnsi="宋体" w:cs="宋体"/>
          <w:color w:val="000000"/>
          <w:shd w:val="clear" w:color="auto" w:fill="FFFFFF"/>
        </w:rPr>
        <w:t>级</w:t>
      </w:r>
      <w:r>
        <w:rPr>
          <w:rFonts w:ascii="宋体" w:hAnsi="宋体" w:cs="宋体"/>
          <w:color w:val="000000"/>
          <w:shd w:val="clear" w:color="auto" w:fill="FFFFFF"/>
        </w:rPr>
        <w:t>1</w:t>
      </w:r>
      <w:r>
        <w:rPr>
          <w:rFonts w:hint="eastAsia" w:ascii="宋体" w:hAnsi="宋体" w:cs="宋体"/>
          <w:color w:val="000000"/>
          <w:shd w:val="clear" w:color="auto" w:fill="FFFFFF"/>
        </w:rPr>
        <w:t>名，专业</w:t>
      </w:r>
      <w:r>
        <w:rPr>
          <w:rFonts w:ascii="宋体" w:hAnsi="宋体" w:cs="宋体"/>
          <w:color w:val="000000"/>
          <w:shd w:val="clear" w:color="auto" w:fill="FFFFFF"/>
        </w:rPr>
        <w:t>11</w:t>
      </w:r>
      <w:r>
        <w:rPr>
          <w:rFonts w:hint="eastAsia" w:ascii="宋体" w:hAnsi="宋体" w:cs="宋体"/>
          <w:color w:val="000000"/>
          <w:shd w:val="clear" w:color="auto" w:fill="FFFFFF"/>
        </w:rPr>
        <w:t>级</w:t>
      </w:r>
      <w:r>
        <w:rPr>
          <w:rFonts w:ascii="宋体" w:hAnsi="宋体" w:cs="宋体"/>
          <w:color w:val="000000"/>
          <w:shd w:val="clear" w:color="auto" w:fill="FFFFFF"/>
        </w:rPr>
        <w:t>3</w:t>
      </w:r>
      <w:r>
        <w:rPr>
          <w:rFonts w:hint="eastAsia" w:ascii="宋体" w:hAnsi="宋体" w:cs="宋体"/>
          <w:color w:val="000000"/>
          <w:shd w:val="clear" w:color="auto" w:fill="FFFFFF"/>
        </w:rPr>
        <w:t>名，专业</w:t>
      </w:r>
      <w:r>
        <w:rPr>
          <w:rFonts w:ascii="宋体" w:hAnsi="宋体" w:cs="宋体"/>
          <w:color w:val="000000"/>
          <w:shd w:val="clear" w:color="auto" w:fill="FFFFFF"/>
        </w:rPr>
        <w:t>12</w:t>
      </w:r>
      <w:r>
        <w:rPr>
          <w:rFonts w:hint="eastAsia" w:ascii="宋体" w:hAnsi="宋体" w:cs="宋体"/>
          <w:color w:val="000000"/>
          <w:shd w:val="clear" w:color="auto" w:fill="FFFFFF"/>
        </w:rPr>
        <w:t>级</w:t>
      </w:r>
      <w:r>
        <w:rPr>
          <w:rFonts w:ascii="宋体" w:hAnsi="宋体" w:cs="宋体"/>
          <w:color w:val="000000"/>
          <w:shd w:val="clear" w:color="auto" w:fill="FFFFFF"/>
        </w:rPr>
        <w:t>5</w:t>
      </w:r>
      <w:r>
        <w:rPr>
          <w:rFonts w:hint="eastAsia" w:ascii="宋体" w:hAnsi="宋体" w:cs="宋体"/>
          <w:color w:val="000000"/>
          <w:shd w:val="clear" w:color="auto" w:fill="FFFFFF"/>
        </w:rPr>
        <w:t>名，工勤</w:t>
      </w:r>
      <w:r>
        <w:rPr>
          <w:rFonts w:ascii="宋体" w:hAnsi="宋体" w:cs="宋体"/>
          <w:color w:val="000000"/>
          <w:shd w:val="clear" w:color="auto" w:fill="FFFFFF"/>
        </w:rPr>
        <w:t>3</w:t>
      </w:r>
      <w:r>
        <w:rPr>
          <w:rFonts w:hint="eastAsia" w:ascii="宋体" w:hAnsi="宋体" w:cs="宋体"/>
          <w:color w:val="000000"/>
          <w:shd w:val="clear" w:color="auto" w:fill="FFFFFF"/>
        </w:rPr>
        <w:t>级</w:t>
      </w:r>
      <w:r>
        <w:rPr>
          <w:rFonts w:ascii="宋体" w:hAnsi="宋体" w:cs="宋体"/>
          <w:color w:val="000000"/>
          <w:shd w:val="clear" w:color="auto" w:fill="FFFFFF"/>
        </w:rPr>
        <w:t>33</w:t>
      </w:r>
      <w:r>
        <w:rPr>
          <w:rFonts w:hint="eastAsia" w:ascii="宋体" w:hAnsi="宋体" w:cs="宋体"/>
          <w:color w:val="000000"/>
          <w:shd w:val="clear" w:color="auto" w:fill="FFFFFF"/>
        </w:rPr>
        <w:t>名，工勤</w:t>
      </w:r>
      <w:r>
        <w:rPr>
          <w:rFonts w:ascii="宋体" w:hAnsi="宋体" w:cs="宋体"/>
          <w:color w:val="000000"/>
          <w:shd w:val="clear" w:color="auto" w:fill="FFFFFF"/>
        </w:rPr>
        <w:t>4</w:t>
      </w:r>
      <w:r>
        <w:rPr>
          <w:rFonts w:hint="eastAsia" w:ascii="宋体" w:hAnsi="宋体" w:cs="宋体"/>
          <w:color w:val="000000"/>
          <w:shd w:val="clear" w:color="auto" w:fill="FFFFFF"/>
        </w:rPr>
        <w:t>级</w:t>
      </w:r>
      <w:r>
        <w:rPr>
          <w:rFonts w:ascii="宋体" w:hAnsi="宋体" w:cs="宋体"/>
          <w:color w:val="000000"/>
          <w:shd w:val="clear" w:color="auto" w:fill="FFFFFF"/>
        </w:rPr>
        <w:t>21</w:t>
      </w:r>
      <w:r>
        <w:rPr>
          <w:rFonts w:hint="eastAsia" w:ascii="宋体" w:hAnsi="宋体" w:cs="宋体"/>
          <w:color w:val="000000"/>
          <w:shd w:val="clear" w:color="auto" w:fill="FFFFFF"/>
        </w:rPr>
        <w:t>名，工勤</w:t>
      </w:r>
      <w:r>
        <w:rPr>
          <w:rFonts w:ascii="宋体" w:hAnsi="宋体" w:cs="宋体"/>
          <w:color w:val="000000"/>
          <w:shd w:val="clear" w:color="auto" w:fill="FFFFFF"/>
        </w:rPr>
        <w:t>5</w:t>
      </w:r>
      <w:r>
        <w:rPr>
          <w:rFonts w:hint="eastAsia" w:ascii="宋体" w:hAnsi="宋体" w:cs="宋体"/>
          <w:color w:val="000000"/>
          <w:shd w:val="clear" w:color="auto" w:fill="FFFFFF"/>
        </w:rPr>
        <w:t>级</w:t>
      </w:r>
      <w:r>
        <w:rPr>
          <w:rFonts w:ascii="宋体" w:hAnsi="宋体" w:cs="宋体"/>
          <w:color w:val="000000"/>
          <w:shd w:val="clear" w:color="auto" w:fill="FFFFFF"/>
        </w:rPr>
        <w:t>5</w:t>
      </w:r>
      <w:r>
        <w:rPr>
          <w:rFonts w:hint="eastAsia" w:ascii="宋体" w:hAnsi="宋体" w:cs="宋体"/>
          <w:color w:val="000000"/>
          <w:shd w:val="clear" w:color="auto" w:fill="FFFFFF"/>
        </w:rPr>
        <w:t>名。</w:t>
      </w: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64" w:name="_Toc29346_WPSOffice_Level2"/>
      <w:r>
        <w:rPr>
          <w:rFonts w:hint="eastAsia" w:ascii="宋体" w:hAnsi="宋体" w:cs="宋体"/>
          <w:color w:val="000000"/>
          <w:shd w:val="clear" w:color="auto" w:fill="FFFFFF"/>
        </w:rPr>
        <w:t>二、部门财政资金收支情况</w:t>
      </w:r>
      <w:bookmarkEnd w:id="64"/>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（一）部门财政资金收入情况。</w:t>
      </w:r>
      <w:r>
        <w:rPr>
          <w:rFonts w:ascii="宋体" w:hAnsi="宋体" w:cs="宋体"/>
          <w:color w:val="000000"/>
          <w:shd w:val="clear" w:color="auto" w:fill="FFFFFF"/>
        </w:rPr>
        <w:t>2019</w:t>
      </w:r>
      <w:r>
        <w:rPr>
          <w:rFonts w:hint="eastAsia" w:ascii="宋体" w:hAnsi="宋体" w:cs="宋体"/>
          <w:color w:val="000000"/>
          <w:shd w:val="clear" w:color="auto" w:fill="FFFFFF"/>
        </w:rPr>
        <w:t>年财政预算拨款收入</w:t>
      </w:r>
      <w:r>
        <w:rPr>
          <w:rFonts w:ascii="宋体" w:hAnsi="宋体" w:cs="宋体"/>
          <w:color w:val="000000"/>
          <w:shd w:val="clear" w:color="auto" w:fill="FFFFFF"/>
        </w:rPr>
        <w:t>1458.41</w:t>
      </w:r>
      <w:r>
        <w:rPr>
          <w:rFonts w:hint="eastAsia" w:ascii="宋体" w:hAnsi="宋体" w:cs="宋体"/>
          <w:color w:val="000000"/>
          <w:shd w:val="clear" w:color="auto" w:fill="FFFFFF"/>
        </w:rPr>
        <w:t>万元。其中基本支出预算收入</w:t>
      </w:r>
      <w:r>
        <w:rPr>
          <w:rFonts w:ascii="宋体" w:hAnsi="宋体" w:cs="宋体"/>
          <w:color w:val="000000"/>
          <w:shd w:val="clear" w:color="auto" w:fill="FFFFFF"/>
        </w:rPr>
        <w:t>1158.41</w:t>
      </w:r>
      <w:r>
        <w:rPr>
          <w:rFonts w:hint="eastAsia" w:ascii="宋体" w:hAnsi="宋体" w:cs="宋体"/>
          <w:color w:val="000000"/>
          <w:shd w:val="clear" w:color="auto" w:fill="FFFFFF"/>
        </w:rPr>
        <w:t>万元；项目预算收入</w:t>
      </w:r>
      <w:r>
        <w:rPr>
          <w:rFonts w:ascii="宋体" w:hAnsi="宋体" w:cs="宋体"/>
          <w:color w:val="000000"/>
          <w:shd w:val="clear" w:color="auto" w:fill="FFFFFF"/>
        </w:rPr>
        <w:t>300</w:t>
      </w:r>
      <w:r>
        <w:rPr>
          <w:rFonts w:hint="eastAsia" w:ascii="宋体" w:hAnsi="宋体" w:cs="宋体"/>
          <w:color w:val="000000"/>
          <w:shd w:val="clear" w:color="auto" w:fill="FFFFFF"/>
        </w:rPr>
        <w:t>万元。</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（二）部门财政资金支出情况。人员工资及群养人员工资，遗嘱，道路养护等费用</w:t>
      </w: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65" w:name="_Toc29160_WPSOffice_Level2"/>
      <w:r>
        <w:rPr>
          <w:rFonts w:hint="eastAsia" w:ascii="宋体" w:hAnsi="宋体" w:cs="宋体"/>
          <w:color w:val="000000"/>
          <w:shd w:val="clear" w:color="auto" w:fill="FFFFFF"/>
        </w:rPr>
        <w:t>三、部门整体预算绩效管理情况</w:t>
      </w:r>
      <w:bookmarkEnd w:id="65"/>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（一）部门预算管理。</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 xml:space="preserve">1. </w:t>
      </w:r>
      <w:r>
        <w:rPr>
          <w:rFonts w:hint="eastAsia" w:ascii="宋体" w:hAnsi="宋体" w:cs="宋体"/>
          <w:color w:val="000000"/>
          <w:shd w:val="clear" w:color="auto" w:fill="FFFFFF"/>
        </w:rPr>
        <w:t>加强内部控制。我单位历来重视单位内部管理制度建设及监督，加强财务管理，强化财务监督，增强法纪观念，遵守规章制度。为保证财务管理工作规范有序进行，</w:t>
      </w:r>
      <w:r>
        <w:rPr>
          <w:rFonts w:ascii="宋体" w:hAnsi="宋体" w:cs="宋体"/>
          <w:color w:val="000000"/>
          <w:shd w:val="clear" w:color="auto" w:fill="FFFFFF"/>
        </w:rPr>
        <w:t>2018</w:t>
      </w:r>
      <w:r>
        <w:rPr>
          <w:rFonts w:hint="eastAsia" w:ascii="宋体" w:hAnsi="宋体" w:cs="宋体"/>
          <w:color w:val="000000"/>
          <w:shd w:val="clear" w:color="auto" w:fill="FFFFFF"/>
        </w:rPr>
        <w:t>年我们加强内部控制和监督。对各项资金的管理、经费收支审批等均作了明确规定，正确组织资金的筹集、调度和使用，债权债务及时结算、结清。各项经费支出实行限额把关、一支笔审批制度。</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 xml:space="preserve">2. </w:t>
      </w:r>
      <w:r>
        <w:rPr>
          <w:rFonts w:hint="eastAsia" w:ascii="宋体" w:hAnsi="宋体" w:cs="宋体"/>
          <w:color w:val="000000"/>
          <w:shd w:val="clear" w:color="auto" w:fill="FFFFFF"/>
        </w:rPr>
        <w:t>强化制度执行。切实做好厉行节约工作，全面落实各项管理制度要求，努力降低行政成本。严格公务接待费、差旅费、会议费和培训费审核审批程序，加强对公务用车的管理，实行限额把关、一支笔审批制度，做到一事一公函、一事一审批、一事一结账，会议费和培训费严格按年初计划和制度规定的标准执行。</w:t>
      </w:r>
      <w:r>
        <w:rPr>
          <w:rFonts w:ascii="宋体" w:cs="宋体"/>
          <w:color w:val="000000"/>
          <w:shd w:val="clear" w:color="auto" w:fill="FFFFFF"/>
        </w:rPr>
        <w:t> </w:t>
      </w:r>
      <w:r>
        <w:rPr>
          <w:rFonts w:hint="eastAsia" w:ascii="宋体" w:hAnsi="宋体" w:cs="宋体"/>
          <w:color w:val="000000"/>
          <w:shd w:val="clear" w:color="auto" w:fill="FFFFFF"/>
        </w:rPr>
        <w:t>“三公”经费较好地控制在预算范围之内。</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（二）结果应用情况。</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2019</w:t>
      </w:r>
      <w:r>
        <w:rPr>
          <w:rFonts w:hint="eastAsia" w:ascii="宋体" w:hAnsi="宋体" w:cs="宋体"/>
          <w:color w:val="000000"/>
          <w:shd w:val="clear" w:color="auto" w:fill="FFFFFF"/>
        </w:rPr>
        <w:t>年，我单位积极履职，强化管理，较好的完成了年度工作目标。通过加强预算收支管理，不断建立健全内部管理制度，梳理内部管理流程，部门整体支出管理水平得到提升。根据部门整体支出绩效评价指标体系，评价得分为</w:t>
      </w:r>
      <w:r>
        <w:rPr>
          <w:rFonts w:ascii="宋体" w:hAnsi="宋体" w:cs="宋体"/>
          <w:color w:val="000000"/>
          <w:shd w:val="clear" w:color="auto" w:fill="FFFFFF"/>
        </w:rPr>
        <w:t>97</w:t>
      </w:r>
      <w:r>
        <w:rPr>
          <w:rFonts w:hint="eastAsia" w:ascii="宋体" w:hAnsi="宋体" w:cs="宋体"/>
          <w:color w:val="000000"/>
          <w:shd w:val="clear" w:color="auto" w:fill="FFFFFF"/>
        </w:rPr>
        <w:t>分。</w:t>
      </w: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66" w:name="_Toc23156_WPSOffice_Level2"/>
      <w:r>
        <w:rPr>
          <w:rFonts w:hint="eastAsia" w:ascii="宋体" w:hAnsi="宋体" w:cs="宋体"/>
          <w:color w:val="000000"/>
          <w:shd w:val="clear" w:color="auto" w:fill="FFFFFF"/>
        </w:rPr>
        <w:t>四、评价结论及建议</w:t>
      </w:r>
      <w:bookmarkEnd w:id="66"/>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（一）评价结论。综合以上各项指标，财务管理健全规范，没有发生违法违规现象，</w:t>
      </w:r>
      <w:r>
        <w:rPr>
          <w:rFonts w:ascii="宋体" w:hAnsi="宋体" w:cs="宋体"/>
          <w:color w:val="000000"/>
          <w:shd w:val="clear" w:color="auto" w:fill="FFFFFF"/>
        </w:rPr>
        <w:t>2018</w:t>
      </w:r>
      <w:r>
        <w:rPr>
          <w:rFonts w:hint="eastAsia" w:ascii="宋体" w:hAnsi="宋体" w:cs="宋体"/>
          <w:color w:val="000000"/>
          <w:shd w:val="clear" w:color="auto" w:fill="FFFFFF"/>
        </w:rPr>
        <w:t>年的部门整体支出绩效自我评价得到</w:t>
      </w:r>
      <w:r>
        <w:rPr>
          <w:rFonts w:ascii="宋体" w:hAnsi="宋体" w:cs="宋体"/>
          <w:color w:val="000000"/>
          <w:shd w:val="clear" w:color="auto" w:fill="FFFFFF"/>
        </w:rPr>
        <w:t>95</w:t>
      </w:r>
      <w:r>
        <w:rPr>
          <w:rFonts w:hint="eastAsia" w:ascii="宋体" w:hAnsi="宋体" w:cs="宋体"/>
          <w:color w:val="000000"/>
          <w:shd w:val="clear" w:color="auto" w:fill="FFFFFF"/>
        </w:rPr>
        <w:t>分，自评结果：优秀。我们将在以后的工作中加强预算管理，严格控制各项经费的开支，提高经费的使用效率。</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（二）存在问题</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w:t>
      </w:r>
      <w:r>
        <w:rPr>
          <w:rFonts w:ascii="宋体" w:hAnsi="宋体" w:cs="宋体"/>
          <w:color w:val="000000"/>
          <w:shd w:val="clear" w:color="auto" w:fill="FFFFFF"/>
        </w:rPr>
        <w:t>1</w:t>
      </w:r>
      <w:r>
        <w:rPr>
          <w:rFonts w:hint="eastAsia" w:ascii="宋体" w:hAnsi="宋体" w:cs="宋体"/>
          <w:color w:val="000000"/>
          <w:shd w:val="clear" w:color="auto" w:fill="FFFFFF"/>
        </w:rPr>
        <w:t>）日常办公开支公务卡结算比率有待提高。</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（三）改进建议</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w:t>
      </w:r>
      <w:r>
        <w:rPr>
          <w:rFonts w:ascii="宋体" w:hAnsi="宋体" w:cs="宋体"/>
          <w:color w:val="000000"/>
          <w:shd w:val="clear" w:color="auto" w:fill="FFFFFF"/>
        </w:rPr>
        <w:t>1</w:t>
      </w:r>
      <w:r>
        <w:rPr>
          <w:rFonts w:hint="eastAsia" w:ascii="宋体" w:hAnsi="宋体" w:cs="宋体"/>
          <w:color w:val="000000"/>
          <w:shd w:val="clear" w:color="auto" w:fill="FFFFFF"/>
        </w:rPr>
        <w:t>）进一步完善财务制度，规范财经纪律，严格控制经费开支，进一步提高公务卡结算比率。</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w:t>
      </w:r>
      <w:r>
        <w:rPr>
          <w:rFonts w:ascii="宋体" w:hAnsi="宋体" w:cs="宋体"/>
          <w:color w:val="000000"/>
          <w:shd w:val="clear" w:color="auto" w:fill="FFFFFF"/>
        </w:rPr>
        <w:t>2</w:t>
      </w:r>
      <w:r>
        <w:rPr>
          <w:rFonts w:hint="eastAsia" w:ascii="宋体" w:hAnsi="宋体" w:cs="宋体"/>
          <w:color w:val="000000"/>
          <w:shd w:val="clear" w:color="auto" w:fill="FFFFFF"/>
        </w:rPr>
        <w:t>）充实财务人员</w:t>
      </w: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附件</w:t>
      </w:r>
      <w:r>
        <w:rPr>
          <w:rFonts w:ascii="宋体" w:hAnsi="宋体" w:cs="宋体"/>
          <w:color w:val="000000"/>
          <w:shd w:val="clear" w:color="auto" w:fill="FFFFFF"/>
        </w:rPr>
        <w:t>2</w:t>
      </w: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乡村道路养护及灾损道路维修项目项目</w:t>
      </w:r>
      <w:r>
        <w:rPr>
          <w:rFonts w:ascii="宋体" w:hAnsi="宋体" w:cs="宋体"/>
          <w:color w:val="000000"/>
          <w:shd w:val="clear" w:color="auto" w:fill="FFFFFF"/>
        </w:rPr>
        <w:t>2019</w:t>
      </w:r>
      <w:r>
        <w:rPr>
          <w:rFonts w:hint="eastAsia" w:ascii="宋体" w:hAnsi="宋体" w:cs="宋体"/>
          <w:color w:val="000000"/>
          <w:shd w:val="clear" w:color="auto" w:fill="FFFFFF"/>
        </w:rPr>
        <w:t>年绩效评价报告</w:t>
      </w: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67" w:name="_Toc23981_WPSOffice_Level2"/>
      <w:r>
        <w:rPr>
          <w:rFonts w:hint="eastAsia" w:ascii="宋体" w:hAnsi="宋体" w:cs="宋体"/>
          <w:color w:val="000000"/>
          <w:shd w:val="clear" w:color="auto" w:fill="FFFFFF"/>
        </w:rPr>
        <w:t>一、项目概况</w:t>
      </w:r>
      <w:bookmarkEnd w:id="67"/>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（一）项目基本情况。</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1</w:t>
      </w:r>
      <w:r>
        <w:rPr>
          <w:rFonts w:hint="eastAsia" w:ascii="宋体" w:hAnsi="宋体" w:cs="宋体"/>
          <w:color w:val="000000"/>
          <w:shd w:val="clear" w:color="auto" w:fill="FFFFFF"/>
        </w:rPr>
        <w:t>．说明项目主管部门（单位）在该项目管理中的职能。该项目根据区政府对道路投入维修的社会效应，对维修道路的一种补贴，促进提升服务质量和运行效应，为昭化经济发展注入活力的一项举措。</w:t>
      </w:r>
      <w:r>
        <w:rPr>
          <w:rFonts w:ascii="宋体" w:hAnsi="宋体" w:cs="宋体"/>
          <w:color w:val="000000"/>
          <w:shd w:val="clear" w:color="auto" w:fill="FFFFFF"/>
        </w:rPr>
        <w:t>2</w:t>
      </w:r>
      <w:r>
        <w:rPr>
          <w:rFonts w:hint="eastAsia" w:ascii="宋体" w:hAnsi="宋体" w:cs="宋体"/>
          <w:color w:val="000000"/>
          <w:shd w:val="clear" w:color="auto" w:fill="FFFFFF"/>
        </w:rPr>
        <w:t>．项目立项、资金申报的依据。</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3</w:t>
      </w:r>
      <w:r>
        <w:rPr>
          <w:rFonts w:hint="eastAsia" w:ascii="宋体" w:hAnsi="宋体" w:cs="宋体"/>
          <w:color w:val="000000"/>
          <w:shd w:val="clear" w:color="auto" w:fill="FFFFFF"/>
        </w:rPr>
        <w:t>．资金管理办法制定情况，资金支持具体项目的条件、范围与支持方式概况。该项目投资</w:t>
      </w:r>
      <w:r>
        <w:rPr>
          <w:rFonts w:ascii="宋体" w:hAnsi="宋体" w:cs="宋体"/>
          <w:color w:val="000000"/>
          <w:shd w:val="clear" w:color="auto" w:fill="FFFFFF"/>
        </w:rPr>
        <w:t>70</w:t>
      </w:r>
      <w:r>
        <w:rPr>
          <w:rFonts w:hint="eastAsia" w:ascii="宋体" w:hAnsi="宋体" w:cs="宋体"/>
          <w:color w:val="000000"/>
          <w:shd w:val="clear" w:color="auto" w:fill="FFFFFF"/>
        </w:rPr>
        <w:t>万元，在年度内按照绩效目标任务全额完成，将兑付该项目资金</w:t>
      </w: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4</w:t>
      </w:r>
      <w:r>
        <w:rPr>
          <w:rFonts w:hint="eastAsia" w:ascii="宋体" w:hAnsi="宋体" w:cs="宋体"/>
          <w:color w:val="000000"/>
          <w:shd w:val="clear" w:color="auto" w:fill="FFFFFF"/>
        </w:rPr>
        <w:t>．资金分配的原则及考虑因素。现场勘查，做出相应的报告。</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（二）项目绩效目标。</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1</w:t>
      </w:r>
      <w:r>
        <w:rPr>
          <w:rFonts w:hint="eastAsia" w:ascii="宋体" w:hAnsi="宋体" w:cs="宋体"/>
          <w:color w:val="000000"/>
          <w:shd w:val="clear" w:color="auto" w:fill="FFFFFF"/>
        </w:rPr>
        <w:t>．项目主要内容。为了提高我区处置灾损道路抢修、抢修保通及应急道路保障能力，确保汛期及雨雪、冰雹等极端天气辖区内道路保通、保畅，实现道路畅、安、舒、美的目标，满足辖区内城乡群众出行方便、快捷，让群众满意，实现了公路事业持续快速、健康发展和行业和谐稳定。</w:t>
      </w: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2</w:t>
      </w:r>
      <w:r>
        <w:rPr>
          <w:rFonts w:hint="eastAsia" w:ascii="宋体" w:hAnsi="宋体" w:cs="宋体"/>
          <w:color w:val="000000"/>
          <w:shd w:val="clear" w:color="auto" w:fill="FFFFFF"/>
        </w:rPr>
        <w:t>．项目应实现的具体绩效目标，包括目标的量化、细化情况以及项目实施进度计划等。</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3</w:t>
      </w:r>
      <w:r>
        <w:rPr>
          <w:rFonts w:hint="eastAsia" w:ascii="宋体" w:hAnsi="宋体" w:cs="宋体"/>
          <w:color w:val="000000"/>
          <w:shd w:val="clear" w:color="auto" w:fill="FFFFFF"/>
        </w:rPr>
        <w:t>．分析评价申报内容是否与实际相符，申报目标是否合理可行。合理申报，合理利用。无申报，全区乡村道路及灾损道路维修，对灾损道路维修财政补贴。</w:t>
      </w: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（三）项目自评步骤及方法。</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说明项目绩效自评采用的组织实施步骤及方法。</w:t>
      </w: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68" w:name="_Toc3477_WPSOffice_Level2"/>
      <w:r>
        <w:rPr>
          <w:rFonts w:hint="eastAsia" w:ascii="宋体" w:hAnsi="宋体" w:cs="宋体"/>
          <w:color w:val="000000"/>
          <w:shd w:val="clear" w:color="auto" w:fill="FFFFFF"/>
        </w:rPr>
        <w:t>二、项目资金申报及使用情况</w:t>
      </w:r>
      <w:bookmarkEnd w:id="68"/>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（一）项目资金申报及批复情况。</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说明项目资金申报、批复及预算调整等程序的相关情况。</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（二）资金计划、到位及使用情况（可用表格形式反映）。</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1</w:t>
      </w:r>
      <w:r>
        <w:rPr>
          <w:rFonts w:hint="eastAsia" w:ascii="宋体" w:hAnsi="宋体" w:cs="宋体"/>
          <w:color w:val="000000"/>
          <w:shd w:val="clear" w:color="auto" w:fill="FFFFFF"/>
        </w:rPr>
        <w:t>．资金计划。在说明该项目全省资金计划的基础上，分项目大类或市（州）分别说明各类资金计划情况，包括中央、省、市（州）、县（市、区）财政资金、项目单位自筹、其他渠道资金（包括银行贷款及其他资金等）。由财政统一拨款。</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1. 2</w:t>
      </w:r>
      <w:r>
        <w:rPr>
          <w:rFonts w:hint="eastAsia" w:ascii="宋体" w:hAnsi="宋体" w:cs="宋体"/>
          <w:color w:val="000000"/>
          <w:shd w:val="clear" w:color="auto" w:fill="FFFFFF"/>
        </w:rPr>
        <w:t>．资金到位。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经费于</w:t>
      </w:r>
      <w:r>
        <w:rPr>
          <w:rFonts w:ascii="宋体" w:hAnsi="宋体" w:cs="宋体"/>
          <w:color w:val="000000"/>
          <w:shd w:val="clear" w:color="auto" w:fill="FFFFFF"/>
        </w:rPr>
        <w:t>2019</w:t>
      </w:r>
      <w:r>
        <w:rPr>
          <w:rFonts w:hint="eastAsia" w:ascii="宋体" w:hAnsi="宋体" w:cs="宋体"/>
          <w:color w:val="000000"/>
          <w:shd w:val="clear" w:color="auto" w:fill="FFFFFF"/>
        </w:rPr>
        <w:t>年全部及时到位，到位率</w:t>
      </w:r>
      <w:r>
        <w:rPr>
          <w:rFonts w:ascii="宋体" w:hAnsi="宋体" w:cs="宋体"/>
          <w:color w:val="000000"/>
          <w:shd w:val="clear" w:color="auto" w:fill="FFFFFF"/>
        </w:rPr>
        <w:t xml:space="preserve"> 100%</w:t>
      </w:r>
      <w:r>
        <w:rPr>
          <w:rFonts w:hint="eastAsia" w:ascii="宋体" w:hAnsi="宋体" w:cs="宋体"/>
          <w:color w:val="000000"/>
          <w:shd w:val="clear" w:color="auto" w:fill="FFFFFF"/>
        </w:rPr>
        <w:t>，全部由区财政全额预算</w:t>
      </w: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3</w:t>
      </w:r>
      <w:r>
        <w:rPr>
          <w:rFonts w:hint="eastAsia" w:ascii="宋体" w:hAnsi="宋体" w:cs="宋体"/>
          <w:color w:val="000000"/>
          <w:shd w:val="clear" w:color="auto" w:fill="FFFFFF"/>
        </w:rPr>
        <w:t>．资金使用。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r>
        <w:rPr>
          <w:rFonts w:ascii="宋体" w:cs="宋体"/>
          <w:color w:val="000000"/>
          <w:shd w:val="clear" w:color="auto" w:fill="FFFFFF"/>
        </w:rPr>
        <w:t> </w:t>
      </w:r>
      <w:r>
        <w:rPr>
          <w:rFonts w:hint="eastAsia" w:ascii="宋体" w:hAnsi="宋体" w:cs="宋体"/>
          <w:color w:val="000000"/>
          <w:shd w:val="clear" w:color="auto" w:fill="FFFFFF"/>
        </w:rPr>
        <w:t>按照要求，当年支付资金比例不低于总资金</w:t>
      </w:r>
      <w:r>
        <w:rPr>
          <w:rFonts w:ascii="宋体" w:hAnsi="宋体" w:cs="宋体"/>
          <w:color w:val="000000"/>
          <w:shd w:val="clear" w:color="auto" w:fill="FFFFFF"/>
        </w:rPr>
        <w:t>100%</w:t>
      </w:r>
      <w:r>
        <w:rPr>
          <w:rFonts w:hint="eastAsia" w:ascii="宋体" w:hAnsi="宋体" w:cs="宋体"/>
          <w:color w:val="000000"/>
          <w:shd w:val="clear" w:color="auto" w:fill="FFFFFF"/>
        </w:rPr>
        <w:t>，主要是目的确保道路保通保畅的要求，由单位统一管理和支付到实施方。</w:t>
      </w: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（三）项目财务管理情况。</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总体评价各项目实施单位财务管理制度是否健全，是否严格执行财务管理制度，账务处理是否及时，会计核算是否规范等。建立财务管理制度，项目资金管理制度，项目支出流程。主要职责运行与监督同步运行。严格按照制度执行，会计核算规范。道路建设资金的使用，都是严格按程序拨付。养护段按照工程完工实报实销申报，由管理人员现场确认后，到相应股室填报资金拨付申请表，由分管领导审核后，报段长审批，做到专款专用，没有出现挤占挪用情况。</w:t>
      </w: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69" w:name="_Toc16527_WPSOffice_Level2"/>
      <w:r>
        <w:rPr>
          <w:rFonts w:hint="eastAsia" w:ascii="宋体" w:hAnsi="宋体" w:cs="宋体"/>
          <w:color w:val="000000"/>
          <w:shd w:val="clear" w:color="auto" w:fill="FFFFFF"/>
        </w:rPr>
        <w:t>三、项目实施及管理情况</w:t>
      </w:r>
      <w:bookmarkEnd w:id="69"/>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结合项目组织实施管理办法，重点围绕以下内容进行分析评价，并对自评中发现的问题分析说明。</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一）项目组织架构及实施流程。各养护站在巡查过程中，发现有水毁等影响道路出行安全问题时及时向段养护股汇报，养护股再经分管领导批示，就近要求养护站组织人员、机械进行清理、修复，最后已实际发生费用到段进行实报实销。</w:t>
      </w: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（二）项目管理情况。结合项目特点，总体评价各项目实施单位执行相关法律法规及项目管理制度等情况，如招投标、政府采购、项目公示制等相关规定。</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（三）项目监管情况。说明项目主管部门为加强项目管理所采取的监管手段、监管程序、监管工作开展情况及实现的效果等。</w:t>
      </w: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70" w:name="_Toc20800_WPSOffice_Level2"/>
      <w:r>
        <w:rPr>
          <w:rFonts w:hint="eastAsia" w:ascii="宋体" w:hAnsi="宋体" w:cs="宋体"/>
          <w:color w:val="000000"/>
          <w:shd w:val="clear" w:color="auto" w:fill="FFFFFF"/>
        </w:rPr>
        <w:t>四、项目绩效情况</w:t>
      </w:r>
      <w:bookmarkEnd w:id="70"/>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（一）项目完成情况。</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包括项目完成数量、质量、时效、成本等情况，对照项目计划完成目标，对截止评价时点的任务量完成、质量标准、进度计划、成本控制目标的实现程度进行评价，并进行分析说明。</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1.</w:t>
      </w:r>
      <w:r>
        <w:rPr>
          <w:rFonts w:hint="eastAsia" w:ascii="宋体" w:hAnsi="宋体" w:cs="宋体"/>
          <w:color w:val="000000"/>
          <w:shd w:val="clear" w:color="auto" w:fill="FFFFFF"/>
        </w:rPr>
        <w:t>数量指标完成了国道</w:t>
      </w:r>
      <w:r>
        <w:rPr>
          <w:rFonts w:ascii="宋体" w:hAnsi="宋体" w:cs="宋体"/>
          <w:color w:val="000000"/>
          <w:shd w:val="clear" w:color="auto" w:fill="FFFFFF"/>
        </w:rPr>
        <w:t>212</w:t>
      </w:r>
      <w:r>
        <w:rPr>
          <w:rFonts w:hint="eastAsia" w:ascii="宋体" w:hAnsi="宋体" w:cs="宋体"/>
          <w:color w:val="000000"/>
          <w:shd w:val="clear" w:color="auto" w:fill="FFFFFF"/>
        </w:rPr>
        <w:t>线，</w:t>
      </w:r>
      <w:r>
        <w:rPr>
          <w:rFonts w:ascii="宋体" w:hAnsi="宋体" w:cs="宋体"/>
          <w:color w:val="000000"/>
          <w:shd w:val="clear" w:color="auto" w:fill="FFFFFF"/>
        </w:rPr>
        <w:t>542</w:t>
      </w:r>
      <w:r>
        <w:rPr>
          <w:rFonts w:hint="eastAsia" w:ascii="宋体" w:hAnsi="宋体" w:cs="宋体"/>
          <w:color w:val="000000"/>
          <w:shd w:val="clear" w:color="auto" w:fill="FFFFFF"/>
        </w:rPr>
        <w:t>线计划水毁</w:t>
      </w:r>
      <w:r>
        <w:rPr>
          <w:rFonts w:ascii="宋体" w:hAnsi="宋体" w:cs="宋体"/>
          <w:color w:val="000000"/>
          <w:shd w:val="clear" w:color="auto" w:fill="FFFFFF"/>
        </w:rPr>
        <w:t>76</w:t>
      </w:r>
      <w:r>
        <w:rPr>
          <w:rFonts w:hint="eastAsia" w:ascii="宋体" w:hAnsi="宋体" w:cs="宋体"/>
          <w:color w:val="000000"/>
          <w:shd w:val="clear" w:color="auto" w:fill="FFFFFF"/>
        </w:rPr>
        <w:t>公里，县乡道</w:t>
      </w:r>
      <w:r>
        <w:rPr>
          <w:rFonts w:ascii="宋体" w:hAnsi="宋体" w:cs="宋体"/>
          <w:color w:val="000000"/>
          <w:shd w:val="clear" w:color="auto" w:fill="FFFFFF"/>
        </w:rPr>
        <w:t>450</w:t>
      </w:r>
      <w:r>
        <w:rPr>
          <w:rFonts w:hint="eastAsia" w:ascii="宋体" w:hAnsi="宋体" w:cs="宋体"/>
          <w:color w:val="000000"/>
          <w:shd w:val="clear" w:color="auto" w:fill="FFFFFF"/>
        </w:rPr>
        <w:t>公里。道路维护款，保通保畅，标线维护等。</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2.</w:t>
      </w:r>
      <w:r>
        <w:rPr>
          <w:rFonts w:hint="eastAsia" w:ascii="宋体" w:hAnsi="宋体" w:cs="宋体"/>
          <w:color w:val="000000"/>
          <w:shd w:val="clear" w:color="auto" w:fill="FFFFFF"/>
        </w:rPr>
        <w:t>质量指标道路维护达标率及合格率</w:t>
      </w:r>
      <w:r>
        <w:rPr>
          <w:rFonts w:ascii="宋体" w:hAnsi="宋体" w:cs="宋体"/>
          <w:color w:val="000000"/>
          <w:shd w:val="clear" w:color="auto" w:fill="FFFFFF"/>
        </w:rPr>
        <w:t>100%</w:t>
      </w:r>
      <w:r>
        <w:rPr>
          <w:rFonts w:hint="eastAsia" w:ascii="宋体" w:hAnsi="宋体" w:cs="宋体"/>
          <w:color w:val="000000"/>
          <w:shd w:val="clear" w:color="auto" w:fill="FFFFFF"/>
        </w:rPr>
        <w:t>，道路维护面积大于等于</w:t>
      </w:r>
      <w:r>
        <w:rPr>
          <w:rFonts w:ascii="宋体" w:hAnsi="宋体" w:cs="宋体"/>
          <w:color w:val="000000"/>
          <w:shd w:val="clear" w:color="auto" w:fill="FFFFFF"/>
        </w:rPr>
        <w:t>10000</w:t>
      </w:r>
      <w:r>
        <w:rPr>
          <w:rFonts w:hint="eastAsia" w:ascii="宋体" w:hAnsi="宋体" w:cs="宋体"/>
          <w:color w:val="000000"/>
          <w:shd w:val="clear" w:color="auto" w:fill="FFFFFF"/>
        </w:rPr>
        <w:t>平方。</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ascii="宋体" w:hAnsi="宋体" w:cs="宋体"/>
          <w:color w:val="000000"/>
          <w:shd w:val="clear" w:color="auto" w:fill="FFFFFF"/>
        </w:rPr>
        <w:t>3.</w:t>
      </w:r>
      <w:r>
        <w:rPr>
          <w:rFonts w:hint="eastAsia" w:ascii="宋体" w:hAnsi="宋体" w:cs="宋体"/>
          <w:color w:val="000000"/>
          <w:shd w:val="clear" w:color="auto" w:fill="FFFFFF"/>
        </w:rPr>
        <w:t>时效时间</w:t>
      </w:r>
      <w:r>
        <w:rPr>
          <w:rFonts w:ascii="宋体" w:hAnsi="宋体" w:cs="宋体"/>
          <w:color w:val="000000"/>
          <w:shd w:val="clear" w:color="auto" w:fill="FFFFFF"/>
        </w:rPr>
        <w:t>2019</w:t>
      </w:r>
      <w:r>
        <w:rPr>
          <w:rFonts w:hint="eastAsia" w:ascii="宋体" w:hAnsi="宋体" w:cs="宋体"/>
          <w:color w:val="000000"/>
          <w:shd w:val="clear" w:color="auto" w:fill="FFFFFF"/>
        </w:rPr>
        <w:t>年</w:t>
      </w:r>
      <w:r>
        <w:rPr>
          <w:rFonts w:ascii="宋体" w:hAnsi="宋体" w:cs="宋体"/>
          <w:color w:val="000000"/>
          <w:shd w:val="clear" w:color="auto" w:fill="FFFFFF"/>
        </w:rPr>
        <w:t>1</w:t>
      </w:r>
      <w:r>
        <w:rPr>
          <w:rFonts w:hint="eastAsia" w:ascii="宋体" w:hAnsi="宋体" w:cs="宋体"/>
          <w:color w:val="000000"/>
          <w:shd w:val="clear" w:color="auto" w:fill="FFFFFF"/>
        </w:rPr>
        <w:t>月</w:t>
      </w:r>
      <w:r>
        <w:rPr>
          <w:rFonts w:ascii="宋体" w:hAnsi="宋体" w:cs="宋体"/>
          <w:color w:val="000000"/>
          <w:shd w:val="clear" w:color="auto" w:fill="FFFFFF"/>
        </w:rPr>
        <w:t>1</w:t>
      </w:r>
      <w:r>
        <w:rPr>
          <w:rFonts w:hint="eastAsia" w:ascii="宋体" w:hAnsi="宋体" w:cs="宋体"/>
          <w:color w:val="000000"/>
          <w:shd w:val="clear" w:color="auto" w:fill="FFFFFF"/>
        </w:rPr>
        <w:t>日至</w:t>
      </w:r>
      <w:r>
        <w:rPr>
          <w:rFonts w:ascii="宋体" w:hAnsi="宋体" w:cs="宋体"/>
          <w:color w:val="000000"/>
          <w:shd w:val="clear" w:color="auto" w:fill="FFFFFF"/>
        </w:rPr>
        <w:t>2019</w:t>
      </w:r>
      <w:r>
        <w:rPr>
          <w:rFonts w:hint="eastAsia" w:ascii="宋体" w:hAnsi="宋体" w:cs="宋体"/>
          <w:color w:val="000000"/>
          <w:shd w:val="clear" w:color="auto" w:fill="FFFFFF"/>
        </w:rPr>
        <w:t>年</w:t>
      </w:r>
      <w:r>
        <w:rPr>
          <w:rFonts w:ascii="宋体" w:hAnsi="宋体" w:cs="宋体"/>
          <w:color w:val="000000"/>
          <w:shd w:val="clear" w:color="auto" w:fill="FFFFFF"/>
        </w:rPr>
        <w:t>12</w:t>
      </w:r>
      <w:r>
        <w:rPr>
          <w:rFonts w:hint="eastAsia" w:ascii="宋体" w:hAnsi="宋体" w:cs="宋体"/>
          <w:color w:val="000000"/>
          <w:shd w:val="clear" w:color="auto" w:fill="FFFFFF"/>
        </w:rPr>
        <w:t>月</w:t>
      </w:r>
      <w:r>
        <w:rPr>
          <w:rFonts w:ascii="宋体" w:hAnsi="宋体" w:cs="宋体"/>
          <w:color w:val="000000"/>
          <w:shd w:val="clear" w:color="auto" w:fill="FFFFFF"/>
        </w:rPr>
        <w:t>30</w:t>
      </w:r>
      <w:r>
        <w:rPr>
          <w:rFonts w:hint="eastAsia" w:ascii="宋体" w:hAnsi="宋体" w:cs="宋体"/>
          <w:color w:val="000000"/>
          <w:shd w:val="clear" w:color="auto" w:fill="FFFFFF"/>
        </w:rPr>
        <w:t>日。</w:t>
      </w: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（二）项目效益情况。</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从项目经济效益、社会效益、生态效益、可持续效益以及服务对象满意度等方面对项目效益进行全面分析评价。</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保证了群众的出行安全，同时也为脱贫攻坚打下了坚实的交通条件，受益群众满意度</w:t>
      </w:r>
      <w:r>
        <w:rPr>
          <w:rFonts w:ascii="宋体" w:hAnsi="宋体" w:cs="宋体"/>
          <w:color w:val="000000"/>
          <w:shd w:val="clear" w:color="auto" w:fill="FFFFFF"/>
        </w:rPr>
        <w:t>100%</w:t>
      </w:r>
      <w:r>
        <w:rPr>
          <w:rFonts w:hint="eastAsia" w:ascii="宋体" w:hAnsi="宋体" w:cs="宋体"/>
          <w:color w:val="000000"/>
          <w:shd w:val="clear" w:color="auto" w:fill="FFFFFF"/>
        </w:rPr>
        <w:t>，可持续效益长达</w:t>
      </w:r>
      <w:r>
        <w:rPr>
          <w:rFonts w:ascii="宋体" w:hAnsi="宋体" w:cs="宋体"/>
          <w:color w:val="000000"/>
          <w:shd w:val="clear" w:color="auto" w:fill="FFFFFF"/>
        </w:rPr>
        <w:t>1</w:t>
      </w:r>
      <w:r>
        <w:rPr>
          <w:rFonts w:hint="eastAsia" w:ascii="宋体" w:hAnsi="宋体" w:cs="宋体"/>
          <w:color w:val="000000"/>
          <w:shd w:val="clear" w:color="auto" w:fill="FFFFFF"/>
        </w:rPr>
        <w:t>年以上。</w:t>
      </w: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71" w:name="_Toc3394_WPSOffice_Level2"/>
      <w:r>
        <w:rPr>
          <w:rFonts w:hint="eastAsia" w:ascii="宋体" w:hAnsi="宋体" w:cs="宋体"/>
          <w:color w:val="000000"/>
          <w:shd w:val="clear" w:color="auto" w:fill="FFFFFF"/>
        </w:rPr>
        <w:t>五、评价结论及建议</w:t>
      </w:r>
      <w:bookmarkEnd w:id="71"/>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（一）评价结论。</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结合项目自身特点、评价重点及管理办法等要求，围绕专项项目支出绩效评价指标体系对项目进行总体评价。</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（二）存在的问题。</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结合自评情况，分析存在的问题及原因。</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（三）相关建议。</w:t>
      </w:r>
    </w:p>
    <w:p>
      <w:pPr>
        <w:pStyle w:val="6"/>
        <w:widowControl/>
        <w:shd w:val="clear" w:color="auto" w:fill="FFFFFF"/>
        <w:spacing w:before="210" w:beforeAutospacing="0" w:after="210" w:afterAutospacing="0" w:line="450" w:lineRule="atLeast"/>
        <w:ind w:firstLine="420"/>
        <w:jc w:val="both"/>
        <w:rPr>
          <w:rFonts w:ascii="宋体" w:cs="宋体"/>
          <w:color w:val="000000"/>
        </w:rPr>
      </w:pPr>
      <w:r>
        <w:rPr>
          <w:rFonts w:hint="eastAsia" w:ascii="宋体" w:hAnsi="宋体" w:cs="宋体"/>
          <w:color w:val="000000"/>
          <w:shd w:val="clear" w:color="auto" w:fill="FFFFFF"/>
        </w:rPr>
        <w:t>针对项目自评中发现的问题，提出下一步改进完善的意见及有关政策性建议。</w:t>
      </w:r>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72" w:name="_Toc3628_WPSOffice_Level1"/>
      <w:r>
        <w:rPr>
          <w:rFonts w:hint="eastAsia" w:ascii="宋体" w:hAnsi="宋体" w:cs="宋体"/>
          <w:color w:val="000000"/>
          <w:shd w:val="clear" w:color="auto" w:fill="FFFFFF"/>
        </w:rPr>
        <w:t>第五部分附表</w:t>
      </w:r>
      <w:bookmarkEnd w:id="72"/>
    </w:p>
    <w:p>
      <w:pPr>
        <w:pStyle w:val="6"/>
        <w:widowControl/>
        <w:shd w:val="clear" w:color="auto" w:fill="FFFFFF"/>
        <w:spacing w:before="210" w:beforeAutospacing="0" w:after="210" w:afterAutospacing="0" w:line="450" w:lineRule="atLeast"/>
        <w:ind w:firstLine="420"/>
        <w:jc w:val="both"/>
        <w:rPr>
          <w:rFonts w:ascii="宋体" w:cs="宋体"/>
          <w:color w:val="000000"/>
        </w:rPr>
      </w:pPr>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73" w:name="_Toc12052_WPSOffice_Level2"/>
      <w:r>
        <w:rPr>
          <w:rFonts w:hint="eastAsia" w:ascii="宋体" w:hAnsi="宋体" w:cs="宋体"/>
          <w:color w:val="000000"/>
          <w:shd w:val="clear" w:color="auto" w:fill="FFFFFF"/>
        </w:rPr>
        <w:t>一、收入支出决算总表</w:t>
      </w:r>
      <w:bookmarkEnd w:id="73"/>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74" w:name="_Toc23063_WPSOffice_Level2"/>
      <w:r>
        <w:rPr>
          <w:rFonts w:hint="eastAsia" w:ascii="宋体" w:hAnsi="宋体" w:cs="宋体"/>
          <w:color w:val="000000"/>
          <w:shd w:val="clear" w:color="auto" w:fill="FFFFFF"/>
        </w:rPr>
        <w:t>二、收入决算表</w:t>
      </w:r>
      <w:bookmarkEnd w:id="74"/>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75" w:name="_Toc1479_WPSOffice_Level2"/>
      <w:r>
        <w:rPr>
          <w:rFonts w:hint="eastAsia" w:ascii="宋体" w:hAnsi="宋体" w:cs="宋体"/>
          <w:color w:val="000000"/>
          <w:shd w:val="clear" w:color="auto" w:fill="FFFFFF"/>
        </w:rPr>
        <w:t>三、支出决算表</w:t>
      </w:r>
      <w:bookmarkEnd w:id="75"/>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76" w:name="_Toc15035_WPSOffice_Level2"/>
      <w:r>
        <w:rPr>
          <w:rFonts w:hint="eastAsia" w:ascii="宋体" w:hAnsi="宋体" w:cs="宋体"/>
          <w:color w:val="000000"/>
          <w:shd w:val="clear" w:color="auto" w:fill="FFFFFF"/>
        </w:rPr>
        <w:t>四、财政拨款收入支出决算总表</w:t>
      </w:r>
      <w:bookmarkEnd w:id="76"/>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77" w:name="_Toc31047_WPSOffice_Level2"/>
      <w:r>
        <w:rPr>
          <w:rFonts w:hint="eastAsia" w:ascii="宋体" w:hAnsi="宋体" w:cs="宋体"/>
          <w:color w:val="000000"/>
          <w:shd w:val="clear" w:color="auto" w:fill="FFFFFF"/>
        </w:rPr>
        <w:t>五、财政拨款支出决算明细表</w:t>
      </w:r>
      <w:bookmarkEnd w:id="77"/>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78" w:name="_Toc21786_WPSOffice_Level2"/>
      <w:r>
        <w:rPr>
          <w:rFonts w:hint="eastAsia" w:ascii="宋体" w:hAnsi="宋体" w:cs="宋体"/>
          <w:color w:val="000000"/>
          <w:shd w:val="clear" w:color="auto" w:fill="FFFFFF"/>
        </w:rPr>
        <w:t>六、一般公共预算财政拨款支出决算表</w:t>
      </w:r>
      <w:bookmarkEnd w:id="78"/>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79" w:name="_Toc11306_WPSOffice_Level2"/>
      <w:r>
        <w:rPr>
          <w:rFonts w:hint="eastAsia" w:ascii="宋体" w:hAnsi="宋体" w:cs="宋体"/>
          <w:color w:val="000000"/>
          <w:shd w:val="clear" w:color="auto" w:fill="FFFFFF"/>
        </w:rPr>
        <w:t>七、一般公共预算财政拨款支出决算明细表</w:t>
      </w:r>
      <w:bookmarkEnd w:id="79"/>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80" w:name="_Toc5261_WPSOffice_Level2"/>
      <w:r>
        <w:rPr>
          <w:rFonts w:hint="eastAsia" w:ascii="宋体" w:hAnsi="宋体" w:cs="宋体"/>
          <w:color w:val="000000"/>
          <w:shd w:val="clear" w:color="auto" w:fill="FFFFFF"/>
        </w:rPr>
        <w:t>八、一般公共预算财政拨款基本支出决算表</w:t>
      </w:r>
      <w:bookmarkEnd w:id="80"/>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81" w:name="_Toc19227_WPSOffice_Level2"/>
      <w:r>
        <w:rPr>
          <w:rFonts w:hint="eastAsia" w:ascii="宋体" w:hAnsi="宋体" w:cs="宋体"/>
          <w:color w:val="000000"/>
          <w:shd w:val="clear" w:color="auto" w:fill="FFFFFF"/>
        </w:rPr>
        <w:t>九、一般公共预算财政拨款项目支出决算表</w:t>
      </w:r>
      <w:bookmarkEnd w:id="81"/>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82" w:name="_Toc28416_WPSOffice_Level2"/>
      <w:r>
        <w:rPr>
          <w:rFonts w:hint="eastAsia" w:ascii="宋体" w:hAnsi="宋体" w:cs="宋体"/>
          <w:color w:val="000000"/>
          <w:shd w:val="clear" w:color="auto" w:fill="FFFFFF"/>
        </w:rPr>
        <w:t>十、一般公共预算财政拨款“三公”经费支出决算表</w:t>
      </w:r>
      <w:bookmarkEnd w:id="82"/>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83" w:name="_Toc10390_WPSOffice_Level2"/>
      <w:r>
        <w:rPr>
          <w:rFonts w:hint="eastAsia" w:ascii="宋体" w:hAnsi="宋体" w:cs="宋体"/>
          <w:color w:val="000000"/>
          <w:shd w:val="clear" w:color="auto" w:fill="FFFFFF"/>
        </w:rPr>
        <w:t>十一、政府性基金预算财政拨款收入支出决算表</w:t>
      </w:r>
      <w:bookmarkEnd w:id="83"/>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84" w:name="_Toc22580_WPSOffice_Level2"/>
      <w:r>
        <w:rPr>
          <w:rFonts w:hint="eastAsia" w:ascii="宋体" w:hAnsi="宋体" w:cs="宋体"/>
          <w:color w:val="000000"/>
          <w:shd w:val="clear" w:color="auto" w:fill="FFFFFF"/>
        </w:rPr>
        <w:t>十二、政府性基金预算财政拨款“三公”经费支出决算表</w:t>
      </w:r>
      <w:bookmarkEnd w:id="84"/>
    </w:p>
    <w:p>
      <w:pPr>
        <w:pStyle w:val="6"/>
        <w:widowControl/>
        <w:shd w:val="clear" w:color="auto" w:fill="FFFFFF"/>
        <w:spacing w:before="210" w:beforeAutospacing="0" w:after="210" w:afterAutospacing="0" w:line="450" w:lineRule="atLeast"/>
        <w:ind w:firstLine="420"/>
        <w:jc w:val="both"/>
        <w:rPr>
          <w:rFonts w:ascii="宋体" w:cs="宋体"/>
          <w:color w:val="000000"/>
        </w:rPr>
      </w:pPr>
      <w:bookmarkStart w:id="85" w:name="_Toc4009_WPSOffice_Level2"/>
      <w:r>
        <w:rPr>
          <w:rFonts w:hint="eastAsia" w:ascii="宋体" w:hAnsi="宋体" w:cs="宋体"/>
          <w:color w:val="000000"/>
          <w:shd w:val="clear" w:color="auto" w:fill="FFFFFF"/>
        </w:rPr>
        <w:t>十三、国有资本经营预算支出决算表</w:t>
      </w:r>
      <w:bookmarkEnd w:id="85"/>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ADCB1"/>
    <w:multiLevelType w:val="singleLevel"/>
    <w:tmpl w:val="982ADCB1"/>
    <w:lvl w:ilvl="0" w:tentative="0">
      <w:start w:val="8"/>
      <w:numFmt w:val="chineseCounting"/>
      <w:suff w:val="nothing"/>
      <w:lvlText w:val="%1、"/>
      <w:lvlJc w:val="left"/>
      <w:rPr>
        <w:rFonts w:hint="eastAsia" w:cs="Times New Roman"/>
      </w:rPr>
    </w:lvl>
  </w:abstractNum>
  <w:abstractNum w:abstractNumId="1">
    <w:nsid w:val="9DF16AC8"/>
    <w:multiLevelType w:val="singleLevel"/>
    <w:tmpl w:val="9DF16AC8"/>
    <w:lvl w:ilvl="0" w:tentative="0">
      <w:start w:val="1"/>
      <w:numFmt w:val="decimal"/>
      <w:lvlText w:val="%1."/>
      <w:lvlJc w:val="left"/>
      <w:pPr>
        <w:tabs>
          <w:tab w:val="left" w:pos="312"/>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VhYTg4NGNkZWJkODFjNzcyZDRjM2M4Y2UzNjI5ZmUifQ=="/>
  </w:docVars>
  <w:rsids>
    <w:rsidRoot w:val="0026656F"/>
    <w:rsid w:val="00037FE1"/>
    <w:rsid w:val="00073C9C"/>
    <w:rsid w:val="000E3296"/>
    <w:rsid w:val="000F5BF6"/>
    <w:rsid w:val="001001BD"/>
    <w:rsid w:val="00101F6D"/>
    <w:rsid w:val="0015156F"/>
    <w:rsid w:val="00157C04"/>
    <w:rsid w:val="00187328"/>
    <w:rsid w:val="00191A4D"/>
    <w:rsid w:val="001A23D8"/>
    <w:rsid w:val="001A6428"/>
    <w:rsid w:val="001C3826"/>
    <w:rsid w:val="0026656F"/>
    <w:rsid w:val="002810FA"/>
    <w:rsid w:val="002962DA"/>
    <w:rsid w:val="00342000"/>
    <w:rsid w:val="003F78D0"/>
    <w:rsid w:val="00411830"/>
    <w:rsid w:val="004A0016"/>
    <w:rsid w:val="004B4D1A"/>
    <w:rsid w:val="004E7020"/>
    <w:rsid w:val="00525ADD"/>
    <w:rsid w:val="005B7A6C"/>
    <w:rsid w:val="005C792D"/>
    <w:rsid w:val="0061477C"/>
    <w:rsid w:val="00635D8A"/>
    <w:rsid w:val="00636BAF"/>
    <w:rsid w:val="006D0CF5"/>
    <w:rsid w:val="00700836"/>
    <w:rsid w:val="00723EF1"/>
    <w:rsid w:val="007501C3"/>
    <w:rsid w:val="00787369"/>
    <w:rsid w:val="00794E5D"/>
    <w:rsid w:val="0079531E"/>
    <w:rsid w:val="008157CF"/>
    <w:rsid w:val="00834F85"/>
    <w:rsid w:val="0088725D"/>
    <w:rsid w:val="0089560C"/>
    <w:rsid w:val="008A32BB"/>
    <w:rsid w:val="008E49E6"/>
    <w:rsid w:val="0093653F"/>
    <w:rsid w:val="009906EC"/>
    <w:rsid w:val="009A4A5C"/>
    <w:rsid w:val="009D177E"/>
    <w:rsid w:val="00AC34E0"/>
    <w:rsid w:val="00AD2CAF"/>
    <w:rsid w:val="00B06755"/>
    <w:rsid w:val="00B22692"/>
    <w:rsid w:val="00B27CBB"/>
    <w:rsid w:val="00B90AF1"/>
    <w:rsid w:val="00C36B22"/>
    <w:rsid w:val="00C94A38"/>
    <w:rsid w:val="00CB1C36"/>
    <w:rsid w:val="00D87975"/>
    <w:rsid w:val="00DE4264"/>
    <w:rsid w:val="00E45387"/>
    <w:rsid w:val="00E609BD"/>
    <w:rsid w:val="00F67F4F"/>
    <w:rsid w:val="00FC4927"/>
    <w:rsid w:val="05E154F9"/>
    <w:rsid w:val="07124D73"/>
    <w:rsid w:val="07A72322"/>
    <w:rsid w:val="12322181"/>
    <w:rsid w:val="17182A16"/>
    <w:rsid w:val="325554AA"/>
    <w:rsid w:val="36724C74"/>
    <w:rsid w:val="38F93C32"/>
    <w:rsid w:val="449A091D"/>
    <w:rsid w:val="47D73E6B"/>
    <w:rsid w:val="6D825891"/>
    <w:rsid w:val="708545B7"/>
    <w:rsid w:val="72E93D73"/>
    <w:rsid w:val="777C20B1"/>
    <w:rsid w:val="7B5953DD"/>
    <w:rsid w:val="7EB77B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ocked="1"/>
    <w:lsdException w:unhideWhenUsed="0" w:uiPriority="9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locked/>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1"/>
    <w:qFormat/>
    <w:locked/>
    <w:uiPriority w:val="99"/>
    <w:pPr>
      <w:keepNext/>
      <w:keepLines/>
      <w:spacing w:before="260" w:after="260" w:line="416" w:lineRule="auto"/>
      <w:outlineLvl w:val="1"/>
    </w:pPr>
    <w:rPr>
      <w:rFonts w:ascii="Calibri Light" w:hAnsi="Calibri Light"/>
      <w:b/>
      <w:bCs/>
      <w:sz w:val="32"/>
      <w:szCs w:val="32"/>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toc 1"/>
    <w:basedOn w:val="1"/>
    <w:next w:val="1"/>
    <w:locked/>
    <w:uiPriority w:val="99"/>
    <w:pPr>
      <w:tabs>
        <w:tab w:val="right" w:leader="dot" w:pos="8296"/>
      </w:tabs>
      <w:spacing w:before="93"/>
      <w:jc w:val="center"/>
    </w:pPr>
    <w:rPr>
      <w:rFonts w:ascii="仿宋" w:hAnsi="仿宋" w:eastAsia="仿宋"/>
      <w:sz w:val="28"/>
      <w:szCs w:val="28"/>
    </w:rPr>
  </w:style>
  <w:style w:type="paragraph" w:styleId="5">
    <w:name w:val="toc 2"/>
    <w:basedOn w:val="1"/>
    <w:next w:val="1"/>
    <w:locked/>
    <w:uiPriority w:val="99"/>
    <w:pPr>
      <w:tabs>
        <w:tab w:val="right" w:leader="dot" w:pos="8296"/>
      </w:tabs>
      <w:ind w:left="420" w:leftChars="200"/>
    </w:pPr>
    <w:rPr>
      <w:rFonts w:ascii="Times New Roman" w:hAnsi="Times New Roman"/>
    </w:rPr>
  </w:style>
  <w:style w:type="paragraph" w:styleId="6">
    <w:name w:val="Normal (Web)"/>
    <w:basedOn w:val="1"/>
    <w:uiPriority w:val="99"/>
    <w:pPr>
      <w:spacing w:beforeAutospacing="1" w:afterAutospacing="1"/>
      <w:jc w:val="left"/>
    </w:pPr>
    <w:rPr>
      <w:kern w:val="0"/>
      <w:sz w:val="24"/>
    </w:rPr>
  </w:style>
  <w:style w:type="character" w:styleId="9">
    <w:name w:val="Hyperlink"/>
    <w:basedOn w:val="8"/>
    <w:uiPriority w:val="99"/>
    <w:rPr>
      <w:rFonts w:cs="Times New Roman"/>
      <w:color w:val="0563C1"/>
      <w:u w:val="single"/>
    </w:rPr>
  </w:style>
  <w:style w:type="character" w:customStyle="1" w:styleId="10">
    <w:name w:val="Heading 1 Char"/>
    <w:basedOn w:val="8"/>
    <w:link w:val="2"/>
    <w:locked/>
    <w:uiPriority w:val="99"/>
    <w:rPr>
      <w:rFonts w:eastAsia="宋体" w:cs="Times New Roman"/>
      <w:b/>
      <w:bCs/>
      <w:kern w:val="44"/>
      <w:sz w:val="44"/>
      <w:szCs w:val="44"/>
      <w:lang w:val="en-US" w:eastAsia="zh-CN" w:bidi="ar-SA"/>
    </w:rPr>
  </w:style>
  <w:style w:type="character" w:customStyle="1" w:styleId="11">
    <w:name w:val="Heading 2 Char"/>
    <w:basedOn w:val="8"/>
    <w:link w:val="3"/>
    <w:locked/>
    <w:uiPriority w:val="99"/>
    <w:rPr>
      <w:rFonts w:ascii="Calibri Light" w:hAnsi="Calibri Light" w:cs="Times New Roman"/>
      <w:b/>
      <w:bCs/>
      <w:sz w:val="32"/>
      <w:szCs w:val="32"/>
    </w:rPr>
  </w:style>
  <w:style w:type="paragraph" w:customStyle="1" w:styleId="12">
    <w:name w:val="WPSOffice手动目录 1"/>
    <w:uiPriority w:val="99"/>
    <w:rPr>
      <w:rFonts w:ascii="Calibri" w:hAnsi="Calibri" w:eastAsia="宋体" w:cs="Times New Roman"/>
      <w:kern w:val="0"/>
      <w:sz w:val="20"/>
      <w:szCs w:val="20"/>
      <w:lang w:val="en-US" w:eastAsia="zh-CN" w:bidi="ar-SA"/>
    </w:rPr>
  </w:style>
  <w:style w:type="paragraph" w:customStyle="1" w:styleId="13">
    <w:name w:val="WPSOffice手动目录 2"/>
    <w:uiPriority w:val="99"/>
    <w:pPr>
      <w:ind w:left="200" w:leftChars="200"/>
    </w:pPr>
    <w:rPr>
      <w:rFonts w:ascii="Calibri" w:hAnsi="Calibri"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19</Pages>
  <Words>9713</Words>
  <Characters>10330</Characters>
  <Lines>0</Lines>
  <Paragraphs>0</Paragraphs>
  <TotalTime>14</TotalTime>
  <ScaleCrop>false</ScaleCrop>
  <LinksUpToDate>false</LinksUpToDate>
  <CharactersWithSpaces>10386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2021-05-20T03:22:00Z</dcterms:created>
  <dc:creator>Administrator</dc:creator>
  <cp:lastModifiedBy>DELL</cp:lastModifiedBy>
  <dcterms:modified xsi:type="dcterms:W3CDTF">2023-07-14T08:36:07Z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EDB1CEA6B2FE406E9C784411BC77D837</vt:lpwstr>
  </property>
</Properties>
</file>