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43994">
      <w:pPr>
        <w:tabs>
          <w:tab w:val="left" w:pos="729"/>
        </w:tabs>
        <w:bidi w:val="0"/>
        <w:jc w:val="left"/>
        <w:rPr>
          <w:rFonts w:hint="eastAsia" w:eastAsia="仿宋_GB2312" w:cs="Times New Roman"/>
          <w:sz w:val="32"/>
          <w:szCs w:val="32"/>
          <w:lang w:eastAsia="zh-CN"/>
        </w:rPr>
      </w:pPr>
      <w:r>
        <w:rPr>
          <w:rFonts w:hint="eastAsia" w:eastAsia="仿宋_GB2312" w:cs="Times New Roman"/>
          <w:sz w:val="32"/>
          <w:szCs w:val="32"/>
          <w:lang w:eastAsia="zh-CN"/>
        </w:rPr>
        <w:t>附件</w:t>
      </w:r>
    </w:p>
    <w:p w14:paraId="239028A8">
      <w:pPr>
        <w:tabs>
          <w:tab w:val="left" w:pos="6159"/>
        </w:tabs>
        <w:bidi w:val="0"/>
        <w:ind w:left="0" w:leftChars="0" w:firstLine="1285" w:firstLineChars="400"/>
        <w:jc w:val="left"/>
        <w:rPr>
          <w:rFonts w:hint="eastAsia" w:ascii="黑体" w:hAnsi="黑体" w:eastAsia="黑体" w:cs="黑体"/>
          <w:kern w:val="2"/>
          <w:sz w:val="21"/>
          <w:szCs w:val="21"/>
          <w:lang w:val="en-US" w:eastAsia="zh-CN" w:bidi="ar-SA"/>
        </w:rPr>
      </w:pPr>
      <w:r>
        <w:rPr>
          <w:rFonts w:hint="eastAsia" w:ascii="黑体" w:hAnsi="黑体" w:eastAsia="黑体" w:cs="黑体"/>
          <w:b/>
          <w:bCs/>
          <w:sz w:val="32"/>
          <w:szCs w:val="32"/>
          <w:lang w:val="en-US" w:eastAsia="zh-CN"/>
        </w:rPr>
        <w:t>2025年</w:t>
      </w:r>
      <w:r>
        <w:rPr>
          <w:rFonts w:hint="eastAsia" w:ascii="黑体" w:hAnsi="黑体" w:eastAsia="黑体" w:cs="黑体"/>
          <w:b/>
          <w:bCs/>
          <w:sz w:val="32"/>
          <w:szCs w:val="32"/>
          <w:lang w:eastAsia="zh-CN"/>
        </w:rPr>
        <w:t>东西部劳务协作项目资金拨付明细表</w:t>
      </w:r>
      <w:r>
        <w:rPr>
          <w:rFonts w:hint="eastAsia" w:ascii="黑体" w:hAnsi="黑体" w:eastAsia="黑体" w:cs="黑体"/>
          <w:b/>
          <w:bCs/>
          <w:sz w:val="32"/>
          <w:szCs w:val="32"/>
        </w:rPr>
        <w:t xml:space="preserve"> </w:t>
      </w:r>
      <w:bookmarkStart w:id="0" w:name="_GoBack"/>
      <w:bookmarkEnd w:id="0"/>
    </w:p>
    <w:tbl>
      <w:tblPr>
        <w:tblStyle w:val="3"/>
        <w:tblW w:w="10417"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3765"/>
        <w:gridCol w:w="1999"/>
        <w:gridCol w:w="3086"/>
        <w:gridCol w:w="1087"/>
      </w:tblGrid>
      <w:tr w14:paraId="3A2F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2A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E9D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F52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拨付单位</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98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情况说明</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8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补贴金额（万元）</w:t>
            </w:r>
          </w:p>
        </w:tc>
      </w:tr>
      <w:tr w14:paraId="1D27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761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A7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东部企业落地昭化及昭化企业吸纳就业人数在50人以上（其中：吸纳脱贫人口或监测对象、农村低收入人口及就业困难人员在5人以上）稳定就业的，给予相关企业5万元一次性奖补。</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65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四川凯恩特水晶饰品科技有限公司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稳定就业吸纳</w:t>
            </w:r>
            <w:r>
              <w:rPr>
                <w:rFonts w:hint="eastAsia" w:ascii="宋体" w:hAnsi="宋体" w:cs="宋体"/>
                <w:b/>
                <w:bCs/>
                <w:i w:val="0"/>
                <w:iCs w:val="0"/>
                <w:color w:val="000000"/>
                <w:kern w:val="0"/>
                <w:sz w:val="20"/>
                <w:szCs w:val="20"/>
                <w:u w:val="none"/>
                <w:lang w:val="en-US" w:eastAsia="zh-CN" w:bidi="ar"/>
              </w:rPr>
              <w:t>123</w:t>
            </w:r>
            <w:r>
              <w:rPr>
                <w:rFonts w:hint="eastAsia" w:ascii="宋体" w:hAnsi="宋体" w:eastAsia="宋体" w:cs="宋体"/>
                <w:b/>
                <w:bCs/>
                <w:i w:val="0"/>
                <w:iCs w:val="0"/>
                <w:color w:val="000000"/>
                <w:kern w:val="0"/>
                <w:sz w:val="20"/>
                <w:szCs w:val="20"/>
                <w:u w:val="none"/>
                <w:lang w:val="en-US" w:eastAsia="zh-CN" w:bidi="ar"/>
              </w:rPr>
              <w:t>人，其中脱贫人口</w:t>
            </w:r>
            <w:r>
              <w:rPr>
                <w:rFonts w:hint="eastAsia" w:ascii="宋体" w:hAnsi="宋体" w:cs="宋体"/>
                <w:b/>
                <w:bCs/>
                <w:i w:val="0"/>
                <w:iCs w:val="0"/>
                <w:color w:val="000000"/>
                <w:kern w:val="0"/>
                <w:sz w:val="20"/>
                <w:szCs w:val="20"/>
                <w:u w:val="none"/>
                <w:lang w:val="en-US" w:eastAsia="zh-CN" w:bidi="ar"/>
              </w:rPr>
              <w:t>11</w:t>
            </w:r>
            <w:r>
              <w:rPr>
                <w:rFonts w:hint="eastAsia" w:ascii="宋体" w:hAnsi="宋体" w:eastAsia="宋体" w:cs="宋体"/>
                <w:b/>
                <w:bCs/>
                <w:i w:val="0"/>
                <w:iCs w:val="0"/>
                <w:color w:val="000000"/>
                <w:kern w:val="0"/>
                <w:sz w:val="20"/>
                <w:szCs w:val="20"/>
                <w:u w:val="none"/>
                <w:lang w:val="en-US" w:eastAsia="zh-CN" w:bidi="ar"/>
              </w:rPr>
              <w:t>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D54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r>
      <w:tr w14:paraId="6397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73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2</w:t>
            </w:r>
          </w:p>
        </w:tc>
        <w:tc>
          <w:tcPr>
            <w:tcW w:w="3765" w:type="dxa"/>
            <w:vMerge w:val="restart"/>
            <w:tcBorders>
              <w:top w:val="single" w:color="000000" w:sz="4" w:space="0"/>
              <w:left w:val="single" w:color="000000" w:sz="4" w:space="0"/>
              <w:right w:val="single" w:color="000000" w:sz="4" w:space="0"/>
            </w:tcBorders>
            <w:shd w:val="clear" w:color="auto" w:fill="auto"/>
            <w:vAlign w:val="center"/>
          </w:tcPr>
          <w:p w14:paraId="7260BB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鼓励浙江落地昭化的企业、就业帮扶车间（基地）新增吸纳脱贫劳动力、监测对象、残疾人、低收入人口或就业困难人员稳定就业3个月以上的，按2000元/人标准进行一次性补贴。</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3F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广元惠兴农业开发有限公司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05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稳定就业吸纳</w:t>
            </w:r>
            <w:r>
              <w:rPr>
                <w:rFonts w:hint="eastAsia" w:ascii="宋体" w:hAnsi="宋体" w:cs="宋体"/>
                <w:b/>
                <w:bCs/>
                <w:i w:val="0"/>
                <w:iCs w:val="0"/>
                <w:color w:val="000000"/>
                <w:kern w:val="0"/>
                <w:sz w:val="20"/>
                <w:szCs w:val="20"/>
                <w:u w:val="none"/>
                <w:lang w:val="en-US" w:eastAsia="zh-CN" w:bidi="ar"/>
              </w:rPr>
              <w:t>40</w:t>
            </w:r>
            <w:r>
              <w:rPr>
                <w:rFonts w:hint="eastAsia" w:ascii="宋体" w:hAnsi="宋体" w:eastAsia="宋体" w:cs="宋体"/>
                <w:b/>
                <w:bCs/>
                <w:i w:val="0"/>
                <w:iCs w:val="0"/>
                <w:color w:val="000000"/>
                <w:kern w:val="0"/>
                <w:sz w:val="20"/>
                <w:szCs w:val="20"/>
                <w:u w:val="none"/>
                <w:lang w:val="en-US" w:eastAsia="zh-CN" w:bidi="ar"/>
              </w:rPr>
              <w:t>人，其中脱贫人口、低收入人口、残疾人</w:t>
            </w:r>
            <w:r>
              <w:rPr>
                <w:rFonts w:hint="eastAsia" w:ascii="宋体" w:hAnsi="宋体" w:cs="宋体"/>
                <w:b/>
                <w:bCs/>
                <w:i w:val="0"/>
                <w:iCs w:val="0"/>
                <w:color w:val="000000"/>
                <w:kern w:val="0"/>
                <w:sz w:val="20"/>
                <w:szCs w:val="20"/>
                <w:u w:val="none"/>
                <w:lang w:val="en-US" w:eastAsia="zh-CN" w:bidi="ar"/>
              </w:rPr>
              <w:t>14</w:t>
            </w:r>
            <w:r>
              <w:rPr>
                <w:rFonts w:hint="eastAsia" w:ascii="宋体" w:hAnsi="宋体" w:eastAsia="宋体" w:cs="宋体"/>
                <w:b/>
                <w:bCs/>
                <w:i w:val="0"/>
                <w:iCs w:val="0"/>
                <w:color w:val="000000"/>
                <w:kern w:val="0"/>
                <w:sz w:val="20"/>
                <w:szCs w:val="20"/>
                <w:u w:val="none"/>
                <w:lang w:val="en-US" w:eastAsia="zh-CN" w:bidi="ar"/>
              </w:rPr>
              <w:t>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539">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2.8</w:t>
            </w:r>
          </w:p>
        </w:tc>
      </w:tr>
      <w:tr w14:paraId="1A83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3EB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c>
          <w:tcPr>
            <w:tcW w:w="3765" w:type="dxa"/>
            <w:vMerge w:val="continue"/>
            <w:tcBorders>
              <w:left w:val="single" w:color="000000" w:sz="4" w:space="0"/>
              <w:right w:val="single" w:color="000000" w:sz="4" w:space="0"/>
            </w:tcBorders>
            <w:shd w:val="clear" w:color="auto" w:fill="auto"/>
            <w:vAlign w:val="center"/>
          </w:tcPr>
          <w:p w14:paraId="384FF8D3">
            <w:pPr>
              <w:jc w:val="left"/>
              <w:rPr>
                <w:rFonts w:hint="eastAsia" w:ascii="宋体" w:hAnsi="宋体" w:eastAsia="宋体" w:cs="宋体"/>
                <w:b/>
                <w:bCs/>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94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美好世家（四川）家居有限公司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E3E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稳定就业吸纳</w:t>
            </w:r>
            <w:r>
              <w:rPr>
                <w:rFonts w:hint="eastAsia" w:ascii="宋体" w:hAnsi="宋体" w:cs="宋体"/>
                <w:b/>
                <w:bCs/>
                <w:i w:val="0"/>
                <w:iCs w:val="0"/>
                <w:color w:val="000000"/>
                <w:kern w:val="0"/>
                <w:sz w:val="20"/>
                <w:szCs w:val="20"/>
                <w:u w:val="none"/>
                <w:lang w:val="en-US" w:eastAsia="zh-CN" w:bidi="ar"/>
              </w:rPr>
              <w:t>188</w:t>
            </w:r>
            <w:r>
              <w:rPr>
                <w:rFonts w:hint="eastAsia" w:ascii="宋体" w:hAnsi="宋体" w:eastAsia="宋体" w:cs="宋体"/>
                <w:b/>
                <w:bCs/>
                <w:i w:val="0"/>
                <w:iCs w:val="0"/>
                <w:color w:val="000000"/>
                <w:kern w:val="0"/>
                <w:sz w:val="20"/>
                <w:szCs w:val="20"/>
                <w:u w:val="none"/>
                <w:lang w:val="en-US" w:eastAsia="zh-CN" w:bidi="ar"/>
              </w:rPr>
              <w:t>人，其中脱贫人口、低收入人口、残疾人</w:t>
            </w:r>
            <w:r>
              <w:rPr>
                <w:rFonts w:hint="eastAsia" w:ascii="宋体" w:hAnsi="宋体" w:cs="宋体"/>
                <w:b/>
                <w:bCs/>
                <w:i w:val="0"/>
                <w:iCs w:val="0"/>
                <w:color w:val="000000"/>
                <w:kern w:val="0"/>
                <w:sz w:val="20"/>
                <w:szCs w:val="20"/>
                <w:u w:val="none"/>
                <w:lang w:val="en-US" w:eastAsia="zh-CN" w:bidi="ar"/>
              </w:rPr>
              <w:t>9</w:t>
            </w:r>
            <w:r>
              <w:rPr>
                <w:rFonts w:hint="eastAsia" w:ascii="宋体" w:hAnsi="宋体" w:eastAsia="宋体" w:cs="宋体"/>
                <w:b/>
                <w:bCs/>
                <w:i w:val="0"/>
                <w:iCs w:val="0"/>
                <w:color w:val="000000"/>
                <w:kern w:val="0"/>
                <w:sz w:val="20"/>
                <w:szCs w:val="20"/>
                <w:u w:val="none"/>
                <w:lang w:val="en-US" w:eastAsia="zh-CN" w:bidi="ar"/>
              </w:rPr>
              <w:t>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35F9">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1.8</w:t>
            </w:r>
          </w:p>
        </w:tc>
      </w:tr>
      <w:tr w14:paraId="77F4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90D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4</w:t>
            </w:r>
          </w:p>
        </w:tc>
        <w:tc>
          <w:tcPr>
            <w:tcW w:w="3765" w:type="dxa"/>
            <w:vMerge w:val="continue"/>
            <w:tcBorders>
              <w:left w:val="single" w:color="000000" w:sz="4" w:space="0"/>
              <w:right w:val="single" w:color="000000" w:sz="4" w:space="0"/>
            </w:tcBorders>
            <w:shd w:val="clear" w:color="auto" w:fill="auto"/>
            <w:vAlign w:val="center"/>
          </w:tcPr>
          <w:p w14:paraId="4888EAB5">
            <w:pPr>
              <w:jc w:val="left"/>
              <w:rPr>
                <w:rFonts w:hint="eastAsia" w:ascii="宋体" w:hAnsi="宋体" w:eastAsia="宋体" w:cs="宋体"/>
                <w:b/>
                <w:bCs/>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A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广元市昭化区安合家种养殖家庭农场</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FE1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稳定就业吸纳</w:t>
            </w:r>
            <w:r>
              <w:rPr>
                <w:rFonts w:hint="eastAsia" w:ascii="宋体" w:hAnsi="宋体" w:cs="宋体"/>
                <w:b/>
                <w:bCs/>
                <w:i w:val="0"/>
                <w:iCs w:val="0"/>
                <w:color w:val="000000"/>
                <w:kern w:val="0"/>
                <w:sz w:val="20"/>
                <w:szCs w:val="20"/>
                <w:u w:val="none"/>
                <w:lang w:val="en-US" w:eastAsia="zh-CN" w:bidi="ar"/>
              </w:rPr>
              <w:t>27</w:t>
            </w:r>
            <w:r>
              <w:rPr>
                <w:rFonts w:hint="eastAsia" w:ascii="宋体" w:hAnsi="宋体" w:eastAsia="宋体" w:cs="宋体"/>
                <w:b/>
                <w:bCs/>
                <w:i w:val="0"/>
                <w:iCs w:val="0"/>
                <w:color w:val="000000"/>
                <w:kern w:val="0"/>
                <w:sz w:val="20"/>
                <w:szCs w:val="20"/>
                <w:u w:val="none"/>
                <w:lang w:val="en-US" w:eastAsia="zh-CN" w:bidi="ar"/>
              </w:rPr>
              <w:t>人，其中脱贫人口、低收入人口、残疾人5人。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3CB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1</w:t>
            </w:r>
          </w:p>
        </w:tc>
      </w:tr>
      <w:tr w14:paraId="3C37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4932">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5</w:t>
            </w:r>
          </w:p>
        </w:tc>
        <w:tc>
          <w:tcPr>
            <w:tcW w:w="3765" w:type="dxa"/>
            <w:vMerge w:val="continue"/>
            <w:tcBorders>
              <w:left w:val="single" w:color="000000" w:sz="4" w:space="0"/>
              <w:bottom w:val="single" w:color="000000" w:sz="4" w:space="0"/>
              <w:right w:val="single" w:color="000000" w:sz="4" w:space="0"/>
            </w:tcBorders>
            <w:shd w:val="clear" w:color="auto" w:fill="auto"/>
            <w:vAlign w:val="center"/>
          </w:tcPr>
          <w:p w14:paraId="6DCB17EB">
            <w:pPr>
              <w:jc w:val="left"/>
              <w:rPr>
                <w:rFonts w:hint="eastAsia" w:ascii="宋体" w:hAnsi="宋体" w:eastAsia="宋体" w:cs="宋体"/>
                <w:b/>
                <w:bCs/>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05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广元市隆芝灵生态农业开发有限公司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6FA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稳定就业吸纳</w:t>
            </w:r>
            <w:r>
              <w:rPr>
                <w:rFonts w:hint="eastAsia" w:ascii="宋体" w:hAnsi="宋体" w:cs="宋体"/>
                <w:b/>
                <w:bCs/>
                <w:i w:val="0"/>
                <w:iCs w:val="0"/>
                <w:color w:val="000000"/>
                <w:kern w:val="0"/>
                <w:sz w:val="20"/>
                <w:szCs w:val="20"/>
                <w:u w:val="none"/>
                <w:lang w:val="en-US" w:eastAsia="zh-CN" w:bidi="ar"/>
              </w:rPr>
              <w:t>46</w:t>
            </w:r>
            <w:r>
              <w:rPr>
                <w:rFonts w:hint="eastAsia" w:ascii="宋体" w:hAnsi="宋体" w:eastAsia="宋体" w:cs="宋体"/>
                <w:b/>
                <w:bCs/>
                <w:i w:val="0"/>
                <w:iCs w:val="0"/>
                <w:color w:val="000000"/>
                <w:kern w:val="0"/>
                <w:sz w:val="20"/>
                <w:szCs w:val="20"/>
                <w:u w:val="none"/>
                <w:lang w:val="en-US" w:eastAsia="zh-CN" w:bidi="ar"/>
              </w:rPr>
              <w:t>人，其中脱贫人口、低收入人口、残疾人</w:t>
            </w:r>
            <w:r>
              <w:rPr>
                <w:rFonts w:hint="eastAsia" w:ascii="宋体" w:hAnsi="宋体" w:cs="宋体"/>
                <w:b/>
                <w:bCs/>
                <w:i w:val="0"/>
                <w:iCs w:val="0"/>
                <w:color w:val="000000"/>
                <w:kern w:val="0"/>
                <w:sz w:val="20"/>
                <w:szCs w:val="20"/>
                <w:u w:val="none"/>
                <w:lang w:val="en-US" w:eastAsia="zh-CN" w:bidi="ar"/>
              </w:rPr>
              <w:t>12</w:t>
            </w:r>
            <w:r>
              <w:rPr>
                <w:rFonts w:hint="eastAsia" w:ascii="宋体" w:hAnsi="宋体" w:eastAsia="宋体" w:cs="宋体"/>
                <w:b/>
                <w:bCs/>
                <w:i w:val="0"/>
                <w:iCs w:val="0"/>
                <w:color w:val="000000"/>
                <w:kern w:val="0"/>
                <w:sz w:val="20"/>
                <w:szCs w:val="20"/>
                <w:u w:val="none"/>
                <w:lang w:val="en-US" w:eastAsia="zh-CN" w:bidi="ar"/>
              </w:rPr>
              <w:t>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0272">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2.4</w:t>
            </w:r>
          </w:p>
        </w:tc>
      </w:tr>
      <w:tr w14:paraId="63C6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8D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6</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D2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依托杭州市拱墅区劳务协作工作站开展昭化籍农民工在浙劳务对接输转、调研走访、培训等工作。</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2A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长三角四川昭化商会</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AC3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今年工作站开展劳务对接输转、调研走访、慰问等工作给与工作站</w:t>
            </w:r>
            <w:r>
              <w:rPr>
                <w:rFonts w:hint="eastAsia" w:ascii="宋体" w:hAnsi="宋体" w:cs="宋体"/>
                <w:b/>
                <w:bCs/>
                <w:i w:val="0"/>
                <w:iCs w:val="0"/>
                <w:color w:val="000000"/>
                <w:kern w:val="0"/>
                <w:sz w:val="20"/>
                <w:szCs w:val="20"/>
                <w:u w:val="none"/>
                <w:lang w:val="en-US" w:eastAsia="zh-CN" w:bidi="ar"/>
              </w:rPr>
              <w:t>3</w:t>
            </w:r>
            <w:r>
              <w:rPr>
                <w:rFonts w:hint="eastAsia" w:ascii="宋体" w:hAnsi="宋体" w:eastAsia="宋体" w:cs="宋体"/>
                <w:b/>
                <w:bCs/>
                <w:i w:val="0"/>
                <w:iCs w:val="0"/>
                <w:color w:val="000000"/>
                <w:kern w:val="0"/>
                <w:sz w:val="20"/>
                <w:szCs w:val="20"/>
                <w:u w:val="none"/>
                <w:lang w:val="en-US" w:eastAsia="zh-CN" w:bidi="ar"/>
              </w:rPr>
              <w:t>万元补助。</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99B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w:t>
            </w:r>
          </w:p>
        </w:tc>
      </w:tr>
      <w:tr w14:paraId="0F99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740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7</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CD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过线上线下举办浙江·拱墅——四川·昭化东西部劳务协作线下专项招聘活动12场、线上专项招聘活动12场，并常态化发布浙江企业用工信息和收集各类劳动力求职信息等；组织浙江企业和区内外企业进场招聘，引导有外出就业需求的劳动力入场求职，优先推荐脱贫劳动力、脱贫监测户劳动力就业，提高劳务输出组织化程度。</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E45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rPr>
              <w:t>广元市联诚人力资源有限公司</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A54">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eastAsia="zh-CN"/>
              </w:rPr>
              <w:t>截至目前，已开展线上直播带岗活动</w:t>
            </w:r>
            <w:r>
              <w:rPr>
                <w:rFonts w:hint="eastAsia" w:ascii="宋体" w:hAnsi="宋体" w:cs="宋体"/>
                <w:b/>
                <w:bCs/>
                <w:i w:val="0"/>
                <w:iCs w:val="0"/>
                <w:color w:val="000000"/>
                <w:sz w:val="20"/>
                <w:szCs w:val="20"/>
                <w:u w:val="none"/>
                <w:lang w:val="en-US" w:eastAsia="zh-CN"/>
              </w:rPr>
              <w:t>9场、送岗下乡12场以及定点招聘、重点群体就业信息调查及岗位推介、东西部协作转移就业信息调查等任务，</w:t>
            </w:r>
            <w:r>
              <w:rPr>
                <w:rFonts w:hint="eastAsia" w:ascii="宋体" w:hAnsi="宋体" w:cs="宋体"/>
                <w:b/>
                <w:bCs/>
                <w:i w:val="0"/>
                <w:iCs w:val="0"/>
                <w:color w:val="000000"/>
                <w:sz w:val="20"/>
                <w:szCs w:val="20"/>
                <w:u w:val="none"/>
                <w:lang w:eastAsia="zh-CN"/>
              </w:rPr>
              <w:t>根据合同要求，服务期满</w:t>
            </w:r>
            <w:r>
              <w:rPr>
                <w:rFonts w:hint="eastAsia" w:ascii="宋体" w:hAnsi="宋体" w:cs="宋体"/>
                <w:b/>
                <w:bCs/>
                <w:i w:val="0"/>
                <w:iCs w:val="0"/>
                <w:color w:val="000000"/>
                <w:sz w:val="20"/>
                <w:szCs w:val="20"/>
                <w:u w:val="none"/>
                <w:lang w:val="en-US" w:eastAsia="zh-CN"/>
              </w:rPr>
              <w:t>5个月后支付合同金额的30%，即8.586万元。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72B7">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8.586</w:t>
            </w:r>
          </w:p>
        </w:tc>
      </w:tr>
      <w:tr w14:paraId="6470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995">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8</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AC4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对来料加工作车间吸纳脱贫人口（含监测对象）、残疾人、农村低收入家庭、农村就业困难人员稳定就业3个月以上，且月收入达到1000元以上的，按500元/人·月标准给予岗位补贴</w:t>
            </w:r>
          </w:p>
          <w:p w14:paraId="6EB4078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3F6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广元市昭化区归雁工艺品厂</w:t>
            </w: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9A6">
            <w:pPr>
              <w:keepNext w:val="0"/>
              <w:keepLines w:val="0"/>
              <w:widowControl/>
              <w:suppressLineNumbers w:val="0"/>
              <w:jc w:val="left"/>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eastAsia="zh-CN"/>
              </w:rPr>
              <w:t>稳定吸纳就业人员</w:t>
            </w:r>
            <w:r>
              <w:rPr>
                <w:rFonts w:hint="eastAsia" w:ascii="宋体" w:hAnsi="宋体" w:cs="宋体"/>
                <w:b/>
                <w:bCs/>
                <w:i w:val="0"/>
                <w:iCs w:val="0"/>
                <w:color w:val="000000"/>
                <w:sz w:val="20"/>
                <w:szCs w:val="20"/>
                <w:u w:val="none"/>
                <w:lang w:val="en-US" w:eastAsia="zh-CN"/>
              </w:rPr>
              <w:t>50余人，符合条件吸纳务工稳定就业3个月以上，且月收入1000元以上的申报岗位补贴合计11.2万元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120">
            <w:pPr>
              <w:keepNext w:val="0"/>
              <w:keepLines w:val="0"/>
              <w:widowControl/>
              <w:suppressLineNumbers w:val="0"/>
              <w:jc w:val="left"/>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11.2</w:t>
            </w:r>
          </w:p>
        </w:tc>
      </w:tr>
      <w:tr w14:paraId="6342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BA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0C29">
            <w:pPr>
              <w:jc w:val="left"/>
              <w:rPr>
                <w:rFonts w:hint="eastAsia" w:ascii="宋体" w:hAnsi="宋体" w:eastAsia="宋体" w:cs="宋体"/>
                <w:b/>
                <w:bCs/>
                <w:i w:val="0"/>
                <w:iCs w:val="0"/>
                <w:color w:val="000000"/>
                <w:sz w:val="20"/>
                <w:szCs w:val="20"/>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1BCA">
            <w:pPr>
              <w:jc w:val="left"/>
              <w:rPr>
                <w:rFonts w:hint="eastAsia" w:ascii="宋体" w:hAnsi="宋体" w:eastAsia="宋体" w:cs="宋体"/>
                <w:b/>
                <w:bCs/>
                <w:i w:val="0"/>
                <w:iCs w:val="0"/>
                <w:color w:val="000000"/>
                <w:sz w:val="20"/>
                <w:szCs w:val="20"/>
                <w:u w:val="none"/>
              </w:rPr>
            </w:pPr>
          </w:p>
        </w:tc>
        <w:tc>
          <w:tcPr>
            <w:tcW w:w="3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789F">
            <w:pPr>
              <w:jc w:val="left"/>
              <w:rPr>
                <w:rFonts w:hint="eastAsia" w:ascii="宋体" w:hAnsi="宋体" w:eastAsia="宋体" w:cs="宋体"/>
                <w:b/>
                <w:bCs/>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FD4">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35.786</w:t>
            </w:r>
          </w:p>
        </w:tc>
      </w:tr>
    </w:tbl>
    <w:p w14:paraId="02922C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8545D"/>
    <w:rsid w:val="718B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905</Words>
  <Characters>961</Characters>
  <Lines>0</Lines>
  <Paragraphs>0</Paragraphs>
  <TotalTime>0</TotalTime>
  <ScaleCrop>false</ScaleCrop>
  <LinksUpToDate>false</LinksUpToDate>
  <CharactersWithSpaces>962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昭化融媒体</cp:lastModifiedBy>
  <dcterms:modified xsi:type="dcterms:W3CDTF">2025-10-27T09:17:35Z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C796E144198E4E8790E093A716CFF099_12</vt:lpwstr>
  </property>
</Properties>
</file>