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76" w:lineRule="exact"/>
        <w:ind w:left="0" w:leftChars="0" w:right="563" w:rightChars="268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广元市昭化区2023年3季度退捕渔民公益性岗位补贴发放表</w:t>
      </w:r>
    </w:p>
    <w:tbl>
      <w:tblPr>
        <w:tblStyle w:val="3"/>
        <w:tblW w:w="12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2"/>
        <w:gridCol w:w="1438"/>
        <w:gridCol w:w="937"/>
        <w:gridCol w:w="2376"/>
        <w:gridCol w:w="1113"/>
        <w:gridCol w:w="1287"/>
        <w:gridCol w:w="1088"/>
        <w:gridCol w:w="1212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设立单位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i w:val="0"/>
                <w:iCs w:val="0"/>
                <w:lang w:val="en-US" w:eastAsia="zh-CN" w:bidi="ar"/>
              </w:rPr>
              <w:t>身份证号码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红岩镇人民政府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余元富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51080219****76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07</w:t>
            </w:r>
            <w:r>
              <w:rPr>
                <w:rStyle w:val="6"/>
                <w:lang w:val="en-US" w:eastAsia="zh-CN" w:bidi="ar"/>
              </w:rPr>
              <w:t>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红岩镇人民政府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朱明连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51081119****12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7—2023.09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红岩镇人民政府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贺树华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51080219****79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7—2023.09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张仕武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51080219****32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7—2023.09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虎跳镇人民政府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杨竹林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51080219****43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7—2023.09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退捕渔民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射箭镇人民政府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胡光兵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lang w:val="en-US" w:eastAsia="zh-CN" w:bidi="ar"/>
              </w:rPr>
              <w:t>51080219****17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500元/月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2023.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7—2023.09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合计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A63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2023-09-14T02:55:20Z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