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Times New Roman" w:hAnsi="黑体" w:eastAsia="黑体"/>
          <w:color w:val="000000"/>
          <w:kern w:val="0"/>
          <w:sz w:val="32"/>
          <w:szCs w:val="32"/>
        </w:rPr>
        <w:t>附件：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广元市昭化区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2023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月脱贫户转移就业交通补贴发放表</w:t>
      </w:r>
    </w:p>
    <w:tbl>
      <w:tblPr>
        <w:tblStyle w:val="2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86"/>
        <w:gridCol w:w="2834"/>
        <w:gridCol w:w="1691"/>
        <w:gridCol w:w="1496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/>
                <w:color w:val="000000"/>
                <w:kern w:val="0"/>
                <w:sz w:val="24"/>
              </w:rPr>
              <w:t>务工地点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/>
                <w:color w:val="000000"/>
                <w:kern w:val="0"/>
                <w:sz w:val="24"/>
              </w:rPr>
              <w:t>审核补贴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/>
                <w:color w:val="000000"/>
                <w:kern w:val="0"/>
                <w:sz w:val="24"/>
              </w:rPr>
              <w:t>金额（元）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仲华兰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太公镇双庙村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深圳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仲清英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太公镇双庙村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深圳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刘春华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太公镇朱真村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刘晓兰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太公镇普照村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224.00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母正书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太公镇普照村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224.00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薛春刚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太公镇双庙村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广州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384.50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胡光东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太公镇白头村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康仕武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太公镇大树村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马德兵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太公镇雷音村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236.00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薛开贵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太公镇水磨村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李秀兰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太公镇水磨村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龚山荣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太公镇场埃村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社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张席军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太公镇黄金村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张丽琼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太公镇刘庄村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王国鉴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太公镇刘庄村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熊敏华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太公镇黄金村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许国华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太公镇场埃村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社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熊娟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太公镇双庙村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熊光年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太公镇朱真村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仲小艳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太公镇太公岭村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456.00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张艳芳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太公镇太公岭村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251.00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张克艳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太公镇太公岭村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456.00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朱福海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太公镇水磨村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388.00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陈昌金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太公镇太平村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朱建鑫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太公镇水磨村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祖文菊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王家镇五马村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社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414.00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刘元武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王家镇檀木村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社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张素华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王家镇更新村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社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朱绍礼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王家镇五马村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社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414.00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朱明勇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王家镇五马村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社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236.00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黄正莲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王家镇更新村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社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500.00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13683.5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710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2023-02-16T08:06:46Z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98147CD903644D0C9927772F393ED54F</vt:lpwstr>
  </property>
</Properties>
</file>