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黑体" w:eastAsia="黑体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hAnsi="Times New Roman" w:eastAsia="黑体"/>
          <w:bCs/>
          <w:color w:val="000000"/>
          <w:kern w:val="0"/>
          <w:sz w:val="28"/>
          <w:szCs w:val="28"/>
        </w:rPr>
        <w:t>2</w:t>
      </w:r>
      <w:r>
        <w:rPr>
          <w:rFonts w:hint="eastAsia" w:ascii="Times New Roman" w:hAnsi="黑体" w:eastAsia="黑体"/>
          <w:bCs/>
          <w:color w:val="000000"/>
          <w:kern w:val="0"/>
          <w:sz w:val="28"/>
          <w:szCs w:val="28"/>
        </w:rPr>
        <w:t>：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>广元市昭化区</w:t>
      </w: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2022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>年昭化镇葭萌义警公益性岗位发放表</w:t>
      </w:r>
    </w:p>
    <w:p>
      <w:pPr>
        <w:widowControl/>
        <w:tabs>
          <w:tab w:val="left" w:pos="4246"/>
          <w:tab w:val="left" w:pos="5356"/>
          <w:tab w:val="left" w:pos="8371"/>
          <w:tab w:val="left" w:pos="10276"/>
        </w:tabs>
        <w:ind w:left="91"/>
        <w:jc w:val="left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宋体"/>
          <w:color w:val="000000"/>
          <w:kern w:val="0"/>
          <w:sz w:val="24"/>
        </w:rPr>
        <w:t>填报单位：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</w:p>
    <w:tbl>
      <w:tblPr>
        <w:tblStyle w:val="2"/>
        <w:tblW w:w="136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68"/>
        <w:gridCol w:w="1575"/>
        <w:gridCol w:w="1245"/>
        <w:gridCol w:w="1275"/>
        <w:gridCol w:w="1370"/>
        <w:gridCol w:w="2146"/>
        <w:gridCol w:w="1247"/>
        <w:gridCol w:w="1376"/>
        <w:gridCol w:w="1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乡镇</w:t>
            </w: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村名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上岗时间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补贴标准（月）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开户银行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具体银行网点</w:t>
            </w:r>
            <w:r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发放金额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发放月度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黑体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石盘村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周桥珍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葭萌关社区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伏菊琼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葭萌关社区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贾丽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2022.09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吴秀琴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9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月更换为贾丽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葭萌关社区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张小龙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黄天军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中国邮政储蓄银行昭化支行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郭君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张龙武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董正全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贾春生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尹杰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王永琴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鸭浮村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罗玉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战胜村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吴葶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换金巷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李小兵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中国农业银行元坝支行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牛头村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仲高福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曹旭林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涂进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徐强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杨鸿波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昭化镇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城关村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潘军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2022.01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1000/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农商银行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计：</w:t>
            </w:r>
          </w:p>
        </w:tc>
        <w:tc>
          <w:tcPr>
            <w:tcW w:w="7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大写：贰万元整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</w:rPr>
              <w:t>20000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兰亭超细黑简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36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2022-11-25T06:56:23Z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