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2560" w:leftChars="80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单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位：广元市昭化区清水镇人民政府</w:t>
      </w:r>
    </w:p>
    <w:p>
      <w:pPr>
        <w:keepNext w:val="0"/>
        <w:keepLines w:val="0"/>
        <w:pageBreakBefore w:val="0"/>
        <w:widowControl w:val="0"/>
        <w:kinsoku/>
        <w:wordWrap/>
        <w:overflowPunct/>
        <w:topLinePunct w:val="0"/>
        <w:autoSpaceDE/>
        <w:autoSpaceDN/>
        <w:bidi w:val="0"/>
        <w:adjustRightInd/>
        <w:snapToGrid/>
        <w:spacing w:line="576" w:lineRule="exact"/>
        <w:ind w:firstLine="3200" w:firstLineChars="1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撰</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稿</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76" w:lineRule="exact"/>
        <w:ind w:firstLine="3200" w:firstLineChars="1000"/>
        <w:jc w:val="both"/>
        <w:textAlignment w:val="auto"/>
        <w:rPr>
          <w:rFonts w:hint="eastAsia"/>
          <w:lang w:val="en-US" w:eastAsia="zh-CN"/>
        </w:rPr>
      </w:pPr>
      <w:r>
        <w:rPr>
          <w:rFonts w:hint="eastAsia" w:ascii="仿宋_GB2312" w:hAnsi="仿宋_GB2312" w:eastAsia="仿宋_GB2312" w:cs="仿宋_GB2312"/>
          <w:sz w:val="32"/>
          <w:szCs w:val="32"/>
          <w:lang w:val="en-US" w:eastAsia="zh-CN"/>
        </w:rPr>
        <w:t>分管领导：</w:t>
      </w:r>
    </w:p>
    <w:p>
      <w:pPr>
        <w:ind w:left="0" w:leftChars="0" w:firstLine="0" w:firstLineChars="0"/>
        <w:rPr>
          <w:rFonts w:hint="eastAsia"/>
        </w:rPr>
      </w:pPr>
    </w:p>
    <w:p>
      <w:pPr>
        <w:ind w:left="0" w:leftChars="0" w:firstLine="0" w:firstLineChars="0"/>
        <w:jc w:val="center"/>
        <w:rPr>
          <w:rFonts w:hint="default" w:ascii="方正小标宋简体" w:hAnsi="方正小标宋简体" w:eastAsia="方正小标宋简体" w:cs="方正小标宋简体"/>
          <w:spacing w:val="0"/>
          <w:sz w:val="44"/>
          <w:szCs w:val="36"/>
          <w:lang w:val="en-US" w:eastAsia="zh-CN"/>
        </w:rPr>
      </w:pPr>
      <w:r>
        <w:rPr>
          <w:rFonts w:hint="eastAsia" w:ascii="方正小标宋简体" w:hAnsi="方正小标宋简体" w:eastAsia="方正小标宋简体" w:cs="方正小标宋简体"/>
          <w:spacing w:val="0"/>
          <w:sz w:val="44"/>
          <w:szCs w:val="36"/>
          <w:lang w:val="en-US" w:eastAsia="zh-CN"/>
        </w:rPr>
        <w:t>清水镇组织</w:t>
      </w:r>
      <w:bookmarkStart w:id="0" w:name="_GoBack"/>
      <w:bookmarkEnd w:id="0"/>
      <w:r>
        <w:rPr>
          <w:rFonts w:hint="eastAsia" w:ascii="方正小标宋简体" w:hAnsi="方正小标宋简体" w:eastAsia="方正小标宋简体" w:cs="方正小标宋简体"/>
          <w:spacing w:val="0"/>
          <w:sz w:val="44"/>
          <w:szCs w:val="36"/>
          <w:lang w:val="en-US" w:eastAsia="zh-CN"/>
        </w:rPr>
        <w:t>开展在建项目安全生产专项检查</w:t>
      </w:r>
    </w:p>
    <w:p>
      <w:pPr>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为加强辖区在建项目安全生产管理，有效预防和杜绝各类安全事故发生，11月7日，我镇镇长带领安全生产分管领导和安办工作人员对辖区在建项目开展安全生产专项检查，并听取各在建项目现场施工负责人关于安全生产工作开展情况的汇报。</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检查人员要求：一是完善好安全生产应急预案，加强施工人员安全生产培训，强化现场施工人员安全意识，压紧压实安全生产责任；二是落实好安全生产各项要求，时刻绷紧安全生产之弦，抓实抓细各项安全生产措施，坚决防范遏制重大安全事故发生，切实守牢安全生产底线。三是开展好隐患监督检查，按照隐患排查制度要求，定期开展安全生产隐患排查整改，及时排除事故隐患，努力做到防患于未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drawing>
          <wp:anchor distT="0" distB="0" distL="114300" distR="114300" simplePos="0" relativeHeight="251659264" behindDoc="0" locked="0" layoutInCell="1" allowOverlap="1">
            <wp:simplePos x="0" y="0"/>
            <wp:positionH relativeFrom="column">
              <wp:posOffset>1905</wp:posOffset>
            </wp:positionH>
            <wp:positionV relativeFrom="paragraph">
              <wp:posOffset>80645</wp:posOffset>
            </wp:positionV>
            <wp:extent cx="5606415" cy="4206240"/>
            <wp:effectExtent l="0" t="0" r="13335" b="3810"/>
            <wp:wrapTopAndBottom/>
            <wp:docPr id="1" name="图片 1" descr="34762c0bbc86e953a518a2749bdc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762c0bbc86e953a518a2749bdc069"/>
                    <pic:cNvPicPr>
                      <a:picLocks noChangeAspect="1"/>
                    </pic:cNvPicPr>
                  </pic:nvPicPr>
                  <pic:blipFill>
                    <a:blip r:embed="rId6"/>
                    <a:stretch>
                      <a:fillRect/>
                    </a:stretch>
                  </pic:blipFill>
                  <pic:spPr>
                    <a:xfrm>
                      <a:off x="0" y="0"/>
                      <a:ext cx="5606415" cy="420624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lang w:eastAsia="zh-CN"/>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ZDYwNTc1MjdhYTk4ODg4YzJiMjg5MjRlNTJmMjIifQ=="/>
  </w:docVars>
  <w:rsids>
    <w:rsidRoot w:val="00000000"/>
    <w:rsid w:val="02203E55"/>
    <w:rsid w:val="022D1BCE"/>
    <w:rsid w:val="10FB2C00"/>
    <w:rsid w:val="1159661B"/>
    <w:rsid w:val="14A068F2"/>
    <w:rsid w:val="19FC18D7"/>
    <w:rsid w:val="1F2F219F"/>
    <w:rsid w:val="23FD5F3B"/>
    <w:rsid w:val="28DF0266"/>
    <w:rsid w:val="29D137E8"/>
    <w:rsid w:val="2B161492"/>
    <w:rsid w:val="2EF525B7"/>
    <w:rsid w:val="30A25EDE"/>
    <w:rsid w:val="31382B74"/>
    <w:rsid w:val="31EE3955"/>
    <w:rsid w:val="3C2F5929"/>
    <w:rsid w:val="3F8F215A"/>
    <w:rsid w:val="407E4B28"/>
    <w:rsid w:val="408D55F0"/>
    <w:rsid w:val="411E58ED"/>
    <w:rsid w:val="438B2724"/>
    <w:rsid w:val="44D74516"/>
    <w:rsid w:val="4E487C6D"/>
    <w:rsid w:val="4F100B4C"/>
    <w:rsid w:val="5961326C"/>
    <w:rsid w:val="5B455E83"/>
    <w:rsid w:val="5F3C1128"/>
    <w:rsid w:val="65B06352"/>
    <w:rsid w:val="6BFE7E06"/>
    <w:rsid w:val="70352299"/>
    <w:rsid w:val="77163BFB"/>
    <w:rsid w:val="7CF70982"/>
    <w:rsid w:val="7DC44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2023-09-27T05:19:00Z</dcterms:created>
  <dc:creator>Administrator</dc:creator>
  <cp:lastModifiedBy>洪妃</cp:lastModifiedBy>
  <dcterms:modified xsi:type="dcterms:W3CDTF">2023-11-07T07:37:19Z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618A7F6681A641CD9389102AEC8B9FD9_12</vt:lpwstr>
  </property>
</Properties>
</file>