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A0C54">
      <w:pPr>
        <w:spacing w:line="600" w:lineRule="exact"/>
        <w:jc w:val="center"/>
        <w:outlineLvl w:val="0"/>
        <w:rPr>
          <w:rFonts w:ascii="方正小标宋简体" w:hAnsi="宋体" w:eastAsia="方正小标宋简体"/>
          <w:color w:val="000000"/>
          <w:sz w:val="72"/>
          <w:szCs w:val="72"/>
        </w:rPr>
      </w:pPr>
      <w:bookmarkStart w:id="0" w:name="_Toc15306267"/>
    </w:p>
    <w:p w14:paraId="357102C4">
      <w:pPr>
        <w:spacing w:line="600" w:lineRule="exact"/>
        <w:jc w:val="center"/>
        <w:outlineLvl w:val="0"/>
        <w:rPr>
          <w:rFonts w:ascii="方正小标宋简体" w:hAnsi="宋体" w:eastAsia="方正小标宋简体"/>
          <w:color w:val="000000"/>
          <w:sz w:val="72"/>
          <w:szCs w:val="72"/>
        </w:rPr>
      </w:pPr>
    </w:p>
    <w:p w14:paraId="273A1E5A">
      <w:pPr>
        <w:spacing w:line="600" w:lineRule="exact"/>
        <w:jc w:val="center"/>
        <w:outlineLvl w:val="0"/>
        <w:rPr>
          <w:rFonts w:ascii="方正小标宋简体" w:hAnsi="宋体" w:eastAsia="方正小标宋简体"/>
          <w:color w:val="000000"/>
          <w:sz w:val="72"/>
          <w:szCs w:val="72"/>
        </w:rPr>
      </w:pPr>
    </w:p>
    <w:p w14:paraId="0DFDB6EB">
      <w:pPr>
        <w:spacing w:line="600" w:lineRule="exact"/>
        <w:jc w:val="center"/>
        <w:outlineLvl w:val="0"/>
        <w:rPr>
          <w:rFonts w:ascii="方正小标宋简体" w:hAnsi="宋体" w:eastAsia="方正小标宋简体"/>
          <w:color w:val="000000"/>
          <w:sz w:val="72"/>
          <w:szCs w:val="72"/>
        </w:rPr>
      </w:pPr>
    </w:p>
    <w:bookmarkEnd w:id="0"/>
    <w:p w14:paraId="4BCECC20">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109" w:name="_GoBack"/>
      <w:bookmarkStart w:id="1" w:name="_Toc15377194"/>
      <w:bookmarkStart w:id="2" w:name="_Toc15377426"/>
      <w:bookmarkStart w:id="3" w:name="_Toc15396598"/>
      <w:bookmarkStart w:id="4" w:name="_Toc15378442"/>
      <w:bookmarkStart w:id="5" w:name="_Toc15396476"/>
      <w:bookmarkStart w:id="6" w:name="_Toc15306268"/>
      <w:r>
        <w:rPr>
          <w:rFonts w:hint="eastAsia" w:ascii="方正小标宋简体" w:hAnsi="宋体" w:eastAsia="方正小标宋简体"/>
          <w:color w:val="000000"/>
          <w:sz w:val="72"/>
          <w:szCs w:val="72"/>
          <w:lang w:val="en-US" w:eastAsia="zh-CN"/>
        </w:rPr>
        <w:t>中共</w:t>
      </w:r>
      <w:r>
        <w:rPr>
          <w:rFonts w:hint="eastAsia" w:ascii="方正小标宋简体" w:hAnsi="宋体" w:eastAsia="方正小标宋简体"/>
          <w:color w:val="000000"/>
          <w:sz w:val="72"/>
          <w:szCs w:val="72"/>
          <w:lang w:eastAsia="zh-CN"/>
        </w:rPr>
        <w:t>广元市昭化</w:t>
      </w:r>
    </w:p>
    <w:bookmarkEnd w:id="109"/>
    <w:p w14:paraId="78128106">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lang w:eastAsia="zh-CN"/>
        </w:rPr>
        <w:t>区委组织部</w:t>
      </w:r>
      <w:bookmarkStart w:id="7" w:name="_Toc15378441"/>
      <w:bookmarkStart w:id="8" w:name="_Toc15396597"/>
      <w:bookmarkStart w:id="9" w:name="_Toc15396475"/>
      <w:bookmarkStart w:id="10" w:name="_Toc15377193"/>
      <w:bookmarkStart w:id="11" w:name="_Toc1537742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w:t>
      </w:r>
      <w:bookmarkEnd w:id="7"/>
      <w:bookmarkEnd w:id="8"/>
      <w:bookmarkEnd w:id="9"/>
      <w:bookmarkEnd w:id="10"/>
      <w:bookmarkEnd w:id="11"/>
    </w:p>
    <w:p w14:paraId="6B21D41C">
      <w:pPr>
        <w:adjustRightInd w:val="0"/>
        <w:snapToGrid w:val="0"/>
        <w:spacing w:line="360" w:lineRule="auto"/>
        <w:jc w:val="center"/>
        <w:outlineLvl w:val="0"/>
        <w:rPr>
          <w:rFonts w:hint="eastAsia" w:ascii="方正小标宋简体" w:hAnsi="宋体" w:eastAsia="方正小标宋简体"/>
          <w:color w:val="000000"/>
          <w:sz w:val="72"/>
          <w:szCs w:val="72"/>
          <w:lang w:val="en-US" w:eastAsia="zh-CN"/>
        </w:rPr>
      </w:pPr>
      <w:r>
        <w:rPr>
          <w:rFonts w:hint="eastAsia" w:ascii="方正小标宋简体" w:hAnsi="宋体" w:eastAsia="方正小标宋简体"/>
          <w:color w:val="000000"/>
          <w:sz w:val="72"/>
          <w:szCs w:val="72"/>
        </w:rPr>
        <w:t>部门决算</w:t>
      </w:r>
      <w:bookmarkEnd w:id="1"/>
      <w:bookmarkEnd w:id="2"/>
      <w:bookmarkEnd w:id="3"/>
      <w:bookmarkEnd w:id="4"/>
      <w:bookmarkEnd w:id="5"/>
      <w:bookmarkEnd w:id="6"/>
      <w:r>
        <w:rPr>
          <w:rFonts w:hint="eastAsia" w:ascii="方正小标宋简体" w:hAnsi="宋体" w:eastAsia="方正小标宋简体"/>
          <w:color w:val="000000"/>
          <w:sz w:val="72"/>
          <w:szCs w:val="72"/>
          <w:lang w:val="en-US" w:eastAsia="zh-CN"/>
        </w:rPr>
        <w:t>公开</w:t>
      </w:r>
    </w:p>
    <w:p w14:paraId="52D5FF8F">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bookmarkStart w:id="12" w:name="_Toc15377196"/>
      <w:bookmarkStart w:id="13" w:name="_Toc15396599"/>
      <w:r>
        <w:rPr>
          <w:rFonts w:hint="eastAsia" w:ascii="黑体" w:hAnsi="黑体" w:eastAsia="黑体"/>
          <w:color w:val="000000"/>
          <w:sz w:val="48"/>
          <w:szCs w:val="48"/>
        </w:rPr>
        <w:t>目录</w:t>
      </w:r>
    </w:p>
    <w:p w14:paraId="5CE0AD74">
      <w:pPr>
        <w:widowControl/>
        <w:jc w:val="center"/>
        <w:rPr>
          <w:rFonts w:ascii="黑体" w:hAnsi="黑体" w:eastAsia="黑体" w:cstheme="minorBidi"/>
          <w:sz w:val="28"/>
          <w:szCs w:val="28"/>
        </w:rPr>
      </w:pPr>
    </w:p>
    <w:sdt>
      <w:sdtPr>
        <w:rPr>
          <w:rFonts w:ascii="宋体" w:hAnsi="宋体" w:eastAsia="宋体" w:cs="Times New Roman"/>
          <w:kern w:val="2"/>
          <w:sz w:val="30"/>
          <w:szCs w:val="30"/>
          <w:lang w:val="en-US" w:eastAsia="zh-CN" w:bidi="ar-SA"/>
        </w:rPr>
        <w:id w:val="147458950"/>
        <w15:color w:val="DBDBDB"/>
        <w:docPartObj>
          <w:docPartGallery w:val="Table of Contents"/>
          <w:docPartUnique/>
        </w:docPartObj>
      </w:sdtPr>
      <w:sdtEndPr>
        <w:rPr>
          <w:rFonts w:ascii="宋体" w:hAnsi="宋体" w:eastAsia="宋体" w:cs="Times New Roman"/>
          <w:kern w:val="2"/>
          <w:sz w:val="30"/>
          <w:szCs w:val="30"/>
          <w:lang w:val="en-US" w:eastAsia="zh-CN" w:bidi="ar-SA"/>
        </w:rPr>
      </w:sdtEndPr>
      <w:sdtContent>
        <w:p w14:paraId="2A6B6655">
          <w:pPr>
            <w:pStyle w:val="32"/>
            <w:tabs>
              <w:tab w:val="right" w:leader="dot" w:pos="8306"/>
            </w:tabs>
            <w:rPr>
              <w:sz w:val="30"/>
              <w:szCs w:val="30"/>
            </w:rPr>
          </w:pPr>
          <w:bookmarkStart w:id="14" w:name="_Toc7451_WPSOffice_Type2"/>
          <w:r>
            <w:rPr>
              <w:b/>
              <w:bCs/>
              <w:sz w:val="30"/>
              <w:szCs w:val="30"/>
            </w:rPr>
            <w:fldChar w:fldCharType="begin"/>
          </w:r>
          <w:r>
            <w:rPr>
              <w:sz w:val="30"/>
              <w:szCs w:val="30"/>
            </w:rPr>
            <w:instrText xml:space="preserve"> HYPERLINK \l _Toc17469_WPSOffice_Level1 </w:instrText>
          </w:r>
          <w:r>
            <w:rPr>
              <w:b/>
              <w:bCs/>
              <w:sz w:val="30"/>
              <w:szCs w:val="30"/>
            </w:rPr>
            <w:fldChar w:fldCharType="separate"/>
          </w:r>
          <w:sdt>
            <w:sdtPr>
              <w:rPr>
                <w:rFonts w:ascii="Times New Roman" w:hAnsi="Times New Roman" w:eastAsia="宋体" w:cs="Times New Roman"/>
                <w:b/>
                <w:bCs/>
                <w:kern w:val="44"/>
                <w:sz w:val="30"/>
                <w:szCs w:val="30"/>
                <w:lang w:val="en-US" w:eastAsia="zh-CN" w:bidi="ar-SA"/>
              </w:rPr>
              <w:id w:val="147461627"/>
              <w:placeholder>
                <w:docPart w:val="{f23fff3c-271b-44e7-bf4b-862eb7d1f53b}"/>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黑体" w:hAnsi="黑体" w:eastAsia="黑体" w:cs="Times New Roman"/>
                  <w:b/>
                  <w:bCs/>
                  <w:sz w:val="30"/>
                  <w:szCs w:val="30"/>
                </w:rPr>
                <w:t>第一部分 部门概况</w:t>
              </w:r>
            </w:sdtContent>
          </w:sdt>
          <w:r>
            <w:rPr>
              <w:b/>
              <w:bCs/>
              <w:sz w:val="30"/>
              <w:szCs w:val="30"/>
            </w:rPr>
            <w:tab/>
          </w:r>
          <w:bookmarkStart w:id="15" w:name="_Toc17469_WPSOffice_Level1Page"/>
          <w:r>
            <w:rPr>
              <w:b/>
              <w:bCs/>
              <w:sz w:val="30"/>
              <w:szCs w:val="30"/>
            </w:rPr>
            <w:t>3</w:t>
          </w:r>
          <w:bookmarkEnd w:id="15"/>
          <w:r>
            <w:rPr>
              <w:b/>
              <w:bCs/>
              <w:sz w:val="30"/>
              <w:szCs w:val="30"/>
            </w:rPr>
            <w:fldChar w:fldCharType="end"/>
          </w:r>
        </w:p>
        <w:p w14:paraId="6673FD64">
          <w:pPr>
            <w:pStyle w:val="33"/>
            <w:tabs>
              <w:tab w:val="right" w:leader="dot" w:pos="8306"/>
            </w:tabs>
            <w:rPr>
              <w:sz w:val="30"/>
              <w:szCs w:val="30"/>
            </w:rPr>
          </w:pPr>
          <w:r>
            <w:rPr>
              <w:sz w:val="30"/>
              <w:szCs w:val="30"/>
            </w:rPr>
            <w:fldChar w:fldCharType="begin"/>
          </w:r>
          <w:r>
            <w:rPr>
              <w:sz w:val="30"/>
              <w:szCs w:val="30"/>
            </w:rPr>
            <w:instrText xml:space="preserve"> HYPERLINK \l _Toc7451_WPSOffice_Level2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51366"/>
              <w:placeholder>
                <w:docPart w:val="{dd7a9ea0-005c-4a3b-b462-5888268e8e5f}"/>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黑体" w:hAnsi="黑体" w:eastAsia="黑体" w:cstheme="majorBidi"/>
                  <w:sz w:val="30"/>
                  <w:szCs w:val="30"/>
                </w:rPr>
                <w:t>一、基本职能及主要工作</w:t>
              </w:r>
            </w:sdtContent>
          </w:sdt>
          <w:r>
            <w:rPr>
              <w:sz w:val="30"/>
              <w:szCs w:val="30"/>
            </w:rPr>
            <w:tab/>
          </w:r>
          <w:bookmarkStart w:id="16" w:name="_Toc7451_WPSOffice_Level2Page"/>
          <w:r>
            <w:rPr>
              <w:sz w:val="30"/>
              <w:szCs w:val="30"/>
            </w:rPr>
            <w:t>4</w:t>
          </w:r>
          <w:bookmarkEnd w:id="16"/>
          <w:r>
            <w:rPr>
              <w:sz w:val="30"/>
              <w:szCs w:val="30"/>
            </w:rPr>
            <w:fldChar w:fldCharType="end"/>
          </w:r>
        </w:p>
        <w:p w14:paraId="43ADD322">
          <w:pPr>
            <w:pStyle w:val="33"/>
            <w:tabs>
              <w:tab w:val="right" w:leader="dot" w:pos="8306"/>
            </w:tabs>
            <w:rPr>
              <w:sz w:val="30"/>
              <w:szCs w:val="30"/>
            </w:rPr>
          </w:pPr>
          <w:r>
            <w:rPr>
              <w:sz w:val="30"/>
              <w:szCs w:val="30"/>
            </w:rPr>
            <w:fldChar w:fldCharType="begin"/>
          </w:r>
          <w:r>
            <w:rPr>
              <w:sz w:val="30"/>
              <w:szCs w:val="30"/>
            </w:rPr>
            <w:instrText xml:space="preserve"> HYPERLINK \l _Toc7185_WPSOffice_Level2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3089"/>
              <w:placeholder>
                <w:docPart w:val="{73ce34a0-acc8-4e06-98e0-7d8c376e0d43}"/>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黑体" w:eastAsia="黑体" w:hAnsiTheme="majorHAnsi" w:cstheme="majorBidi"/>
                  <w:sz w:val="30"/>
                  <w:szCs w:val="30"/>
                </w:rPr>
                <w:t>二、</w:t>
              </w:r>
              <w:r>
                <w:rPr>
                  <w:rFonts w:hint="eastAsia" w:ascii="黑体" w:hAnsi="黑体" w:eastAsia="黑体" w:cstheme="majorBidi"/>
                  <w:sz w:val="30"/>
                  <w:szCs w:val="30"/>
                </w:rPr>
                <w:t>机构设置</w:t>
              </w:r>
            </w:sdtContent>
          </w:sdt>
          <w:r>
            <w:rPr>
              <w:sz w:val="30"/>
              <w:szCs w:val="30"/>
            </w:rPr>
            <w:tab/>
          </w:r>
          <w:bookmarkStart w:id="17" w:name="_Toc7185_WPSOffice_Level2Page"/>
          <w:r>
            <w:rPr>
              <w:sz w:val="30"/>
              <w:szCs w:val="30"/>
            </w:rPr>
            <w:t>4</w:t>
          </w:r>
          <w:bookmarkEnd w:id="17"/>
          <w:r>
            <w:rPr>
              <w:sz w:val="30"/>
              <w:szCs w:val="30"/>
            </w:rPr>
            <w:fldChar w:fldCharType="end"/>
          </w:r>
        </w:p>
        <w:p w14:paraId="12265809">
          <w:pPr>
            <w:pStyle w:val="32"/>
            <w:tabs>
              <w:tab w:val="right" w:leader="dot" w:pos="8306"/>
            </w:tabs>
            <w:rPr>
              <w:sz w:val="30"/>
              <w:szCs w:val="30"/>
            </w:rPr>
          </w:pPr>
          <w:r>
            <w:rPr>
              <w:b/>
              <w:bCs/>
              <w:sz w:val="30"/>
              <w:szCs w:val="30"/>
            </w:rPr>
            <w:fldChar w:fldCharType="begin"/>
          </w:r>
          <w:r>
            <w:rPr>
              <w:sz w:val="30"/>
              <w:szCs w:val="30"/>
            </w:rPr>
            <w:instrText xml:space="preserve"> HYPERLINK \l _Toc7451_WPSOffice_Level1 </w:instrText>
          </w:r>
          <w:r>
            <w:rPr>
              <w:b/>
              <w:bCs/>
              <w:sz w:val="30"/>
              <w:szCs w:val="30"/>
            </w:rPr>
            <w:fldChar w:fldCharType="separate"/>
          </w:r>
          <w:sdt>
            <w:sdtPr>
              <w:rPr>
                <w:rFonts w:ascii="Times New Roman" w:hAnsi="Times New Roman" w:eastAsia="宋体" w:cs="Times New Roman"/>
                <w:b/>
                <w:bCs/>
                <w:kern w:val="44"/>
                <w:sz w:val="30"/>
                <w:szCs w:val="30"/>
                <w:lang w:val="en-US" w:eastAsia="zh-CN" w:bidi="ar-SA"/>
              </w:rPr>
              <w:id w:val="147475857"/>
              <w:placeholder>
                <w:docPart w:val="{21e9ca3e-d0ac-4364-90ed-9cce40ef04ad}"/>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黑体" w:hAnsi="黑体" w:eastAsia="黑体" w:cs="Times New Roman"/>
                  <w:b/>
                  <w:bCs/>
                  <w:sz w:val="30"/>
                  <w:szCs w:val="30"/>
                </w:rPr>
                <w:t>第二部分 2019年度部门决算情况说明</w:t>
              </w:r>
            </w:sdtContent>
          </w:sdt>
          <w:r>
            <w:rPr>
              <w:b/>
              <w:bCs/>
              <w:sz w:val="30"/>
              <w:szCs w:val="30"/>
            </w:rPr>
            <w:tab/>
          </w:r>
          <w:bookmarkStart w:id="18" w:name="_Toc7451_WPSOffice_Level1Page"/>
          <w:r>
            <w:rPr>
              <w:b/>
              <w:bCs/>
              <w:sz w:val="30"/>
              <w:szCs w:val="30"/>
            </w:rPr>
            <w:t>5</w:t>
          </w:r>
          <w:bookmarkEnd w:id="18"/>
          <w:r>
            <w:rPr>
              <w:b/>
              <w:bCs/>
              <w:sz w:val="30"/>
              <w:szCs w:val="30"/>
            </w:rPr>
            <w:fldChar w:fldCharType="end"/>
          </w:r>
        </w:p>
        <w:p w14:paraId="11456E42">
          <w:pPr>
            <w:pStyle w:val="33"/>
            <w:tabs>
              <w:tab w:val="right" w:leader="dot" w:pos="8306"/>
            </w:tabs>
            <w:rPr>
              <w:sz w:val="30"/>
              <w:szCs w:val="30"/>
            </w:rPr>
          </w:pPr>
          <w:r>
            <w:rPr>
              <w:sz w:val="30"/>
              <w:szCs w:val="30"/>
            </w:rPr>
            <w:fldChar w:fldCharType="begin"/>
          </w:r>
          <w:r>
            <w:rPr>
              <w:sz w:val="30"/>
              <w:szCs w:val="30"/>
            </w:rPr>
            <w:instrText xml:space="preserve"> HYPERLINK \l _Toc1389_WPSOffice_Level2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79677"/>
              <w:placeholder>
                <w:docPart w:val="{b64289d6-148b-466f-9a0b-2bbf156fe3af}"/>
              </w:placeholder>
              <w15:color w:val="509DF3"/>
            </w:sdtPr>
            <w:sdtEndPr>
              <w:rPr>
                <w:rFonts w:ascii="Times New Roman" w:hAnsi="Times New Roman" w:eastAsia="宋体" w:cs="Times New Roman"/>
                <w:b/>
                <w:bCs/>
                <w:kern w:val="44"/>
                <w:sz w:val="30"/>
                <w:szCs w:val="30"/>
                <w:lang w:val="en-US" w:eastAsia="zh-CN" w:bidi="ar-SA"/>
              </w:rPr>
            </w:sdtEndPr>
            <w:sdtContent>
              <w:r>
                <w:rPr>
                  <w:rFonts w:hint="default" w:ascii="黑体" w:hAnsi="黑体" w:eastAsia="黑体" w:cstheme="majorBidi"/>
                  <w:sz w:val="30"/>
                  <w:szCs w:val="30"/>
                </w:rPr>
                <w:t xml:space="preserve">一、 </w:t>
              </w:r>
              <w:r>
                <w:rPr>
                  <w:rFonts w:hint="eastAsia" w:ascii="黑体" w:hAnsi="黑体" w:eastAsia="黑体" w:cs="Times New Roman"/>
                  <w:sz w:val="30"/>
                  <w:szCs w:val="30"/>
                </w:rPr>
                <w:t>收</w:t>
              </w:r>
              <w:r>
                <w:rPr>
                  <w:rFonts w:hint="eastAsia" w:ascii="黑体" w:hAnsi="黑体" w:eastAsia="黑体" w:cstheme="majorBidi"/>
                  <w:sz w:val="30"/>
                  <w:szCs w:val="30"/>
                </w:rPr>
                <w:t>入支出决算总体情况说明</w:t>
              </w:r>
            </w:sdtContent>
          </w:sdt>
          <w:r>
            <w:rPr>
              <w:sz w:val="30"/>
              <w:szCs w:val="30"/>
            </w:rPr>
            <w:tab/>
          </w:r>
          <w:bookmarkStart w:id="19" w:name="_Toc1389_WPSOffice_Level2Page"/>
          <w:r>
            <w:rPr>
              <w:sz w:val="30"/>
              <w:szCs w:val="30"/>
            </w:rPr>
            <w:t>5</w:t>
          </w:r>
          <w:bookmarkEnd w:id="19"/>
          <w:r>
            <w:rPr>
              <w:sz w:val="30"/>
              <w:szCs w:val="30"/>
            </w:rPr>
            <w:fldChar w:fldCharType="end"/>
          </w:r>
        </w:p>
        <w:p w14:paraId="304F9949">
          <w:pPr>
            <w:pStyle w:val="33"/>
            <w:tabs>
              <w:tab w:val="right" w:leader="dot" w:pos="8306"/>
            </w:tabs>
            <w:rPr>
              <w:sz w:val="30"/>
              <w:szCs w:val="30"/>
            </w:rPr>
          </w:pPr>
          <w:r>
            <w:rPr>
              <w:sz w:val="30"/>
              <w:szCs w:val="30"/>
            </w:rPr>
            <w:fldChar w:fldCharType="begin"/>
          </w:r>
          <w:r>
            <w:rPr>
              <w:sz w:val="30"/>
              <w:szCs w:val="30"/>
            </w:rPr>
            <w:instrText xml:space="preserve"> HYPERLINK \l _Toc11733_WPSOffice_Level2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55781"/>
              <w:placeholder>
                <w:docPart w:val="{cd520e8c-66f5-4d34-a1fc-19784b210574}"/>
              </w:placeholder>
              <w15:color w:val="509DF3"/>
            </w:sdtPr>
            <w:sdtEndPr>
              <w:rPr>
                <w:rFonts w:ascii="Times New Roman" w:hAnsi="Times New Roman" w:eastAsia="宋体" w:cs="Times New Roman"/>
                <w:b/>
                <w:bCs/>
                <w:kern w:val="44"/>
                <w:sz w:val="30"/>
                <w:szCs w:val="30"/>
                <w:lang w:val="en-US" w:eastAsia="zh-CN" w:bidi="ar-SA"/>
              </w:rPr>
            </w:sdtEndPr>
            <w:sdtContent>
              <w:r>
                <w:rPr>
                  <w:rFonts w:hint="default" w:ascii="黑体" w:hAnsi="黑体" w:eastAsia="黑体" w:cstheme="majorBidi"/>
                  <w:sz w:val="30"/>
                  <w:szCs w:val="30"/>
                </w:rPr>
                <w:t xml:space="preserve">二、 </w:t>
              </w:r>
              <w:r>
                <w:rPr>
                  <w:rFonts w:hint="eastAsia" w:ascii="黑体" w:hAnsi="黑体" w:eastAsia="黑体" w:cs="Times New Roman"/>
                  <w:sz w:val="30"/>
                  <w:szCs w:val="30"/>
                </w:rPr>
                <w:t>收</w:t>
              </w:r>
              <w:r>
                <w:rPr>
                  <w:rFonts w:hint="eastAsia" w:ascii="黑体" w:hAnsi="黑体" w:eastAsia="黑体" w:cstheme="majorBidi"/>
                  <w:sz w:val="30"/>
                  <w:szCs w:val="30"/>
                </w:rPr>
                <w:t>入决算情况说明</w:t>
              </w:r>
            </w:sdtContent>
          </w:sdt>
          <w:r>
            <w:rPr>
              <w:sz w:val="30"/>
              <w:szCs w:val="30"/>
            </w:rPr>
            <w:tab/>
          </w:r>
          <w:bookmarkStart w:id="20" w:name="_Toc11733_WPSOffice_Level2Page"/>
          <w:r>
            <w:rPr>
              <w:sz w:val="30"/>
              <w:szCs w:val="30"/>
            </w:rPr>
            <w:t>5</w:t>
          </w:r>
          <w:bookmarkEnd w:id="20"/>
          <w:r>
            <w:rPr>
              <w:sz w:val="30"/>
              <w:szCs w:val="30"/>
            </w:rPr>
            <w:fldChar w:fldCharType="end"/>
          </w:r>
        </w:p>
        <w:p w14:paraId="0E5422D7">
          <w:pPr>
            <w:pStyle w:val="33"/>
            <w:tabs>
              <w:tab w:val="right" w:leader="dot" w:pos="8306"/>
            </w:tabs>
            <w:rPr>
              <w:sz w:val="30"/>
              <w:szCs w:val="30"/>
            </w:rPr>
          </w:pPr>
          <w:r>
            <w:rPr>
              <w:sz w:val="30"/>
              <w:szCs w:val="30"/>
            </w:rPr>
            <w:fldChar w:fldCharType="begin"/>
          </w:r>
          <w:r>
            <w:rPr>
              <w:sz w:val="30"/>
              <w:szCs w:val="30"/>
            </w:rPr>
            <w:instrText xml:space="preserve"> HYPERLINK \l _Toc408_WPSOffice_Level2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8728"/>
              <w:placeholder>
                <w:docPart w:val="{4bd2103d-b044-4f65-8410-59f1cc7b6696}"/>
              </w:placeholder>
              <w15:color w:val="509DF3"/>
            </w:sdtPr>
            <w:sdtEndPr>
              <w:rPr>
                <w:rFonts w:ascii="Times New Roman" w:hAnsi="Times New Roman" w:eastAsia="宋体" w:cs="Times New Roman"/>
                <w:b/>
                <w:bCs/>
                <w:kern w:val="44"/>
                <w:sz w:val="30"/>
                <w:szCs w:val="30"/>
                <w:lang w:val="en-US" w:eastAsia="zh-CN" w:bidi="ar-SA"/>
              </w:rPr>
            </w:sdtEndPr>
            <w:sdtContent>
              <w:r>
                <w:rPr>
                  <w:rFonts w:hint="default" w:ascii="黑体" w:hAnsi="黑体" w:eastAsia="黑体" w:cstheme="majorBidi"/>
                  <w:sz w:val="30"/>
                  <w:szCs w:val="30"/>
                </w:rPr>
                <w:t xml:space="preserve">三、 </w:t>
              </w:r>
              <w:r>
                <w:rPr>
                  <w:rFonts w:hint="eastAsia" w:ascii="黑体" w:hAnsi="黑体" w:eastAsia="黑体" w:cs="Times New Roman"/>
                  <w:sz w:val="30"/>
                  <w:szCs w:val="30"/>
                </w:rPr>
                <w:t>支</w:t>
              </w:r>
              <w:r>
                <w:rPr>
                  <w:rFonts w:hint="eastAsia" w:ascii="黑体" w:hAnsi="黑体" w:eastAsia="黑体" w:cstheme="majorBidi"/>
                  <w:sz w:val="30"/>
                  <w:szCs w:val="30"/>
                </w:rPr>
                <w:t>出决算情况说明</w:t>
              </w:r>
            </w:sdtContent>
          </w:sdt>
          <w:r>
            <w:rPr>
              <w:sz w:val="30"/>
              <w:szCs w:val="30"/>
            </w:rPr>
            <w:tab/>
          </w:r>
          <w:bookmarkStart w:id="21" w:name="_Toc408_WPSOffice_Level2Page"/>
          <w:r>
            <w:rPr>
              <w:sz w:val="30"/>
              <w:szCs w:val="30"/>
            </w:rPr>
            <w:t>5</w:t>
          </w:r>
          <w:bookmarkEnd w:id="21"/>
          <w:r>
            <w:rPr>
              <w:sz w:val="30"/>
              <w:szCs w:val="30"/>
            </w:rPr>
            <w:fldChar w:fldCharType="end"/>
          </w:r>
        </w:p>
        <w:p w14:paraId="2C049FAD">
          <w:pPr>
            <w:pStyle w:val="33"/>
            <w:tabs>
              <w:tab w:val="right" w:leader="dot" w:pos="8306"/>
            </w:tabs>
            <w:rPr>
              <w:sz w:val="30"/>
              <w:szCs w:val="30"/>
            </w:rPr>
          </w:pPr>
          <w:r>
            <w:rPr>
              <w:sz w:val="30"/>
              <w:szCs w:val="30"/>
            </w:rPr>
            <w:fldChar w:fldCharType="begin"/>
          </w:r>
          <w:r>
            <w:rPr>
              <w:sz w:val="30"/>
              <w:szCs w:val="30"/>
            </w:rPr>
            <w:instrText xml:space="preserve"> HYPERLINK \l _Toc28681_WPSOffice_Level2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51882"/>
              <w:placeholder>
                <w:docPart w:val="{a40e0cb6-2b7b-4c01-af71-941d12d56b3c}"/>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黑体" w:hAnsi="黑体" w:eastAsia="黑体" w:cs="Times New Roman"/>
                  <w:sz w:val="30"/>
                  <w:szCs w:val="30"/>
                </w:rPr>
                <w:t>四、财</w:t>
              </w:r>
              <w:r>
                <w:rPr>
                  <w:rFonts w:hint="eastAsia" w:ascii="黑体" w:hAnsi="黑体" w:eastAsia="黑体" w:cstheme="majorBidi"/>
                  <w:sz w:val="30"/>
                  <w:szCs w:val="30"/>
                </w:rPr>
                <w:t>政拨款收入支出决算总体情况说明</w:t>
              </w:r>
            </w:sdtContent>
          </w:sdt>
          <w:r>
            <w:rPr>
              <w:sz w:val="30"/>
              <w:szCs w:val="30"/>
            </w:rPr>
            <w:tab/>
          </w:r>
          <w:bookmarkStart w:id="22" w:name="_Toc28681_WPSOffice_Level2Page"/>
          <w:r>
            <w:rPr>
              <w:sz w:val="30"/>
              <w:szCs w:val="30"/>
            </w:rPr>
            <w:t>6</w:t>
          </w:r>
          <w:bookmarkEnd w:id="22"/>
          <w:r>
            <w:rPr>
              <w:sz w:val="30"/>
              <w:szCs w:val="30"/>
            </w:rPr>
            <w:fldChar w:fldCharType="end"/>
          </w:r>
        </w:p>
        <w:p w14:paraId="0E80783E">
          <w:pPr>
            <w:pStyle w:val="33"/>
            <w:tabs>
              <w:tab w:val="right" w:leader="dot" w:pos="8306"/>
            </w:tabs>
            <w:rPr>
              <w:sz w:val="30"/>
              <w:szCs w:val="30"/>
            </w:rPr>
          </w:pPr>
          <w:r>
            <w:rPr>
              <w:sz w:val="30"/>
              <w:szCs w:val="30"/>
            </w:rPr>
            <w:fldChar w:fldCharType="begin"/>
          </w:r>
          <w:r>
            <w:rPr>
              <w:sz w:val="30"/>
              <w:szCs w:val="30"/>
            </w:rPr>
            <w:instrText xml:space="preserve"> HYPERLINK \l _Toc13687_WPSOffice_Level2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56738"/>
              <w:placeholder>
                <w:docPart w:val="{e330be3c-d62d-4e26-9f68-a2d79ee4d1ed}"/>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黑体" w:hAnsi="黑体" w:eastAsia="黑体" w:cs="Times New Roman"/>
                  <w:sz w:val="30"/>
                  <w:szCs w:val="30"/>
                </w:rPr>
                <w:t>五、一</w:t>
              </w:r>
              <w:r>
                <w:rPr>
                  <w:rFonts w:hint="eastAsia" w:ascii="黑体" w:hAnsi="黑体" w:eastAsia="黑体" w:cstheme="majorBidi"/>
                  <w:sz w:val="30"/>
                  <w:szCs w:val="30"/>
                </w:rPr>
                <w:t>般公共预算财政拨款支出决算情况说明</w:t>
              </w:r>
            </w:sdtContent>
          </w:sdt>
          <w:r>
            <w:rPr>
              <w:sz w:val="30"/>
              <w:szCs w:val="30"/>
            </w:rPr>
            <w:tab/>
          </w:r>
          <w:bookmarkStart w:id="23" w:name="_Toc13687_WPSOffice_Level2Page"/>
          <w:r>
            <w:rPr>
              <w:sz w:val="30"/>
              <w:szCs w:val="30"/>
            </w:rPr>
            <w:t>6</w:t>
          </w:r>
          <w:bookmarkEnd w:id="23"/>
          <w:r>
            <w:rPr>
              <w:sz w:val="30"/>
              <w:szCs w:val="30"/>
            </w:rPr>
            <w:fldChar w:fldCharType="end"/>
          </w:r>
        </w:p>
        <w:p w14:paraId="6C253AD8">
          <w:pPr>
            <w:pStyle w:val="33"/>
            <w:tabs>
              <w:tab w:val="right" w:leader="dot" w:pos="8306"/>
            </w:tabs>
            <w:rPr>
              <w:sz w:val="30"/>
              <w:szCs w:val="30"/>
            </w:rPr>
          </w:pPr>
          <w:r>
            <w:rPr>
              <w:sz w:val="30"/>
              <w:szCs w:val="30"/>
            </w:rPr>
            <w:fldChar w:fldCharType="begin"/>
          </w:r>
          <w:r>
            <w:rPr>
              <w:sz w:val="30"/>
              <w:szCs w:val="30"/>
            </w:rPr>
            <w:instrText xml:space="preserve"> HYPERLINK \l _Toc2334_WPSOffice_Level2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9155"/>
              <w:placeholder>
                <w:docPart w:val="{735b2087-d682-461d-987f-f0e5725fa091}"/>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黑体" w:hAnsi="Times New Roman" w:eastAsia="黑体" w:cs="Times New Roman"/>
                  <w:sz w:val="30"/>
                  <w:szCs w:val="30"/>
                </w:rPr>
                <w:t>六、</w:t>
              </w:r>
              <w:r>
                <w:rPr>
                  <w:rFonts w:hint="eastAsia" w:ascii="黑体" w:hAnsi="黑体" w:eastAsia="黑体" w:cs="Times New Roman"/>
                  <w:sz w:val="30"/>
                  <w:szCs w:val="30"/>
                </w:rPr>
                <w:t>一</w:t>
              </w:r>
              <w:r>
                <w:rPr>
                  <w:rFonts w:hint="eastAsia" w:ascii="黑体" w:hAnsi="黑体" w:eastAsia="黑体" w:cstheme="majorBidi"/>
                  <w:sz w:val="30"/>
                  <w:szCs w:val="30"/>
                </w:rPr>
                <w:t>般公共预算财政拨款基本支出决算情况说明</w:t>
              </w:r>
            </w:sdtContent>
          </w:sdt>
          <w:r>
            <w:rPr>
              <w:sz w:val="30"/>
              <w:szCs w:val="30"/>
            </w:rPr>
            <w:tab/>
          </w:r>
          <w:bookmarkStart w:id="24" w:name="_Toc2334_WPSOffice_Level2Page"/>
          <w:r>
            <w:rPr>
              <w:sz w:val="30"/>
              <w:szCs w:val="30"/>
            </w:rPr>
            <w:t>7</w:t>
          </w:r>
          <w:bookmarkEnd w:id="24"/>
          <w:r>
            <w:rPr>
              <w:sz w:val="30"/>
              <w:szCs w:val="30"/>
            </w:rPr>
            <w:fldChar w:fldCharType="end"/>
          </w:r>
        </w:p>
        <w:p w14:paraId="4828614A">
          <w:pPr>
            <w:pStyle w:val="33"/>
            <w:tabs>
              <w:tab w:val="right" w:leader="dot" w:pos="8306"/>
            </w:tabs>
            <w:rPr>
              <w:sz w:val="30"/>
              <w:szCs w:val="30"/>
            </w:rPr>
          </w:pPr>
          <w:r>
            <w:rPr>
              <w:sz w:val="30"/>
              <w:szCs w:val="30"/>
            </w:rPr>
            <w:fldChar w:fldCharType="begin"/>
          </w:r>
          <w:r>
            <w:rPr>
              <w:sz w:val="30"/>
              <w:szCs w:val="30"/>
            </w:rPr>
            <w:instrText xml:space="preserve"> HYPERLINK \l _Toc24518_WPSOffice_Level2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8151"/>
              <w:placeholder>
                <w:docPart w:val="{ee024171-3803-4d6d-a9ce-015d6fe53e52}"/>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黑体" w:hAnsi="Times New Roman" w:eastAsia="黑体" w:cs="Times New Roman"/>
                  <w:sz w:val="30"/>
                  <w:szCs w:val="30"/>
                </w:rPr>
                <w:t>七、</w:t>
              </w:r>
              <w:r>
                <w:rPr>
                  <w:rFonts w:hint="eastAsia" w:ascii="黑体" w:hAnsi="黑体" w:eastAsia="黑体" w:cstheme="majorBidi"/>
                  <w:sz w:val="30"/>
                  <w:szCs w:val="30"/>
                </w:rPr>
                <w:t>“三公”经费财政拨款支出决算情况说明</w:t>
              </w:r>
            </w:sdtContent>
          </w:sdt>
          <w:r>
            <w:rPr>
              <w:sz w:val="30"/>
              <w:szCs w:val="30"/>
            </w:rPr>
            <w:tab/>
          </w:r>
          <w:bookmarkStart w:id="25" w:name="_Toc24518_WPSOffice_Level2Page"/>
          <w:r>
            <w:rPr>
              <w:sz w:val="30"/>
              <w:szCs w:val="30"/>
            </w:rPr>
            <w:t>8</w:t>
          </w:r>
          <w:bookmarkEnd w:id="25"/>
          <w:r>
            <w:rPr>
              <w:sz w:val="30"/>
              <w:szCs w:val="30"/>
            </w:rPr>
            <w:fldChar w:fldCharType="end"/>
          </w:r>
        </w:p>
        <w:p w14:paraId="274E0384">
          <w:pPr>
            <w:pStyle w:val="33"/>
            <w:tabs>
              <w:tab w:val="right" w:leader="dot" w:pos="8306"/>
            </w:tabs>
            <w:rPr>
              <w:sz w:val="30"/>
              <w:szCs w:val="30"/>
            </w:rPr>
          </w:pPr>
          <w:r>
            <w:rPr>
              <w:sz w:val="30"/>
              <w:szCs w:val="30"/>
            </w:rPr>
            <w:fldChar w:fldCharType="begin"/>
          </w:r>
          <w:r>
            <w:rPr>
              <w:sz w:val="30"/>
              <w:szCs w:val="30"/>
            </w:rPr>
            <w:instrText xml:space="preserve"> HYPERLINK \l _Toc28325_WPSOffice_Level2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53188"/>
              <w:placeholder>
                <w:docPart w:val="{d66a056f-7cd4-447d-8193-7529873c60da}"/>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黑体" w:hAnsi="Times New Roman" w:eastAsia="黑体" w:cs="Times New Roman"/>
                  <w:sz w:val="30"/>
                  <w:szCs w:val="30"/>
                </w:rPr>
                <w:t>八、</w:t>
              </w:r>
              <w:r>
                <w:rPr>
                  <w:rFonts w:hint="eastAsia" w:ascii="黑体" w:hAnsi="黑体" w:eastAsia="黑体" w:cstheme="majorBidi"/>
                  <w:sz w:val="30"/>
                  <w:szCs w:val="30"/>
                </w:rPr>
                <w:t>政府性基金预算支出决算情况说明</w:t>
              </w:r>
            </w:sdtContent>
          </w:sdt>
          <w:r>
            <w:rPr>
              <w:sz w:val="30"/>
              <w:szCs w:val="30"/>
            </w:rPr>
            <w:tab/>
          </w:r>
          <w:bookmarkStart w:id="26" w:name="_Toc28325_WPSOffice_Level2Page"/>
          <w:r>
            <w:rPr>
              <w:sz w:val="30"/>
              <w:szCs w:val="30"/>
            </w:rPr>
            <w:t>9</w:t>
          </w:r>
          <w:bookmarkEnd w:id="26"/>
          <w:r>
            <w:rPr>
              <w:sz w:val="30"/>
              <w:szCs w:val="30"/>
            </w:rPr>
            <w:fldChar w:fldCharType="end"/>
          </w:r>
        </w:p>
        <w:p w14:paraId="5E623782">
          <w:pPr>
            <w:pStyle w:val="33"/>
            <w:tabs>
              <w:tab w:val="right" w:leader="dot" w:pos="8306"/>
            </w:tabs>
            <w:rPr>
              <w:sz w:val="30"/>
              <w:szCs w:val="30"/>
            </w:rPr>
          </w:pPr>
          <w:r>
            <w:rPr>
              <w:sz w:val="30"/>
              <w:szCs w:val="30"/>
            </w:rPr>
            <w:fldChar w:fldCharType="begin"/>
          </w:r>
          <w:r>
            <w:rPr>
              <w:sz w:val="30"/>
              <w:szCs w:val="30"/>
            </w:rPr>
            <w:instrText xml:space="preserve"> HYPERLINK \l _Toc12918_WPSOffice_Level2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59919"/>
              <w:placeholder>
                <w:docPart w:val="{6de4a9c9-a3f5-43fb-ba16-0e94c20c1e78}"/>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黑体" w:hAnsi="黑体" w:eastAsia="黑体" w:cstheme="majorBidi"/>
                  <w:sz w:val="30"/>
                  <w:szCs w:val="30"/>
                </w:rPr>
                <w:t>九、 国有资本经营预算支出决算情况说明</w:t>
              </w:r>
            </w:sdtContent>
          </w:sdt>
          <w:r>
            <w:rPr>
              <w:sz w:val="30"/>
              <w:szCs w:val="30"/>
            </w:rPr>
            <w:tab/>
          </w:r>
          <w:bookmarkStart w:id="27" w:name="_Toc12918_WPSOffice_Level2Page"/>
          <w:r>
            <w:rPr>
              <w:sz w:val="30"/>
              <w:szCs w:val="30"/>
            </w:rPr>
            <w:t>9</w:t>
          </w:r>
          <w:bookmarkEnd w:id="27"/>
          <w:r>
            <w:rPr>
              <w:sz w:val="30"/>
              <w:szCs w:val="30"/>
            </w:rPr>
            <w:fldChar w:fldCharType="end"/>
          </w:r>
        </w:p>
        <w:p w14:paraId="45F6E1C8">
          <w:pPr>
            <w:pStyle w:val="33"/>
            <w:tabs>
              <w:tab w:val="right" w:leader="dot" w:pos="8306"/>
            </w:tabs>
            <w:rPr>
              <w:sz w:val="30"/>
              <w:szCs w:val="30"/>
            </w:rPr>
          </w:pPr>
          <w:r>
            <w:rPr>
              <w:sz w:val="30"/>
              <w:szCs w:val="30"/>
            </w:rPr>
            <w:fldChar w:fldCharType="begin"/>
          </w:r>
          <w:r>
            <w:rPr>
              <w:sz w:val="30"/>
              <w:szCs w:val="30"/>
            </w:rPr>
            <w:instrText xml:space="preserve"> HYPERLINK \l _Toc23267_WPSOffice_Level2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53609"/>
              <w:placeholder>
                <w:docPart w:val="{91c09811-49d2-42fb-98f5-8ca8195956b3}"/>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黑体" w:hAnsi="黑体" w:eastAsia="黑体" w:cs="Times New Roman"/>
                  <w:sz w:val="30"/>
                  <w:szCs w:val="30"/>
                </w:rPr>
                <w:t>十</w:t>
              </w:r>
              <w:r>
                <w:rPr>
                  <w:rFonts w:hint="eastAsia" w:ascii="黑体" w:hAnsi="黑体" w:eastAsia="黑体" w:cstheme="majorBidi"/>
                  <w:sz w:val="30"/>
                  <w:szCs w:val="30"/>
                </w:rPr>
                <w:t>、其他重要事项的情况说明</w:t>
              </w:r>
            </w:sdtContent>
          </w:sdt>
          <w:r>
            <w:rPr>
              <w:sz w:val="30"/>
              <w:szCs w:val="30"/>
            </w:rPr>
            <w:tab/>
          </w:r>
          <w:bookmarkStart w:id="28" w:name="_Toc23267_WPSOffice_Level2Page"/>
          <w:r>
            <w:rPr>
              <w:sz w:val="30"/>
              <w:szCs w:val="30"/>
            </w:rPr>
            <w:t>9</w:t>
          </w:r>
          <w:bookmarkEnd w:id="28"/>
          <w:r>
            <w:rPr>
              <w:sz w:val="30"/>
              <w:szCs w:val="30"/>
            </w:rPr>
            <w:fldChar w:fldCharType="end"/>
          </w:r>
        </w:p>
        <w:p w14:paraId="7D62C0EF">
          <w:pPr>
            <w:pStyle w:val="32"/>
            <w:tabs>
              <w:tab w:val="right" w:leader="dot" w:pos="8306"/>
            </w:tabs>
            <w:rPr>
              <w:sz w:val="30"/>
              <w:szCs w:val="30"/>
            </w:rPr>
          </w:pPr>
          <w:r>
            <w:rPr>
              <w:b/>
              <w:bCs/>
              <w:sz w:val="30"/>
              <w:szCs w:val="30"/>
            </w:rPr>
            <w:fldChar w:fldCharType="begin"/>
          </w:r>
          <w:r>
            <w:rPr>
              <w:sz w:val="30"/>
              <w:szCs w:val="30"/>
            </w:rPr>
            <w:instrText xml:space="preserve"> HYPERLINK \l _Toc7185_WPSOffice_Level1 </w:instrText>
          </w:r>
          <w:r>
            <w:rPr>
              <w:b/>
              <w:bCs/>
              <w:sz w:val="30"/>
              <w:szCs w:val="30"/>
            </w:rPr>
            <w:fldChar w:fldCharType="separate"/>
          </w:r>
          <w:sdt>
            <w:sdtPr>
              <w:rPr>
                <w:rFonts w:ascii="Times New Roman" w:hAnsi="Times New Roman" w:eastAsia="宋体" w:cs="Times New Roman"/>
                <w:b/>
                <w:bCs/>
                <w:kern w:val="44"/>
                <w:sz w:val="30"/>
                <w:szCs w:val="30"/>
                <w:lang w:val="en-US" w:eastAsia="zh-CN" w:bidi="ar-SA"/>
              </w:rPr>
              <w:id w:val="147454145"/>
              <w:placeholder>
                <w:docPart w:val="{586f5fe5-31b3-4a5d-8612-f4065b8917d4}"/>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黑体" w:hAnsi="黑体" w:eastAsia="黑体" w:cs="Times New Roman"/>
                  <w:b/>
                  <w:bCs/>
                  <w:sz w:val="30"/>
                  <w:szCs w:val="30"/>
                </w:rPr>
                <w:t>第三部分 名词解释</w:t>
              </w:r>
            </w:sdtContent>
          </w:sdt>
          <w:r>
            <w:rPr>
              <w:b/>
              <w:bCs/>
              <w:sz w:val="30"/>
              <w:szCs w:val="30"/>
            </w:rPr>
            <w:tab/>
          </w:r>
          <w:bookmarkStart w:id="29" w:name="_Toc7185_WPSOffice_Level1Page"/>
          <w:r>
            <w:rPr>
              <w:b/>
              <w:bCs/>
              <w:sz w:val="30"/>
              <w:szCs w:val="30"/>
            </w:rPr>
            <w:t>11</w:t>
          </w:r>
          <w:bookmarkEnd w:id="29"/>
          <w:r>
            <w:rPr>
              <w:b/>
              <w:bCs/>
              <w:sz w:val="30"/>
              <w:szCs w:val="30"/>
            </w:rPr>
            <w:fldChar w:fldCharType="end"/>
          </w:r>
        </w:p>
        <w:p w14:paraId="71EA8062">
          <w:pPr>
            <w:pStyle w:val="32"/>
            <w:tabs>
              <w:tab w:val="right" w:leader="dot" w:pos="8306"/>
            </w:tabs>
            <w:rPr>
              <w:sz w:val="30"/>
              <w:szCs w:val="30"/>
            </w:rPr>
          </w:pPr>
          <w:r>
            <w:rPr>
              <w:b/>
              <w:bCs/>
              <w:sz w:val="30"/>
              <w:szCs w:val="30"/>
            </w:rPr>
            <w:fldChar w:fldCharType="begin"/>
          </w:r>
          <w:r>
            <w:rPr>
              <w:sz w:val="30"/>
              <w:szCs w:val="30"/>
            </w:rPr>
            <w:instrText xml:space="preserve"> HYPERLINK \l _Toc1389_WPSOffice_Level1 </w:instrText>
          </w:r>
          <w:r>
            <w:rPr>
              <w:b/>
              <w:bCs/>
              <w:sz w:val="30"/>
              <w:szCs w:val="30"/>
            </w:rPr>
            <w:fldChar w:fldCharType="separate"/>
          </w:r>
          <w:sdt>
            <w:sdtPr>
              <w:rPr>
                <w:rFonts w:ascii="Times New Roman" w:hAnsi="Times New Roman" w:eastAsia="宋体" w:cs="Times New Roman"/>
                <w:b/>
                <w:bCs/>
                <w:kern w:val="44"/>
                <w:sz w:val="30"/>
                <w:szCs w:val="30"/>
                <w:lang w:val="en-US" w:eastAsia="zh-CN" w:bidi="ar-SA"/>
              </w:rPr>
              <w:id w:val="147454355"/>
              <w:placeholder>
                <w:docPart w:val="{b4240ecb-a82f-4fa9-8163-c32907e325e1}"/>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黑体" w:hAnsi="黑体" w:eastAsia="黑体" w:cs="Times New Roman"/>
                  <w:b/>
                  <w:bCs/>
                  <w:sz w:val="30"/>
                  <w:szCs w:val="30"/>
                </w:rPr>
                <w:t>第四部分 附件</w:t>
              </w:r>
            </w:sdtContent>
          </w:sdt>
          <w:r>
            <w:rPr>
              <w:b/>
              <w:bCs/>
              <w:sz w:val="30"/>
              <w:szCs w:val="30"/>
            </w:rPr>
            <w:tab/>
          </w:r>
          <w:bookmarkStart w:id="30" w:name="_Toc1389_WPSOffice_Level1Page"/>
          <w:r>
            <w:rPr>
              <w:b/>
              <w:bCs/>
              <w:sz w:val="30"/>
              <w:szCs w:val="30"/>
            </w:rPr>
            <w:t>15</w:t>
          </w:r>
          <w:bookmarkEnd w:id="30"/>
          <w:r>
            <w:rPr>
              <w:b/>
              <w:bCs/>
              <w:sz w:val="30"/>
              <w:szCs w:val="30"/>
            </w:rPr>
            <w:fldChar w:fldCharType="end"/>
          </w:r>
        </w:p>
        <w:p w14:paraId="3C30C75B">
          <w:pPr>
            <w:pStyle w:val="33"/>
            <w:tabs>
              <w:tab w:val="right" w:leader="dot" w:pos="8306"/>
            </w:tabs>
            <w:rPr>
              <w:sz w:val="30"/>
              <w:szCs w:val="30"/>
            </w:rPr>
          </w:pPr>
          <w:r>
            <w:rPr>
              <w:sz w:val="30"/>
              <w:szCs w:val="30"/>
            </w:rPr>
            <w:fldChar w:fldCharType="begin"/>
          </w:r>
          <w:r>
            <w:rPr>
              <w:sz w:val="30"/>
              <w:szCs w:val="30"/>
            </w:rPr>
            <w:instrText xml:space="preserve"> HYPERLINK \l _Toc30312_WPSOffice_Level2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0890"/>
              <w:placeholder>
                <w:docPart w:val="{a96a49e9-d01e-4aa7-9301-97b852af39ee}"/>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黑体" w:hAnsi="黑体" w:eastAsia="黑体" w:cs="方正小标宋简体"/>
                  <w:sz w:val="30"/>
                  <w:szCs w:val="30"/>
                </w:rPr>
                <w:t>中共广元市昭化区直属机关工作委员会</w:t>
              </w:r>
            </w:sdtContent>
          </w:sdt>
          <w:r>
            <w:rPr>
              <w:sz w:val="30"/>
              <w:szCs w:val="30"/>
            </w:rPr>
            <w:tab/>
          </w:r>
          <w:bookmarkStart w:id="31" w:name="_Toc30312_WPSOffice_Level2Page"/>
          <w:r>
            <w:rPr>
              <w:sz w:val="30"/>
              <w:szCs w:val="30"/>
            </w:rPr>
            <w:t>15</w:t>
          </w:r>
          <w:bookmarkEnd w:id="31"/>
          <w:r>
            <w:rPr>
              <w:sz w:val="30"/>
              <w:szCs w:val="30"/>
            </w:rPr>
            <w:fldChar w:fldCharType="end"/>
          </w:r>
        </w:p>
        <w:p w14:paraId="76CFDF9F">
          <w:pPr>
            <w:pStyle w:val="33"/>
            <w:tabs>
              <w:tab w:val="right" w:leader="dot" w:pos="8306"/>
            </w:tabs>
            <w:rPr>
              <w:sz w:val="30"/>
              <w:szCs w:val="30"/>
            </w:rPr>
          </w:pPr>
          <w:r>
            <w:rPr>
              <w:sz w:val="30"/>
              <w:szCs w:val="30"/>
            </w:rPr>
            <w:fldChar w:fldCharType="begin"/>
          </w:r>
          <w:r>
            <w:rPr>
              <w:sz w:val="30"/>
              <w:szCs w:val="30"/>
            </w:rPr>
            <w:instrText xml:space="preserve"> HYPERLINK \l _Toc21542_WPSOffice_Level2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3842"/>
              <w:placeholder>
                <w:docPart w:val="{4e113984-bdeb-4bdc-97a4-82d04098bece}"/>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黑体" w:hAnsi="黑体" w:eastAsia="黑体" w:cs="方正小标宋简体"/>
                  <w:sz w:val="30"/>
                  <w:szCs w:val="30"/>
                </w:rPr>
                <w:t>部门2019年部门整体支出绩效评价报告</w:t>
              </w:r>
            </w:sdtContent>
          </w:sdt>
          <w:r>
            <w:rPr>
              <w:sz w:val="30"/>
              <w:szCs w:val="30"/>
            </w:rPr>
            <w:tab/>
          </w:r>
          <w:bookmarkStart w:id="32" w:name="_Toc21542_WPSOffice_Level2Page"/>
          <w:r>
            <w:rPr>
              <w:sz w:val="30"/>
              <w:szCs w:val="30"/>
            </w:rPr>
            <w:t>15</w:t>
          </w:r>
          <w:bookmarkEnd w:id="32"/>
          <w:r>
            <w:rPr>
              <w:sz w:val="30"/>
              <w:szCs w:val="30"/>
            </w:rPr>
            <w:fldChar w:fldCharType="end"/>
          </w:r>
        </w:p>
        <w:p w14:paraId="18699BF0">
          <w:pPr>
            <w:pStyle w:val="33"/>
            <w:tabs>
              <w:tab w:val="right" w:leader="dot" w:pos="8306"/>
            </w:tabs>
            <w:rPr>
              <w:sz w:val="30"/>
              <w:szCs w:val="30"/>
            </w:rPr>
          </w:pPr>
          <w:r>
            <w:rPr>
              <w:sz w:val="30"/>
              <w:szCs w:val="30"/>
            </w:rPr>
            <w:fldChar w:fldCharType="begin"/>
          </w:r>
          <w:r>
            <w:rPr>
              <w:sz w:val="30"/>
              <w:szCs w:val="30"/>
            </w:rPr>
            <w:instrText xml:space="preserve"> HYPERLINK \l _Toc7672_WPSOffice_Level2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8163"/>
              <w:placeholder>
                <w:docPart w:val="{afc63202-cfc3-4ec6-a279-470583aad8b7}"/>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黑体" w:hAnsi="黑体" w:eastAsia="黑体" w:cs="黑体"/>
                  <w:sz w:val="30"/>
                  <w:szCs w:val="30"/>
                </w:rPr>
                <w:t>一、部门（单位）概况</w:t>
              </w:r>
            </w:sdtContent>
          </w:sdt>
          <w:r>
            <w:rPr>
              <w:sz w:val="30"/>
              <w:szCs w:val="30"/>
            </w:rPr>
            <w:tab/>
          </w:r>
          <w:bookmarkStart w:id="33" w:name="_Toc7672_WPSOffice_Level2Page"/>
          <w:r>
            <w:rPr>
              <w:sz w:val="30"/>
              <w:szCs w:val="30"/>
            </w:rPr>
            <w:t>15</w:t>
          </w:r>
          <w:bookmarkEnd w:id="33"/>
          <w:r>
            <w:rPr>
              <w:sz w:val="30"/>
              <w:szCs w:val="30"/>
            </w:rPr>
            <w:fldChar w:fldCharType="end"/>
          </w:r>
        </w:p>
        <w:p w14:paraId="358F9C09">
          <w:pPr>
            <w:pStyle w:val="33"/>
            <w:tabs>
              <w:tab w:val="right" w:leader="dot" w:pos="8306"/>
            </w:tabs>
            <w:rPr>
              <w:sz w:val="30"/>
              <w:szCs w:val="30"/>
            </w:rPr>
          </w:pPr>
          <w:r>
            <w:rPr>
              <w:sz w:val="30"/>
              <w:szCs w:val="30"/>
            </w:rPr>
            <w:fldChar w:fldCharType="begin"/>
          </w:r>
          <w:r>
            <w:rPr>
              <w:sz w:val="30"/>
              <w:szCs w:val="30"/>
            </w:rPr>
            <w:instrText xml:space="preserve"> HYPERLINK \l _Toc31633_WPSOffice_Level2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51650"/>
              <w:placeholder>
                <w:docPart w:val="{c4763af2-371f-456b-9d63-592716a516ec}"/>
              </w:placeholder>
              <w15:color w:val="509DF3"/>
            </w:sdtPr>
            <w:sdtEndPr>
              <w:rPr>
                <w:rFonts w:ascii="Times New Roman" w:hAnsi="Times New Roman" w:eastAsia="宋体" w:cs="Times New Roman"/>
                <w:b/>
                <w:bCs/>
                <w:kern w:val="44"/>
                <w:sz w:val="30"/>
                <w:szCs w:val="30"/>
                <w:lang w:val="en-US" w:eastAsia="zh-CN" w:bidi="ar-SA"/>
              </w:rPr>
            </w:sdtEndPr>
            <w:sdtContent>
              <w:r>
                <w:rPr>
                  <w:rFonts w:ascii="黑体" w:hAnsi="黑体" w:eastAsia="黑体" w:cs="黑体"/>
                  <w:sz w:val="30"/>
                  <w:szCs w:val="30"/>
                </w:rPr>
                <w:t>二、部门财政资金收支情况</w:t>
              </w:r>
            </w:sdtContent>
          </w:sdt>
          <w:r>
            <w:rPr>
              <w:sz w:val="30"/>
              <w:szCs w:val="30"/>
            </w:rPr>
            <w:tab/>
          </w:r>
          <w:bookmarkStart w:id="34" w:name="_Toc31633_WPSOffice_Level2Page"/>
          <w:r>
            <w:rPr>
              <w:sz w:val="30"/>
              <w:szCs w:val="30"/>
            </w:rPr>
            <w:t>15</w:t>
          </w:r>
          <w:bookmarkEnd w:id="34"/>
          <w:r>
            <w:rPr>
              <w:sz w:val="30"/>
              <w:szCs w:val="30"/>
            </w:rPr>
            <w:fldChar w:fldCharType="end"/>
          </w:r>
        </w:p>
        <w:p w14:paraId="0CB35445">
          <w:pPr>
            <w:pStyle w:val="33"/>
            <w:tabs>
              <w:tab w:val="right" w:leader="dot" w:pos="8306"/>
            </w:tabs>
            <w:rPr>
              <w:sz w:val="30"/>
              <w:szCs w:val="30"/>
            </w:rPr>
          </w:pPr>
          <w:r>
            <w:rPr>
              <w:sz w:val="30"/>
              <w:szCs w:val="30"/>
            </w:rPr>
            <w:fldChar w:fldCharType="begin"/>
          </w:r>
          <w:r>
            <w:rPr>
              <w:sz w:val="30"/>
              <w:szCs w:val="30"/>
            </w:rPr>
            <w:instrText xml:space="preserve"> HYPERLINK \l _Toc17676_WPSOffice_Level2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53040"/>
              <w:placeholder>
                <w:docPart w:val="{3c9546f1-aa89-4df0-8e66-7770d233b88c}"/>
              </w:placeholder>
              <w15:color w:val="509DF3"/>
            </w:sdtPr>
            <w:sdtEndPr>
              <w:rPr>
                <w:rFonts w:ascii="Times New Roman" w:hAnsi="Times New Roman" w:eastAsia="宋体" w:cs="Times New Roman"/>
                <w:b/>
                <w:bCs/>
                <w:kern w:val="44"/>
                <w:sz w:val="30"/>
                <w:szCs w:val="30"/>
                <w:lang w:val="en-US" w:eastAsia="zh-CN" w:bidi="ar-SA"/>
              </w:rPr>
            </w:sdtEndPr>
            <w:sdtContent>
              <w:r>
                <w:rPr>
                  <w:rFonts w:ascii="黑体" w:hAnsi="黑体" w:eastAsia="黑体" w:cs="黑体"/>
                  <w:sz w:val="30"/>
                  <w:szCs w:val="30"/>
                </w:rPr>
                <w:t>三、部门整体预算绩效管理情况（根据适用指标体系进行调整）</w:t>
              </w:r>
            </w:sdtContent>
          </w:sdt>
          <w:r>
            <w:rPr>
              <w:sz w:val="30"/>
              <w:szCs w:val="30"/>
            </w:rPr>
            <w:tab/>
          </w:r>
          <w:bookmarkStart w:id="35" w:name="_Toc17676_WPSOffice_Level2Page"/>
          <w:r>
            <w:rPr>
              <w:sz w:val="30"/>
              <w:szCs w:val="30"/>
            </w:rPr>
            <w:t>15</w:t>
          </w:r>
          <w:bookmarkEnd w:id="35"/>
          <w:r>
            <w:rPr>
              <w:sz w:val="30"/>
              <w:szCs w:val="30"/>
            </w:rPr>
            <w:fldChar w:fldCharType="end"/>
          </w:r>
        </w:p>
        <w:p w14:paraId="2A6A1A0C">
          <w:pPr>
            <w:pStyle w:val="33"/>
            <w:tabs>
              <w:tab w:val="right" w:leader="dot" w:pos="8306"/>
            </w:tabs>
            <w:rPr>
              <w:sz w:val="30"/>
              <w:szCs w:val="30"/>
            </w:rPr>
          </w:pPr>
          <w:r>
            <w:rPr>
              <w:sz w:val="30"/>
              <w:szCs w:val="30"/>
            </w:rPr>
            <w:fldChar w:fldCharType="begin"/>
          </w:r>
          <w:r>
            <w:rPr>
              <w:sz w:val="30"/>
              <w:szCs w:val="30"/>
            </w:rPr>
            <w:instrText xml:space="preserve"> HYPERLINK \l _Toc18296_WPSOffice_Level2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58426"/>
              <w:placeholder>
                <w:docPart w:val="{fb8db4bf-a168-4fbf-8bd0-567069ce083f}"/>
              </w:placeholder>
              <w15:color w:val="509DF3"/>
            </w:sdtPr>
            <w:sdtEndPr>
              <w:rPr>
                <w:rFonts w:ascii="Times New Roman" w:hAnsi="Times New Roman" w:eastAsia="宋体" w:cs="Times New Roman"/>
                <w:b/>
                <w:bCs/>
                <w:kern w:val="44"/>
                <w:sz w:val="30"/>
                <w:szCs w:val="30"/>
                <w:lang w:val="en-US" w:eastAsia="zh-CN" w:bidi="ar-SA"/>
              </w:rPr>
            </w:sdtEndPr>
            <w:sdtContent>
              <w:r>
                <w:rPr>
                  <w:rFonts w:ascii="黑体" w:hAnsi="黑体" w:eastAsia="黑体" w:cs="黑体"/>
                  <w:sz w:val="30"/>
                  <w:szCs w:val="30"/>
                </w:rPr>
                <w:t>四、评价结论及建议</w:t>
              </w:r>
            </w:sdtContent>
          </w:sdt>
          <w:r>
            <w:rPr>
              <w:sz w:val="30"/>
              <w:szCs w:val="30"/>
            </w:rPr>
            <w:tab/>
          </w:r>
          <w:bookmarkStart w:id="36" w:name="_Toc18296_WPSOffice_Level2Page"/>
          <w:r>
            <w:rPr>
              <w:sz w:val="30"/>
              <w:szCs w:val="30"/>
            </w:rPr>
            <w:t>16</w:t>
          </w:r>
          <w:bookmarkEnd w:id="36"/>
          <w:r>
            <w:rPr>
              <w:sz w:val="30"/>
              <w:szCs w:val="30"/>
            </w:rPr>
            <w:fldChar w:fldCharType="end"/>
          </w:r>
        </w:p>
        <w:p w14:paraId="657BEBC3">
          <w:pPr>
            <w:pStyle w:val="32"/>
            <w:tabs>
              <w:tab w:val="right" w:leader="dot" w:pos="8306"/>
            </w:tabs>
            <w:rPr>
              <w:sz w:val="30"/>
              <w:szCs w:val="30"/>
            </w:rPr>
          </w:pPr>
          <w:r>
            <w:rPr>
              <w:b/>
              <w:bCs/>
              <w:sz w:val="30"/>
              <w:szCs w:val="30"/>
            </w:rPr>
            <w:fldChar w:fldCharType="begin"/>
          </w:r>
          <w:r>
            <w:rPr>
              <w:sz w:val="30"/>
              <w:szCs w:val="30"/>
            </w:rPr>
            <w:instrText xml:space="preserve"> HYPERLINK \l _Toc11733_WPSOffice_Level1 </w:instrText>
          </w:r>
          <w:r>
            <w:rPr>
              <w:b/>
              <w:bCs/>
              <w:sz w:val="30"/>
              <w:szCs w:val="30"/>
            </w:rPr>
            <w:fldChar w:fldCharType="separate"/>
          </w:r>
          <w:sdt>
            <w:sdtPr>
              <w:rPr>
                <w:rFonts w:ascii="Times New Roman" w:hAnsi="Times New Roman" w:eastAsia="宋体" w:cs="Times New Roman"/>
                <w:b/>
                <w:bCs/>
                <w:kern w:val="44"/>
                <w:sz w:val="30"/>
                <w:szCs w:val="30"/>
                <w:lang w:val="en-US" w:eastAsia="zh-CN" w:bidi="ar-SA"/>
              </w:rPr>
              <w:id w:val="147474221"/>
              <w:placeholder>
                <w:docPart w:val="{f6d7ee5b-9a34-4b34-a691-87d545fcfad1}"/>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黑体" w:hAnsi="黑体" w:eastAsia="黑体" w:cs="Times New Roman"/>
                  <w:b/>
                  <w:bCs/>
                  <w:sz w:val="30"/>
                  <w:szCs w:val="30"/>
                </w:rPr>
                <w:t>第五部分 附表</w:t>
              </w:r>
            </w:sdtContent>
          </w:sdt>
          <w:r>
            <w:rPr>
              <w:b/>
              <w:bCs/>
              <w:sz w:val="30"/>
              <w:szCs w:val="30"/>
            </w:rPr>
            <w:tab/>
          </w:r>
          <w:bookmarkStart w:id="37" w:name="_Toc11733_WPSOffice_Level1Page"/>
          <w:r>
            <w:rPr>
              <w:b/>
              <w:bCs/>
              <w:sz w:val="30"/>
              <w:szCs w:val="30"/>
            </w:rPr>
            <w:t>18</w:t>
          </w:r>
          <w:bookmarkEnd w:id="37"/>
          <w:r>
            <w:rPr>
              <w:b/>
              <w:bCs/>
              <w:sz w:val="30"/>
              <w:szCs w:val="30"/>
            </w:rPr>
            <w:fldChar w:fldCharType="end"/>
          </w:r>
        </w:p>
        <w:p w14:paraId="2698BD06">
          <w:pPr>
            <w:pStyle w:val="33"/>
            <w:tabs>
              <w:tab w:val="right" w:leader="dot" w:pos="8306"/>
            </w:tabs>
            <w:rPr>
              <w:sz w:val="30"/>
              <w:szCs w:val="30"/>
            </w:rPr>
          </w:pPr>
          <w:r>
            <w:rPr>
              <w:sz w:val="30"/>
              <w:szCs w:val="30"/>
            </w:rPr>
            <w:fldChar w:fldCharType="begin"/>
          </w:r>
          <w:r>
            <w:rPr>
              <w:sz w:val="30"/>
              <w:szCs w:val="30"/>
            </w:rPr>
            <w:instrText xml:space="preserve"> HYPERLINK \l _Toc21128_WPSOffice_Level2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0401"/>
              <w:placeholder>
                <w:docPart w:val="{cb3ac0d2-5a0a-4b9c-b3ba-4b2a40026452}"/>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仿宋" w:hAnsi="仿宋" w:eastAsia="仿宋" w:cstheme="majorBidi"/>
                  <w:sz w:val="30"/>
                  <w:szCs w:val="30"/>
                </w:rPr>
                <w:t>一、收入支出决算总表</w:t>
              </w:r>
            </w:sdtContent>
          </w:sdt>
          <w:r>
            <w:rPr>
              <w:sz w:val="30"/>
              <w:szCs w:val="30"/>
            </w:rPr>
            <w:tab/>
          </w:r>
          <w:bookmarkStart w:id="38" w:name="_Toc21128_WPSOffice_Level2Page"/>
          <w:r>
            <w:rPr>
              <w:sz w:val="30"/>
              <w:szCs w:val="30"/>
            </w:rPr>
            <w:t>18</w:t>
          </w:r>
          <w:bookmarkEnd w:id="38"/>
          <w:r>
            <w:rPr>
              <w:sz w:val="30"/>
              <w:szCs w:val="30"/>
            </w:rPr>
            <w:fldChar w:fldCharType="end"/>
          </w:r>
        </w:p>
        <w:p w14:paraId="1106824B">
          <w:pPr>
            <w:pStyle w:val="33"/>
            <w:tabs>
              <w:tab w:val="right" w:leader="dot" w:pos="8306"/>
            </w:tabs>
            <w:rPr>
              <w:sz w:val="30"/>
              <w:szCs w:val="30"/>
            </w:rPr>
          </w:pPr>
          <w:r>
            <w:rPr>
              <w:sz w:val="30"/>
              <w:szCs w:val="30"/>
            </w:rPr>
            <w:fldChar w:fldCharType="begin"/>
          </w:r>
          <w:r>
            <w:rPr>
              <w:sz w:val="30"/>
              <w:szCs w:val="30"/>
            </w:rPr>
            <w:instrText xml:space="preserve"> HYPERLINK \l _Toc11662_WPSOffice_Level2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55263"/>
              <w:placeholder>
                <w:docPart w:val="{01163775-e21e-4015-b171-7d670b3142d4}"/>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仿宋" w:hAnsi="仿宋" w:eastAsia="仿宋" w:cstheme="majorBidi"/>
                  <w:sz w:val="30"/>
                  <w:szCs w:val="30"/>
                </w:rPr>
                <w:t>二、收入决算表</w:t>
              </w:r>
            </w:sdtContent>
          </w:sdt>
          <w:r>
            <w:rPr>
              <w:sz w:val="30"/>
              <w:szCs w:val="30"/>
            </w:rPr>
            <w:tab/>
          </w:r>
          <w:bookmarkStart w:id="39" w:name="_Toc11662_WPSOffice_Level2Page"/>
          <w:r>
            <w:rPr>
              <w:sz w:val="30"/>
              <w:szCs w:val="30"/>
            </w:rPr>
            <w:t>18</w:t>
          </w:r>
          <w:bookmarkEnd w:id="39"/>
          <w:r>
            <w:rPr>
              <w:sz w:val="30"/>
              <w:szCs w:val="30"/>
            </w:rPr>
            <w:fldChar w:fldCharType="end"/>
          </w:r>
        </w:p>
        <w:p w14:paraId="122CAAB7">
          <w:pPr>
            <w:pStyle w:val="33"/>
            <w:tabs>
              <w:tab w:val="right" w:leader="dot" w:pos="8306"/>
            </w:tabs>
            <w:rPr>
              <w:sz w:val="30"/>
              <w:szCs w:val="30"/>
            </w:rPr>
          </w:pPr>
          <w:r>
            <w:rPr>
              <w:sz w:val="30"/>
              <w:szCs w:val="30"/>
            </w:rPr>
            <w:fldChar w:fldCharType="begin"/>
          </w:r>
          <w:r>
            <w:rPr>
              <w:sz w:val="30"/>
              <w:szCs w:val="30"/>
            </w:rPr>
            <w:instrText xml:space="preserve"> HYPERLINK \l _Toc20041_WPSOffice_Level2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4566"/>
              <w:placeholder>
                <w:docPart w:val="{1f672eeb-4091-451b-9335-6832203ec141}"/>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仿宋" w:hAnsi="仿宋" w:eastAsia="仿宋" w:cstheme="majorBidi"/>
                  <w:sz w:val="30"/>
                  <w:szCs w:val="30"/>
                </w:rPr>
                <w:t>三、支出决算表</w:t>
              </w:r>
            </w:sdtContent>
          </w:sdt>
          <w:r>
            <w:rPr>
              <w:sz w:val="30"/>
              <w:szCs w:val="30"/>
            </w:rPr>
            <w:tab/>
          </w:r>
          <w:bookmarkStart w:id="40" w:name="_Toc20041_WPSOffice_Level2Page"/>
          <w:r>
            <w:rPr>
              <w:sz w:val="30"/>
              <w:szCs w:val="30"/>
            </w:rPr>
            <w:t>18</w:t>
          </w:r>
          <w:bookmarkEnd w:id="40"/>
          <w:r>
            <w:rPr>
              <w:sz w:val="30"/>
              <w:szCs w:val="30"/>
            </w:rPr>
            <w:fldChar w:fldCharType="end"/>
          </w:r>
        </w:p>
        <w:p w14:paraId="23D305AC">
          <w:pPr>
            <w:pStyle w:val="33"/>
            <w:tabs>
              <w:tab w:val="right" w:leader="dot" w:pos="8306"/>
            </w:tabs>
            <w:rPr>
              <w:sz w:val="30"/>
              <w:szCs w:val="30"/>
            </w:rPr>
          </w:pPr>
          <w:r>
            <w:rPr>
              <w:sz w:val="30"/>
              <w:szCs w:val="30"/>
            </w:rPr>
            <w:fldChar w:fldCharType="begin"/>
          </w:r>
          <w:r>
            <w:rPr>
              <w:sz w:val="30"/>
              <w:szCs w:val="30"/>
            </w:rPr>
            <w:instrText xml:space="preserve"> HYPERLINK \l _Toc9060_WPSOffice_Level2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83101"/>
              <w:placeholder>
                <w:docPart w:val="{4333d2d1-fc50-45a7-a791-04e0cc8577bb}"/>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仿宋" w:hAnsi="仿宋" w:eastAsia="仿宋" w:cstheme="majorBidi"/>
                  <w:sz w:val="30"/>
                  <w:szCs w:val="30"/>
                </w:rPr>
                <w:t>四、财政拨款收入支出决算总表</w:t>
              </w:r>
            </w:sdtContent>
          </w:sdt>
          <w:r>
            <w:rPr>
              <w:sz w:val="30"/>
              <w:szCs w:val="30"/>
            </w:rPr>
            <w:tab/>
          </w:r>
          <w:bookmarkStart w:id="41" w:name="_Toc9060_WPSOffice_Level2Page"/>
          <w:r>
            <w:rPr>
              <w:sz w:val="30"/>
              <w:szCs w:val="30"/>
            </w:rPr>
            <w:t>18</w:t>
          </w:r>
          <w:bookmarkEnd w:id="41"/>
          <w:r>
            <w:rPr>
              <w:sz w:val="30"/>
              <w:szCs w:val="30"/>
            </w:rPr>
            <w:fldChar w:fldCharType="end"/>
          </w:r>
        </w:p>
        <w:p w14:paraId="04CA22A3">
          <w:pPr>
            <w:pStyle w:val="33"/>
            <w:tabs>
              <w:tab w:val="right" w:leader="dot" w:pos="8306"/>
            </w:tabs>
            <w:rPr>
              <w:sz w:val="30"/>
              <w:szCs w:val="30"/>
            </w:rPr>
          </w:pPr>
          <w:r>
            <w:rPr>
              <w:sz w:val="30"/>
              <w:szCs w:val="30"/>
            </w:rPr>
            <w:fldChar w:fldCharType="begin"/>
          </w:r>
          <w:r>
            <w:rPr>
              <w:sz w:val="30"/>
              <w:szCs w:val="30"/>
            </w:rPr>
            <w:instrText xml:space="preserve"> HYPERLINK \l _Toc22554_WPSOffice_Level2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82354"/>
              <w:placeholder>
                <w:docPart w:val="{5939e3dd-23d8-4603-8ea0-fcc72e3e91c0}"/>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仿宋" w:hAnsi="仿宋" w:eastAsia="仿宋" w:cstheme="majorBidi"/>
                  <w:sz w:val="30"/>
                  <w:szCs w:val="30"/>
                </w:rPr>
                <w:t>五、财政拨款支出决算明细表</w:t>
              </w:r>
            </w:sdtContent>
          </w:sdt>
          <w:r>
            <w:rPr>
              <w:sz w:val="30"/>
              <w:szCs w:val="30"/>
            </w:rPr>
            <w:tab/>
          </w:r>
          <w:bookmarkStart w:id="42" w:name="_Toc22554_WPSOffice_Level2Page"/>
          <w:r>
            <w:rPr>
              <w:sz w:val="30"/>
              <w:szCs w:val="30"/>
            </w:rPr>
            <w:t>18</w:t>
          </w:r>
          <w:bookmarkEnd w:id="42"/>
          <w:r>
            <w:rPr>
              <w:sz w:val="30"/>
              <w:szCs w:val="30"/>
            </w:rPr>
            <w:fldChar w:fldCharType="end"/>
          </w:r>
        </w:p>
        <w:p w14:paraId="6DAA1759">
          <w:pPr>
            <w:pStyle w:val="33"/>
            <w:tabs>
              <w:tab w:val="right" w:leader="dot" w:pos="8306"/>
            </w:tabs>
            <w:rPr>
              <w:sz w:val="30"/>
              <w:szCs w:val="30"/>
            </w:rPr>
          </w:pPr>
          <w:r>
            <w:rPr>
              <w:sz w:val="30"/>
              <w:szCs w:val="30"/>
            </w:rPr>
            <w:fldChar w:fldCharType="begin"/>
          </w:r>
          <w:r>
            <w:rPr>
              <w:sz w:val="30"/>
              <w:szCs w:val="30"/>
            </w:rPr>
            <w:instrText xml:space="preserve"> HYPERLINK \l _Toc20499_WPSOffice_Level2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74723"/>
              <w:placeholder>
                <w:docPart w:val="{3c8b0902-f8c3-43d9-b6a9-fc168452e2d9}"/>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仿宋" w:hAnsi="仿宋" w:eastAsia="仿宋" w:cstheme="majorBidi"/>
                  <w:sz w:val="30"/>
                  <w:szCs w:val="30"/>
                </w:rPr>
                <w:t>六、一般公共预算财政拨款支出决算表</w:t>
              </w:r>
            </w:sdtContent>
          </w:sdt>
          <w:r>
            <w:rPr>
              <w:sz w:val="30"/>
              <w:szCs w:val="30"/>
            </w:rPr>
            <w:tab/>
          </w:r>
          <w:bookmarkStart w:id="43" w:name="_Toc20499_WPSOffice_Level2Page"/>
          <w:r>
            <w:rPr>
              <w:sz w:val="30"/>
              <w:szCs w:val="30"/>
            </w:rPr>
            <w:t>18</w:t>
          </w:r>
          <w:bookmarkEnd w:id="43"/>
          <w:r>
            <w:rPr>
              <w:sz w:val="30"/>
              <w:szCs w:val="30"/>
            </w:rPr>
            <w:fldChar w:fldCharType="end"/>
          </w:r>
        </w:p>
        <w:p w14:paraId="7BEC06A9">
          <w:pPr>
            <w:pStyle w:val="33"/>
            <w:tabs>
              <w:tab w:val="right" w:leader="dot" w:pos="8306"/>
            </w:tabs>
            <w:rPr>
              <w:sz w:val="30"/>
              <w:szCs w:val="30"/>
            </w:rPr>
          </w:pPr>
          <w:r>
            <w:rPr>
              <w:sz w:val="30"/>
              <w:szCs w:val="30"/>
            </w:rPr>
            <w:fldChar w:fldCharType="begin"/>
          </w:r>
          <w:r>
            <w:rPr>
              <w:sz w:val="30"/>
              <w:szCs w:val="30"/>
            </w:rPr>
            <w:instrText xml:space="preserve"> HYPERLINK \l _Toc20294_WPSOffice_Level2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72722"/>
              <w:placeholder>
                <w:docPart w:val="{1588928b-d57b-4e97-93c9-2811990122b8}"/>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仿宋" w:hAnsi="仿宋" w:eastAsia="仿宋" w:cstheme="majorBidi"/>
                  <w:sz w:val="30"/>
                  <w:szCs w:val="30"/>
                </w:rPr>
                <w:t>七、一般公共预算财政拨款支出决算明细表</w:t>
              </w:r>
            </w:sdtContent>
          </w:sdt>
          <w:r>
            <w:rPr>
              <w:sz w:val="30"/>
              <w:szCs w:val="30"/>
            </w:rPr>
            <w:tab/>
          </w:r>
          <w:bookmarkStart w:id="44" w:name="_Toc20294_WPSOffice_Level2Page"/>
          <w:r>
            <w:rPr>
              <w:sz w:val="30"/>
              <w:szCs w:val="30"/>
            </w:rPr>
            <w:t>18</w:t>
          </w:r>
          <w:bookmarkEnd w:id="44"/>
          <w:r>
            <w:rPr>
              <w:sz w:val="30"/>
              <w:szCs w:val="30"/>
            </w:rPr>
            <w:fldChar w:fldCharType="end"/>
          </w:r>
        </w:p>
        <w:p w14:paraId="78CFDD64">
          <w:pPr>
            <w:pStyle w:val="33"/>
            <w:tabs>
              <w:tab w:val="right" w:leader="dot" w:pos="8306"/>
            </w:tabs>
            <w:rPr>
              <w:sz w:val="30"/>
              <w:szCs w:val="30"/>
            </w:rPr>
          </w:pPr>
          <w:r>
            <w:rPr>
              <w:sz w:val="30"/>
              <w:szCs w:val="30"/>
            </w:rPr>
            <w:fldChar w:fldCharType="begin"/>
          </w:r>
          <w:r>
            <w:rPr>
              <w:sz w:val="30"/>
              <w:szCs w:val="30"/>
            </w:rPr>
            <w:instrText xml:space="preserve"> HYPERLINK \l _Toc24583_WPSOffice_Level2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71184"/>
              <w:placeholder>
                <w:docPart w:val="{0fb657a9-4a3e-4379-8407-f31457c96ca6}"/>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仿宋" w:hAnsi="仿宋" w:eastAsia="仿宋" w:cstheme="majorBidi"/>
                  <w:sz w:val="30"/>
                  <w:szCs w:val="30"/>
                </w:rPr>
                <w:t>八、一般公共预算财政拨款基本支出决算表</w:t>
              </w:r>
            </w:sdtContent>
          </w:sdt>
          <w:r>
            <w:rPr>
              <w:sz w:val="30"/>
              <w:szCs w:val="30"/>
            </w:rPr>
            <w:tab/>
          </w:r>
          <w:bookmarkStart w:id="45" w:name="_Toc24583_WPSOffice_Level2Page"/>
          <w:r>
            <w:rPr>
              <w:sz w:val="30"/>
              <w:szCs w:val="30"/>
            </w:rPr>
            <w:t>18</w:t>
          </w:r>
          <w:bookmarkEnd w:id="45"/>
          <w:r>
            <w:rPr>
              <w:sz w:val="30"/>
              <w:szCs w:val="30"/>
            </w:rPr>
            <w:fldChar w:fldCharType="end"/>
          </w:r>
        </w:p>
        <w:p w14:paraId="28BFEF23">
          <w:pPr>
            <w:pStyle w:val="33"/>
            <w:tabs>
              <w:tab w:val="right" w:leader="dot" w:pos="8306"/>
            </w:tabs>
            <w:rPr>
              <w:sz w:val="30"/>
              <w:szCs w:val="30"/>
            </w:rPr>
          </w:pPr>
          <w:r>
            <w:rPr>
              <w:sz w:val="30"/>
              <w:szCs w:val="30"/>
            </w:rPr>
            <w:fldChar w:fldCharType="begin"/>
          </w:r>
          <w:r>
            <w:rPr>
              <w:sz w:val="30"/>
              <w:szCs w:val="30"/>
            </w:rPr>
            <w:instrText xml:space="preserve"> HYPERLINK \l _Toc30634_WPSOffice_Level2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6564"/>
              <w:placeholder>
                <w:docPart w:val="{781a0c6d-006d-431d-8a2c-4ca213e0d174}"/>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仿宋" w:hAnsi="仿宋" w:eastAsia="仿宋" w:cstheme="majorBidi"/>
                  <w:sz w:val="30"/>
                  <w:szCs w:val="30"/>
                </w:rPr>
                <w:t>九、一般公共预算财政拨款项目支出决算表</w:t>
              </w:r>
            </w:sdtContent>
          </w:sdt>
          <w:r>
            <w:rPr>
              <w:sz w:val="30"/>
              <w:szCs w:val="30"/>
            </w:rPr>
            <w:tab/>
          </w:r>
          <w:bookmarkStart w:id="46" w:name="_Toc30634_WPSOffice_Level2Page"/>
          <w:r>
            <w:rPr>
              <w:sz w:val="30"/>
              <w:szCs w:val="30"/>
            </w:rPr>
            <w:t>18</w:t>
          </w:r>
          <w:bookmarkEnd w:id="46"/>
          <w:r>
            <w:rPr>
              <w:sz w:val="30"/>
              <w:szCs w:val="30"/>
            </w:rPr>
            <w:fldChar w:fldCharType="end"/>
          </w:r>
        </w:p>
        <w:p w14:paraId="7334B570">
          <w:pPr>
            <w:pStyle w:val="33"/>
            <w:tabs>
              <w:tab w:val="right" w:leader="dot" w:pos="8306"/>
            </w:tabs>
            <w:rPr>
              <w:sz w:val="30"/>
              <w:szCs w:val="30"/>
            </w:rPr>
          </w:pPr>
          <w:r>
            <w:rPr>
              <w:sz w:val="30"/>
              <w:szCs w:val="30"/>
            </w:rPr>
            <w:fldChar w:fldCharType="begin"/>
          </w:r>
          <w:r>
            <w:rPr>
              <w:sz w:val="30"/>
              <w:szCs w:val="30"/>
            </w:rPr>
            <w:instrText xml:space="preserve"> HYPERLINK \l _Toc13374_WPSOffice_Level2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56242"/>
              <w:placeholder>
                <w:docPart w:val="{38355346-fa41-41f1-8982-b0070b8e6755}"/>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仿宋" w:hAnsi="仿宋" w:eastAsia="仿宋" w:cstheme="majorBidi"/>
                  <w:sz w:val="30"/>
                  <w:szCs w:val="30"/>
                </w:rPr>
                <w:t>十、一般公共预算财政拨款“三公”经费支出决算表</w:t>
              </w:r>
            </w:sdtContent>
          </w:sdt>
          <w:r>
            <w:rPr>
              <w:sz w:val="30"/>
              <w:szCs w:val="30"/>
            </w:rPr>
            <w:tab/>
          </w:r>
          <w:bookmarkStart w:id="47" w:name="_Toc13374_WPSOffice_Level2Page"/>
          <w:r>
            <w:rPr>
              <w:sz w:val="30"/>
              <w:szCs w:val="30"/>
            </w:rPr>
            <w:t>18</w:t>
          </w:r>
          <w:bookmarkEnd w:id="47"/>
          <w:r>
            <w:rPr>
              <w:sz w:val="30"/>
              <w:szCs w:val="30"/>
            </w:rPr>
            <w:fldChar w:fldCharType="end"/>
          </w:r>
        </w:p>
        <w:p w14:paraId="6054B926">
          <w:pPr>
            <w:pStyle w:val="33"/>
            <w:tabs>
              <w:tab w:val="right" w:leader="dot" w:pos="8306"/>
            </w:tabs>
            <w:rPr>
              <w:sz w:val="30"/>
              <w:szCs w:val="30"/>
            </w:rPr>
          </w:pPr>
          <w:r>
            <w:rPr>
              <w:sz w:val="30"/>
              <w:szCs w:val="30"/>
            </w:rPr>
            <w:fldChar w:fldCharType="begin"/>
          </w:r>
          <w:r>
            <w:rPr>
              <w:sz w:val="30"/>
              <w:szCs w:val="30"/>
            </w:rPr>
            <w:instrText xml:space="preserve"> HYPERLINK \l _Toc4219_WPSOffice_Level2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9662"/>
              <w:placeholder>
                <w:docPart w:val="{3d2c4a4b-931f-45d0-a1be-9ad77a383aaf}"/>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仿宋" w:hAnsi="仿宋" w:eastAsia="仿宋" w:cstheme="majorBidi"/>
                  <w:sz w:val="30"/>
                  <w:szCs w:val="30"/>
                </w:rPr>
                <w:t>十一、政府性基金预算财政拨款收入支出决算表</w:t>
              </w:r>
            </w:sdtContent>
          </w:sdt>
          <w:r>
            <w:rPr>
              <w:sz w:val="30"/>
              <w:szCs w:val="30"/>
            </w:rPr>
            <w:tab/>
          </w:r>
          <w:bookmarkStart w:id="48" w:name="_Toc4219_WPSOffice_Level2Page"/>
          <w:r>
            <w:rPr>
              <w:sz w:val="30"/>
              <w:szCs w:val="30"/>
            </w:rPr>
            <w:t>18</w:t>
          </w:r>
          <w:bookmarkEnd w:id="48"/>
          <w:r>
            <w:rPr>
              <w:sz w:val="30"/>
              <w:szCs w:val="30"/>
            </w:rPr>
            <w:fldChar w:fldCharType="end"/>
          </w:r>
        </w:p>
        <w:p w14:paraId="7CB680FE">
          <w:pPr>
            <w:pStyle w:val="33"/>
            <w:tabs>
              <w:tab w:val="right" w:leader="dot" w:pos="8306"/>
            </w:tabs>
            <w:rPr>
              <w:sz w:val="30"/>
              <w:szCs w:val="30"/>
            </w:rPr>
          </w:pPr>
          <w:r>
            <w:rPr>
              <w:sz w:val="30"/>
              <w:szCs w:val="30"/>
            </w:rPr>
            <w:fldChar w:fldCharType="begin"/>
          </w:r>
          <w:r>
            <w:rPr>
              <w:sz w:val="30"/>
              <w:szCs w:val="30"/>
            </w:rPr>
            <w:instrText xml:space="preserve"> HYPERLINK \l _Toc12419_WPSOffice_Level2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73800"/>
              <w:placeholder>
                <w:docPart w:val="{7f40bc58-49b6-4c44-989c-217032dfac3f}"/>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仿宋" w:hAnsi="仿宋" w:eastAsia="仿宋" w:cstheme="majorBidi"/>
                  <w:sz w:val="30"/>
                  <w:szCs w:val="30"/>
                </w:rPr>
                <w:t>十二、政府性基金预算财政拨款“三公”经费支出决算表</w:t>
              </w:r>
            </w:sdtContent>
          </w:sdt>
          <w:r>
            <w:rPr>
              <w:sz w:val="30"/>
              <w:szCs w:val="30"/>
            </w:rPr>
            <w:tab/>
          </w:r>
          <w:bookmarkStart w:id="49" w:name="_Toc12419_WPSOffice_Level2Page"/>
          <w:r>
            <w:rPr>
              <w:sz w:val="30"/>
              <w:szCs w:val="30"/>
            </w:rPr>
            <w:t>18</w:t>
          </w:r>
          <w:bookmarkEnd w:id="49"/>
          <w:r>
            <w:rPr>
              <w:sz w:val="30"/>
              <w:szCs w:val="30"/>
            </w:rPr>
            <w:fldChar w:fldCharType="end"/>
          </w:r>
        </w:p>
        <w:p w14:paraId="0ACD8783">
          <w:pPr>
            <w:pStyle w:val="33"/>
            <w:tabs>
              <w:tab w:val="right" w:leader="dot" w:pos="8306"/>
            </w:tabs>
            <w:rPr>
              <w:sz w:val="30"/>
              <w:szCs w:val="30"/>
            </w:rPr>
          </w:pPr>
          <w:r>
            <w:rPr>
              <w:sz w:val="30"/>
              <w:szCs w:val="30"/>
            </w:rPr>
            <w:fldChar w:fldCharType="begin"/>
          </w:r>
          <w:r>
            <w:rPr>
              <w:sz w:val="30"/>
              <w:szCs w:val="30"/>
            </w:rPr>
            <w:instrText xml:space="preserve"> HYPERLINK \l _Toc12831_WPSOffice_Level2 </w:instrText>
          </w:r>
          <w:r>
            <w:rPr>
              <w:sz w:val="30"/>
              <w:szCs w:val="30"/>
            </w:rPr>
            <w:fldChar w:fldCharType="separate"/>
          </w:r>
          <w:sdt>
            <w:sdtPr>
              <w:rPr>
                <w:rFonts w:ascii="Times New Roman" w:hAnsi="Times New Roman" w:eastAsia="宋体" w:cs="Times New Roman"/>
                <w:b/>
                <w:bCs/>
                <w:kern w:val="44"/>
                <w:sz w:val="30"/>
                <w:szCs w:val="30"/>
                <w:lang w:val="en-US" w:eastAsia="zh-CN" w:bidi="ar-SA"/>
              </w:rPr>
              <w:id w:val="147467596"/>
              <w:placeholder>
                <w:docPart w:val="{940658ed-4e6b-4b49-8dd0-2b1c2aff2de0}"/>
              </w:placeholder>
              <w15:color w:val="509DF3"/>
            </w:sdtPr>
            <w:sdtEndPr>
              <w:rPr>
                <w:rFonts w:ascii="Times New Roman" w:hAnsi="Times New Roman" w:eastAsia="宋体" w:cs="Times New Roman"/>
                <w:b/>
                <w:bCs/>
                <w:kern w:val="44"/>
                <w:sz w:val="30"/>
                <w:szCs w:val="30"/>
                <w:lang w:val="en-US" w:eastAsia="zh-CN" w:bidi="ar-SA"/>
              </w:rPr>
            </w:sdtEndPr>
            <w:sdtContent>
              <w:r>
                <w:rPr>
                  <w:rFonts w:hint="eastAsia" w:ascii="仿宋" w:hAnsi="仿宋" w:eastAsia="仿宋" w:cstheme="majorBidi"/>
                  <w:sz w:val="30"/>
                  <w:szCs w:val="30"/>
                </w:rPr>
                <w:t>十三、国有资本经营预算支出决算表</w:t>
              </w:r>
            </w:sdtContent>
          </w:sdt>
          <w:r>
            <w:rPr>
              <w:sz w:val="30"/>
              <w:szCs w:val="30"/>
            </w:rPr>
            <w:tab/>
          </w:r>
          <w:bookmarkStart w:id="50" w:name="_Toc12831_WPSOffice_Level2Page"/>
          <w:r>
            <w:rPr>
              <w:sz w:val="30"/>
              <w:szCs w:val="30"/>
            </w:rPr>
            <w:t>18</w:t>
          </w:r>
          <w:bookmarkEnd w:id="50"/>
          <w:r>
            <w:rPr>
              <w:sz w:val="30"/>
              <w:szCs w:val="30"/>
            </w:rPr>
            <w:fldChar w:fldCharType="end"/>
          </w:r>
          <w:bookmarkEnd w:id="14"/>
        </w:p>
      </w:sdtContent>
    </w:sdt>
    <w:p w14:paraId="1451FBAA">
      <w:pPr>
        <w:pStyle w:val="5"/>
        <w:jc w:val="center"/>
        <w:rPr>
          <w:rFonts w:hint="eastAsia" w:ascii="黑体" w:hAnsi="黑体" w:eastAsia="黑体"/>
          <w:b w:val="0"/>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14:paraId="7CA50A0B">
      <w:pPr>
        <w:widowControl/>
        <w:spacing w:line="440" w:lineRule="exact"/>
        <w:jc w:val="left"/>
        <w:rPr>
          <w:rFonts w:hint="eastAsia" w:ascii="仿宋" w:hAnsi="仿宋" w:eastAsia="仿宋" w:cs="仿宋"/>
          <w:bCs/>
          <w:kern w:val="44"/>
          <w:sz w:val="32"/>
          <w:szCs w:val="32"/>
        </w:rPr>
      </w:pPr>
    </w:p>
    <w:p w14:paraId="6E65FBB2">
      <w:pPr>
        <w:pStyle w:val="5"/>
        <w:pageBreakBefore w:val="0"/>
        <w:kinsoku/>
        <w:wordWrap/>
        <w:overflowPunct/>
        <w:topLinePunct w:val="0"/>
        <w:autoSpaceDE/>
        <w:autoSpaceDN/>
        <w:bidi w:val="0"/>
        <w:spacing w:line="576" w:lineRule="exact"/>
        <w:jc w:val="center"/>
        <w:textAlignment w:val="auto"/>
        <w:rPr>
          <w:rStyle w:val="26"/>
          <w:rFonts w:ascii="黑体" w:hAnsi="黑体" w:eastAsia="黑体"/>
          <w:b/>
          <w:bCs w:val="0"/>
        </w:rPr>
      </w:pPr>
      <w:r>
        <w:rPr>
          <w:rFonts w:hint="eastAsia" w:ascii="黑体" w:hAnsi="黑体" w:eastAsia="黑体"/>
          <w:b w:val="0"/>
        </w:rPr>
        <w:t xml:space="preserve">第一部分 </w:t>
      </w:r>
      <w:r>
        <w:rPr>
          <w:rStyle w:val="26"/>
          <w:rFonts w:hint="eastAsia" w:ascii="黑体" w:hAnsi="黑体" w:eastAsia="黑体"/>
          <w:b w:val="0"/>
          <w:bCs w:val="0"/>
        </w:rPr>
        <w:t>部门概况</w:t>
      </w:r>
      <w:bookmarkEnd w:id="12"/>
      <w:bookmarkEnd w:id="13"/>
    </w:p>
    <w:p w14:paraId="67634BCF">
      <w:pPr>
        <w:pStyle w:val="6"/>
        <w:pageBreakBefore w:val="0"/>
        <w:kinsoku/>
        <w:wordWrap/>
        <w:overflowPunct/>
        <w:topLinePunct w:val="0"/>
        <w:autoSpaceDE/>
        <w:autoSpaceDN/>
        <w:bidi w:val="0"/>
        <w:spacing w:line="576" w:lineRule="exact"/>
        <w:textAlignment w:val="auto"/>
        <w:rPr>
          <w:rStyle w:val="27"/>
          <w:rFonts w:ascii="仿宋" w:hAnsi="仿宋" w:eastAsia="仿宋"/>
          <w:b w:val="0"/>
          <w:bCs w:val="0"/>
        </w:rPr>
      </w:pPr>
      <w:bookmarkStart w:id="51" w:name="_Toc15377197"/>
      <w:bookmarkStart w:id="52" w:name="_Toc15396600"/>
      <w:r>
        <w:rPr>
          <w:rFonts w:hint="eastAsia" w:ascii="黑体" w:hAnsi="黑体" w:eastAsia="黑体"/>
          <w:b w:val="0"/>
          <w:color w:val="000000"/>
        </w:rPr>
        <w:t>一、基</w:t>
      </w:r>
      <w:r>
        <w:rPr>
          <w:rStyle w:val="27"/>
          <w:rFonts w:hint="eastAsia" w:ascii="黑体" w:hAnsi="黑体" w:eastAsia="黑体"/>
          <w:b w:val="0"/>
          <w:bCs w:val="0"/>
        </w:rPr>
        <w:t>本职能及主要工作</w:t>
      </w:r>
      <w:bookmarkEnd w:id="51"/>
      <w:bookmarkEnd w:id="52"/>
    </w:p>
    <w:p w14:paraId="0EDB42F5">
      <w:pPr>
        <w:pStyle w:val="4"/>
        <w:pageBreakBefore w:val="0"/>
        <w:kinsoku/>
        <w:wordWrap/>
        <w:overflowPunct/>
        <w:topLinePunct w:val="0"/>
        <w:autoSpaceDE/>
        <w:autoSpaceDN/>
        <w:bidi w:val="0"/>
        <w:adjustRightInd w:val="0"/>
        <w:snapToGrid w:val="0"/>
        <w:spacing w:before="93" w:line="576" w:lineRule="exact"/>
        <w:ind w:firstLine="672" w:firstLineChars="210"/>
        <w:textAlignment w:val="auto"/>
        <w:outlineLvl w:val="2"/>
        <w:rPr>
          <w:rFonts w:hint="default" w:ascii="仿宋" w:hAnsi="仿宋" w:eastAsia="仿宋"/>
          <w:bCs/>
          <w:color w:val="000000"/>
          <w:sz w:val="32"/>
          <w:szCs w:val="32"/>
          <w:lang w:val="en-US" w:eastAsia="zh-CN"/>
        </w:rPr>
      </w:pPr>
      <w:r>
        <w:rPr>
          <w:rFonts w:hint="eastAsia" w:ascii="仿宋" w:hAnsi="仿宋" w:eastAsia="仿宋"/>
          <w:bCs/>
          <w:color w:val="000000"/>
          <w:sz w:val="32"/>
          <w:szCs w:val="32"/>
        </w:rPr>
        <w:t>（一）主要职能。</w:t>
      </w:r>
      <w:r>
        <w:rPr>
          <w:rFonts w:hint="eastAsia" w:ascii="仿宋" w:hAnsi="仿宋" w:eastAsia="仿宋"/>
          <w:bCs/>
          <w:color w:val="000000"/>
          <w:sz w:val="32"/>
          <w:szCs w:val="32"/>
          <w:lang w:eastAsia="zh-CN"/>
        </w:rPr>
        <w:t>贯彻新时代党的建设总要求和新时代党的组织路线，落实区委相关决策部署。</w:t>
      </w:r>
      <w:r>
        <w:rPr>
          <w:rFonts w:hint="eastAsia" w:ascii="仿宋" w:hAnsi="仿宋" w:eastAsia="仿宋"/>
          <w:bCs/>
          <w:color w:val="000000"/>
          <w:sz w:val="32"/>
          <w:szCs w:val="32"/>
          <w:lang w:val="en-US" w:eastAsia="zh-CN"/>
        </w:rPr>
        <w:t>1、负责全区党的组织体系、组织制度建设，负责基层党组织建设规划指导和党员队伍管理，指导开展党员教育工作。2、负责全区领导班子和干部队伍建设的总体规划和管理。3.负责管理全区公务员工作。4、负责全区人才工作的指导、组织协调和督促检查。5、负责全区干部教育培训工作的指导、政策规划、组织协调和督查检查，负责区重点培训项目的策划、实施和管理。6、负责全区干部监督工作的指导和综合协调。7.归口管理区委机构编制委员会办公室，统一管理区直属机关党建和老干部工作。8.负责全区非公有制经济组织和社会组织党建工作。承担区委党建工作领导小组、区人才工作领导小组的日常工作。</w:t>
      </w:r>
    </w:p>
    <w:p w14:paraId="30B40DAA">
      <w:pPr>
        <w:spacing w:line="576" w:lineRule="exact"/>
        <w:ind w:firstLine="640" w:firstLineChars="200"/>
        <w:rPr>
          <w:rFonts w:hint="eastAsia" w:ascii="仿宋" w:hAnsi="仿宋" w:eastAsia="仿宋"/>
          <w:bCs/>
          <w:color w:val="000000"/>
          <w:sz w:val="32"/>
          <w:szCs w:val="32"/>
        </w:rPr>
      </w:pPr>
      <w:bookmarkStart w:id="53" w:name="_Toc15377199"/>
      <w:bookmarkStart w:id="54"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53"/>
      <w:bookmarkEnd w:id="54"/>
    </w:p>
    <w:p w14:paraId="5FBDC46F">
      <w:pPr>
        <w:numPr>
          <w:ilvl w:val="0"/>
          <w:numId w:val="0"/>
        </w:numPr>
        <w:spacing w:line="576"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突出守初心担使命，扎实推进主题教育走深走实。坚持把主题教育作为一项重大政治任务，通过真学、真听、真查、真改，不断夯实思想根基，强化责任落实。深度谋划对标对表</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学习教育入脑入心</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调研检视落细落小</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问题整改见行见效。</w:t>
      </w:r>
    </w:p>
    <w:p w14:paraId="78902906">
      <w:pPr>
        <w:numPr>
          <w:ilvl w:val="0"/>
          <w:numId w:val="0"/>
        </w:numPr>
        <w:spacing w:line="576"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聚焦高素质专业化，锻造忠诚干净担当干部队伍。认真践行新时代好干部标准，强化培训提能和日常监管，着力锻造忠诚干净担当的高素质专业化干部队伍。高效率实施区级部门机构改革和乡镇行政区划调整改革，规范化开展职务与职级并行，高标准推行干部档案数字化，大力气选用优秀年轻干部，全方位淬炼干事创业本领，多举措落实严管厚爱并重。</w:t>
      </w:r>
    </w:p>
    <w:p w14:paraId="31BD1CBF">
      <w:pPr>
        <w:numPr>
          <w:ilvl w:val="0"/>
          <w:numId w:val="0"/>
        </w:numPr>
        <w:spacing w:line="576" w:lineRule="exact"/>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坚持重基层强基础，全面优化基层组织体系。坚持以提升组织力为重点，健全完善党组织领导基层治理体制机制，持续提升基层党建工作科学化水平。持续做靓农民工党建品牌，统筹推进城市基层融合党建，全域提升基层治理水平，创新党员教育管理机制。</w:t>
      </w:r>
    </w:p>
    <w:p w14:paraId="42EC1D28">
      <w:pPr>
        <w:numPr>
          <w:ilvl w:val="0"/>
          <w:numId w:val="0"/>
        </w:numPr>
        <w:spacing w:line="576" w:lineRule="exact"/>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4.聚力广引才活用才，激励引导各类人才扎根一线。坚持在人才“引、育、用、留”上同时发力，激励引导广大优秀人才流向基层、扎根一线。规模化集聚人才，精准化育用人才，多元化留住人才。</w:t>
      </w:r>
    </w:p>
    <w:p w14:paraId="26A14C2D">
      <w:pPr>
        <w:numPr>
          <w:ilvl w:val="0"/>
          <w:numId w:val="0"/>
        </w:numPr>
        <w:spacing w:line="576" w:lineRule="exact"/>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5.注重抓党建强引领，持续巩固提升脱贫摘帽成效。突出强烈政治担当，充分发挥组织优势，全面提升抓党建促脱贫攻坚质量。龙昭协作全面升级，集体经济多元发展，驻村帮扶有力有效。</w:t>
      </w:r>
    </w:p>
    <w:p w14:paraId="4849B545">
      <w:pPr>
        <w:numPr>
          <w:ilvl w:val="0"/>
          <w:numId w:val="0"/>
        </w:numPr>
        <w:spacing w:line="576" w:lineRule="exact"/>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6.盯提能力树形象，着力打造模范过硬组织部门。坚持从严治部，着力建设“四个过硬、四个表率”模范部门。强化思想政治教育，规范运行管理机制，提升专业能力水平。</w:t>
      </w:r>
    </w:p>
    <w:p w14:paraId="65726361">
      <w:pPr>
        <w:pStyle w:val="6"/>
        <w:ind w:firstLine="640" w:firstLineChars="200"/>
        <w:rPr>
          <w:rStyle w:val="27"/>
          <w:b w:val="0"/>
          <w:bCs w:val="0"/>
        </w:rPr>
      </w:pPr>
      <w:bookmarkStart w:id="55" w:name="_Toc15377200"/>
      <w:bookmarkStart w:id="56" w:name="_Toc15396601"/>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55"/>
      <w:bookmarkEnd w:id="56"/>
    </w:p>
    <w:p w14:paraId="0A490430">
      <w:pPr>
        <w:keepNext w:val="0"/>
        <w:keepLines w:val="0"/>
        <w:pageBreakBefore w:val="0"/>
        <w:widowControl w:val="0"/>
        <w:kinsoku/>
        <w:wordWrap/>
        <w:overflowPunct/>
        <w:topLinePunct w:val="0"/>
        <w:autoSpaceDE/>
        <w:autoSpaceDN/>
        <w:bidi w:val="0"/>
        <w:spacing w:line="576" w:lineRule="exact"/>
        <w:ind w:firstLine="800" w:firstLineChars="250"/>
        <w:textAlignment w:val="auto"/>
        <w:rPr>
          <w:rFonts w:ascii="仿宋" w:hAnsi="仿宋" w:eastAsia="仿宋"/>
          <w:sz w:val="32"/>
          <w:szCs w:val="32"/>
        </w:rPr>
      </w:pPr>
      <w:r>
        <w:rPr>
          <w:rFonts w:hint="eastAsia" w:ascii="仿宋" w:hAnsi="仿宋" w:eastAsia="仿宋"/>
          <w:sz w:val="32"/>
          <w:szCs w:val="32"/>
          <w:lang w:eastAsia="zh-CN"/>
        </w:rPr>
        <w:t>区委组织部</w:t>
      </w:r>
      <w:r>
        <w:rPr>
          <w:rFonts w:hint="eastAsia" w:ascii="仿宋" w:hAnsi="仿宋" w:eastAsia="仿宋"/>
          <w:sz w:val="32"/>
          <w:szCs w:val="32"/>
        </w:rPr>
        <w:t>下属二级单位</w:t>
      </w:r>
      <w:r>
        <w:rPr>
          <w:rFonts w:hint="eastAsia" w:ascii="仿宋" w:hAnsi="仿宋" w:eastAsia="仿宋"/>
          <w:sz w:val="32"/>
          <w:szCs w:val="32"/>
          <w:lang w:val="en-US" w:eastAsia="zh-CN"/>
        </w:rPr>
        <w:t>4</w:t>
      </w:r>
      <w:r>
        <w:rPr>
          <w:rFonts w:hint="eastAsia" w:ascii="仿宋" w:hAnsi="仿宋" w:eastAsia="仿宋"/>
          <w:sz w:val="32"/>
          <w:szCs w:val="32"/>
        </w:rPr>
        <w:t>个，其中参照公务员法管理的事业单位</w:t>
      </w:r>
      <w:r>
        <w:rPr>
          <w:rFonts w:hint="eastAsia" w:ascii="仿宋" w:hAnsi="仿宋" w:eastAsia="仿宋"/>
          <w:bCs/>
          <w:sz w:val="32"/>
          <w:szCs w:val="32"/>
          <w:lang w:val="en-US" w:eastAsia="zh-CN"/>
        </w:rPr>
        <w:t>2</w:t>
      </w:r>
      <w:r>
        <w:rPr>
          <w:rFonts w:hint="eastAsia" w:ascii="仿宋" w:hAnsi="仿宋" w:eastAsia="仿宋"/>
          <w:sz w:val="32"/>
          <w:szCs w:val="32"/>
        </w:rPr>
        <w:t>个，其他事业单位</w:t>
      </w:r>
      <w:r>
        <w:rPr>
          <w:rFonts w:hint="eastAsia" w:ascii="仿宋" w:hAnsi="仿宋" w:eastAsia="仿宋"/>
          <w:sz w:val="32"/>
          <w:szCs w:val="32"/>
          <w:lang w:val="en-US" w:eastAsia="zh-CN"/>
        </w:rPr>
        <w:t>2</w:t>
      </w:r>
      <w:r>
        <w:rPr>
          <w:rFonts w:hint="eastAsia" w:ascii="仿宋" w:hAnsi="仿宋" w:eastAsia="仿宋"/>
          <w:sz w:val="32"/>
          <w:szCs w:val="32"/>
        </w:rPr>
        <w:t>个。</w:t>
      </w:r>
    </w:p>
    <w:p w14:paraId="76C80C9C">
      <w:pPr>
        <w:pStyle w:val="4"/>
        <w:keepNext w:val="0"/>
        <w:keepLines w:val="0"/>
        <w:pageBreakBefore w:val="0"/>
        <w:widowControl w:val="0"/>
        <w:numPr>
          <w:ilvl w:val="0"/>
          <w:numId w:val="1"/>
        </w:numPr>
        <w:kinsoku/>
        <w:wordWrap/>
        <w:overflowPunct/>
        <w:topLinePunct w:val="0"/>
        <w:autoSpaceDE/>
        <w:autoSpaceDN/>
        <w:bidi w:val="0"/>
        <w:adjustRightInd w:val="0"/>
        <w:snapToGrid w:val="0"/>
        <w:spacing w:before="93" w:line="576" w:lineRule="exact"/>
        <w:textAlignment w:val="auto"/>
        <w:outlineLvl w:val="2"/>
        <w:rPr>
          <w:rFonts w:ascii="仿宋" w:hAnsi="仿宋" w:eastAsia="仿宋"/>
          <w:color w:val="000000"/>
          <w:sz w:val="32"/>
          <w:szCs w:val="32"/>
        </w:rPr>
      </w:pPr>
      <w:r>
        <w:rPr>
          <w:rFonts w:hint="eastAsia" w:ascii="仿宋" w:hAnsi="仿宋" w:eastAsia="仿宋"/>
          <w:color w:val="000000"/>
          <w:sz w:val="32"/>
          <w:szCs w:val="32"/>
        </w:rPr>
        <w:t>纳入</w:t>
      </w:r>
      <w:r>
        <w:rPr>
          <w:rFonts w:hint="eastAsia" w:ascii="仿宋" w:hAnsi="仿宋" w:eastAsia="仿宋"/>
          <w:color w:val="000000"/>
          <w:sz w:val="32"/>
          <w:szCs w:val="32"/>
          <w:lang w:eastAsia="zh-CN"/>
        </w:rPr>
        <w:t>区委组织部</w:t>
      </w:r>
      <w:r>
        <w:rPr>
          <w:rFonts w:hint="eastAsia" w:ascii="仿宋" w:hAnsi="仿宋" w:eastAsia="仿宋"/>
          <w:color w:val="000000"/>
          <w:sz w:val="32"/>
          <w:szCs w:val="32"/>
        </w:rPr>
        <w:t>2019年度部门决算编制范围的二级</w:t>
      </w:r>
    </w:p>
    <w:p w14:paraId="6D65E788">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93" w:line="576" w:lineRule="exact"/>
        <w:textAlignment w:val="auto"/>
        <w:outlineLvl w:val="2"/>
        <w:rPr>
          <w:rFonts w:hint="eastAsia" w:ascii="仿宋" w:hAnsi="仿宋" w:eastAsia="仿宋"/>
          <w:color w:val="000000"/>
          <w:sz w:val="32"/>
          <w:szCs w:val="32"/>
          <w:lang w:val="en-US" w:eastAsia="zh-CN"/>
        </w:rPr>
      </w:pPr>
      <w:r>
        <w:rPr>
          <w:rFonts w:hint="eastAsia" w:ascii="仿宋" w:hAnsi="仿宋" w:eastAsia="仿宋"/>
          <w:color w:val="000000"/>
          <w:sz w:val="32"/>
          <w:szCs w:val="32"/>
        </w:rPr>
        <w:t>预算单位</w:t>
      </w:r>
      <w:r>
        <w:rPr>
          <w:rFonts w:hint="eastAsia" w:ascii="仿宋" w:hAnsi="仿宋" w:eastAsia="仿宋"/>
          <w:color w:val="000000"/>
          <w:sz w:val="32"/>
          <w:szCs w:val="32"/>
          <w:lang w:val="en-US" w:eastAsia="zh-CN"/>
        </w:rPr>
        <w:t>0个。</w:t>
      </w:r>
      <w:bookmarkStart w:id="57" w:name="_Toc15377204"/>
      <w:bookmarkStart w:id="58" w:name="_Toc15396602"/>
    </w:p>
    <w:p w14:paraId="47D0BE09">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93" w:line="576" w:lineRule="exact"/>
        <w:textAlignment w:val="auto"/>
        <w:outlineLvl w:val="2"/>
        <w:rPr>
          <w:rFonts w:hint="eastAsia" w:ascii="黑体" w:hAnsi="黑体" w:eastAsia="黑体"/>
          <w:b w:val="0"/>
          <w:color w:val="000000"/>
          <w:lang w:val="en-US" w:eastAsia="zh-CN"/>
        </w:rPr>
      </w:pPr>
      <w:r>
        <w:rPr>
          <w:rFonts w:hint="eastAsia" w:ascii="黑体" w:hAnsi="黑体" w:eastAsia="黑体"/>
          <w:b w:val="0"/>
          <w:color w:val="000000"/>
          <w:lang w:val="en-US" w:eastAsia="zh-CN"/>
        </w:rPr>
        <w:t xml:space="preserve"> </w:t>
      </w:r>
    </w:p>
    <w:p w14:paraId="786529A3">
      <w:pPr>
        <w:pStyle w:val="5"/>
        <w:ind w:right="440"/>
        <w:jc w:val="right"/>
        <w:rPr>
          <w:rStyle w:val="26"/>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6"/>
          <w:rFonts w:hint="eastAsia" w:ascii="黑体" w:hAnsi="黑体" w:eastAsia="黑体"/>
          <w:b w:val="0"/>
          <w:bCs w:val="0"/>
        </w:rPr>
        <w:t>2019年度部门决算情况说明</w:t>
      </w:r>
      <w:bookmarkEnd w:id="57"/>
      <w:bookmarkEnd w:id="58"/>
    </w:p>
    <w:p w14:paraId="2390F12C"/>
    <w:p w14:paraId="49D95358">
      <w:pPr>
        <w:pStyle w:val="25"/>
        <w:numPr>
          <w:ilvl w:val="0"/>
          <w:numId w:val="2"/>
        </w:numPr>
        <w:spacing w:line="600" w:lineRule="exact"/>
        <w:ind w:firstLineChars="0"/>
        <w:outlineLvl w:val="1"/>
        <w:rPr>
          <w:rStyle w:val="27"/>
          <w:rFonts w:ascii="黑体" w:hAnsi="黑体" w:eastAsia="黑体"/>
          <w:b w:val="0"/>
        </w:rPr>
      </w:pPr>
      <w:bookmarkStart w:id="59" w:name="_Toc15396603"/>
      <w:bookmarkStart w:id="60" w:name="_Toc15377205"/>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59"/>
      <w:bookmarkEnd w:id="60"/>
    </w:p>
    <w:p w14:paraId="21820B7B">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eastAsia="zh-CN"/>
        </w:rPr>
        <w:t>分别为</w:t>
      </w:r>
      <w:r>
        <w:rPr>
          <w:rFonts w:hint="eastAsia" w:ascii="仿宋" w:hAnsi="仿宋" w:eastAsia="仿宋"/>
          <w:color w:val="000000"/>
          <w:sz w:val="32"/>
          <w:szCs w:val="32"/>
          <w:lang w:val="en-US" w:eastAsia="zh-CN"/>
        </w:rPr>
        <w:t>606.52万元、585.15</w:t>
      </w:r>
      <w:r>
        <w:rPr>
          <w:rFonts w:hint="eastAsia" w:ascii="仿宋" w:hAnsi="仿宋" w:eastAsia="仿宋"/>
          <w:color w:val="000000"/>
          <w:sz w:val="32"/>
          <w:szCs w:val="32"/>
        </w:rPr>
        <w:t>万元。与2018年相比，收</w:t>
      </w:r>
      <w:r>
        <w:rPr>
          <w:rFonts w:hint="eastAsia" w:ascii="仿宋" w:hAnsi="仿宋" w:eastAsia="仿宋"/>
          <w:color w:val="000000"/>
          <w:sz w:val="32"/>
          <w:szCs w:val="32"/>
          <w:lang w:eastAsia="zh-CN"/>
        </w:rPr>
        <w:t>入增加</w:t>
      </w:r>
      <w:r>
        <w:rPr>
          <w:rFonts w:hint="eastAsia" w:ascii="仿宋" w:hAnsi="仿宋" w:eastAsia="仿宋"/>
          <w:color w:val="000000"/>
          <w:sz w:val="32"/>
          <w:szCs w:val="32"/>
          <w:lang w:val="en-US" w:eastAsia="zh-CN"/>
        </w:rPr>
        <w:t>27.57万元，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6.2</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分别</w:t>
      </w:r>
      <w:r>
        <w:rPr>
          <w:rFonts w:hint="eastAsia" w:ascii="仿宋" w:hAnsi="仿宋" w:eastAsia="仿宋"/>
          <w:color w:val="000000"/>
          <w:sz w:val="32"/>
          <w:szCs w:val="32"/>
        </w:rPr>
        <w:t>增长</w:t>
      </w:r>
      <w:r>
        <w:rPr>
          <w:rFonts w:hint="eastAsia" w:ascii="仿宋" w:hAnsi="仿宋" w:eastAsia="仿宋"/>
          <w:color w:val="000000"/>
          <w:sz w:val="32"/>
          <w:szCs w:val="32"/>
          <w:lang w:val="en-US" w:eastAsia="zh-CN"/>
        </w:rPr>
        <w:t>4.7</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2019年新增大学生创新创业示范园建设项目，收入增加50万元；</w:t>
      </w:r>
      <w:r>
        <w:rPr>
          <w:rFonts w:hint="eastAsia" w:ascii="仿宋_GB2312" w:eastAsia="仿宋_GB2312"/>
          <w:color w:val="000000" w:themeColor="text1"/>
          <w:sz w:val="32"/>
          <w:szCs w:val="32"/>
          <w:lang w:eastAsia="zh-CN"/>
        </w:rPr>
        <w:t>区委“不忘初心、牢记使命”主题教育领导小组办公室设在区委组织部，由区委组织部承担日常工作。按照中央、省委、市委相关安排部署，抽调相关同志成立了办公室综合组、监督组、联络组、协调组和</w:t>
      </w:r>
      <w:r>
        <w:rPr>
          <w:rFonts w:hint="eastAsia" w:ascii="仿宋_GB2312" w:eastAsia="仿宋_GB2312"/>
          <w:color w:val="000000" w:themeColor="text1"/>
          <w:sz w:val="32"/>
          <w:szCs w:val="32"/>
          <w:lang w:val="en-US" w:eastAsia="zh-CN"/>
        </w:rPr>
        <w:t>15个巡回指导组，主题教育综合协调所产生的费用由区委组织部承担，支出总额与相比2018年有所增加</w:t>
      </w:r>
      <w:r>
        <w:rPr>
          <w:rFonts w:hint="eastAsia" w:ascii="仿宋" w:hAnsi="仿宋" w:eastAsia="仿宋"/>
          <w:color w:val="000000"/>
          <w:sz w:val="32"/>
          <w:szCs w:val="32"/>
          <w:lang w:val="en-US" w:eastAsia="zh-CN"/>
        </w:rPr>
        <w:t>。</w:t>
      </w:r>
    </w:p>
    <w:p w14:paraId="1F41C1F1">
      <w:pPr>
        <w:spacing w:line="600" w:lineRule="exact"/>
        <w:ind w:firstLine="640" w:firstLineChars="200"/>
        <w:jc w:val="left"/>
        <w:rPr>
          <w:rFonts w:ascii="仿宋_GB2312" w:eastAsia="仿宋_GB2312"/>
          <w:color w:val="000000"/>
          <w:sz w:val="32"/>
          <w:szCs w:val="32"/>
        </w:rPr>
      </w:pPr>
    </w:p>
    <w:p w14:paraId="721A2D73">
      <w:pPr>
        <w:pStyle w:val="25"/>
        <w:numPr>
          <w:ilvl w:val="0"/>
          <w:numId w:val="2"/>
        </w:numPr>
        <w:spacing w:line="600" w:lineRule="exact"/>
        <w:ind w:firstLineChars="0"/>
        <w:outlineLvl w:val="1"/>
        <w:rPr>
          <w:rStyle w:val="27"/>
          <w:rFonts w:ascii="黑体" w:hAnsi="黑体" w:eastAsia="黑体"/>
          <w:b w:val="0"/>
        </w:rPr>
      </w:pPr>
      <w:bookmarkStart w:id="61" w:name="_Toc15377206"/>
      <w:bookmarkStart w:id="62" w:name="_Toc15396604"/>
      <w:r>
        <w:rPr>
          <w:rFonts w:hint="eastAsia" w:ascii="黑体" w:hAnsi="黑体" w:eastAsia="黑体"/>
          <w:color w:val="000000"/>
          <w:sz w:val="32"/>
          <w:szCs w:val="32"/>
        </w:rPr>
        <w:t>收</w:t>
      </w:r>
      <w:r>
        <w:rPr>
          <w:rStyle w:val="27"/>
          <w:rFonts w:hint="eastAsia" w:ascii="黑体" w:hAnsi="黑体" w:eastAsia="黑体"/>
          <w:b w:val="0"/>
        </w:rPr>
        <w:t>入决算情况说明</w:t>
      </w:r>
      <w:bookmarkEnd w:id="61"/>
      <w:bookmarkEnd w:id="62"/>
    </w:p>
    <w:p w14:paraId="37391B40">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606.52</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606.52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64DCBF02">
      <w:pPr>
        <w:spacing w:line="600" w:lineRule="exact"/>
        <w:rPr>
          <w:rFonts w:ascii="仿宋_GB2312" w:eastAsia="仿宋_GB2312"/>
          <w:color w:val="FF0000"/>
          <w:sz w:val="32"/>
          <w:szCs w:val="32"/>
        </w:rPr>
      </w:pPr>
    </w:p>
    <w:p w14:paraId="0E72EC05">
      <w:pPr>
        <w:pStyle w:val="25"/>
        <w:numPr>
          <w:ilvl w:val="0"/>
          <w:numId w:val="2"/>
        </w:numPr>
        <w:spacing w:line="600" w:lineRule="exact"/>
        <w:ind w:firstLineChars="0"/>
        <w:outlineLvl w:val="1"/>
        <w:rPr>
          <w:rStyle w:val="27"/>
          <w:rFonts w:ascii="黑体" w:hAnsi="黑体" w:eastAsia="黑体"/>
          <w:b w:val="0"/>
        </w:rPr>
      </w:pPr>
      <w:bookmarkStart w:id="63" w:name="_Toc15396605"/>
      <w:bookmarkStart w:id="64" w:name="_Toc15377207"/>
      <w:r>
        <w:rPr>
          <w:rFonts w:hint="eastAsia" w:ascii="黑体" w:hAnsi="黑体" w:eastAsia="黑体"/>
          <w:color w:val="000000"/>
          <w:sz w:val="32"/>
          <w:szCs w:val="32"/>
        </w:rPr>
        <w:t>支</w:t>
      </w:r>
      <w:r>
        <w:rPr>
          <w:rStyle w:val="27"/>
          <w:rFonts w:hint="eastAsia" w:ascii="黑体" w:hAnsi="黑体" w:eastAsia="黑体"/>
          <w:b w:val="0"/>
        </w:rPr>
        <w:t>出决算情况说明</w:t>
      </w:r>
      <w:bookmarkEnd w:id="63"/>
      <w:bookmarkEnd w:id="64"/>
    </w:p>
    <w:p w14:paraId="01D6B37B">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585.14</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518.72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88.65</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66.43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11.35</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366FEEBF">
      <w:pPr>
        <w:spacing w:line="600" w:lineRule="exact"/>
        <w:ind w:firstLine="640" w:firstLineChars="200"/>
        <w:rPr>
          <w:rFonts w:ascii="仿宋_GB2312" w:eastAsia="仿宋_GB2312"/>
          <w:color w:val="FF0000"/>
          <w:sz w:val="32"/>
          <w:szCs w:val="32"/>
        </w:rPr>
      </w:pPr>
    </w:p>
    <w:p w14:paraId="0236AEA2">
      <w:pPr>
        <w:spacing w:line="600" w:lineRule="exact"/>
        <w:ind w:firstLine="640" w:firstLineChars="200"/>
        <w:outlineLvl w:val="1"/>
        <w:rPr>
          <w:rStyle w:val="27"/>
          <w:rFonts w:ascii="黑体" w:hAnsi="黑体" w:eastAsia="黑体"/>
          <w:b w:val="0"/>
        </w:rPr>
      </w:pPr>
      <w:bookmarkStart w:id="65" w:name="_Toc15377208"/>
      <w:bookmarkStart w:id="66" w:name="_Toc15396606"/>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65"/>
      <w:bookmarkEnd w:id="66"/>
    </w:p>
    <w:p w14:paraId="29690BC3">
      <w:pPr>
        <w:spacing w:line="600" w:lineRule="exact"/>
        <w:ind w:firstLine="640" w:firstLineChars="200"/>
        <w:rPr>
          <w:rFonts w:hint="eastAsia"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eastAsia="zh-CN"/>
        </w:rPr>
        <w:t>分别为</w:t>
      </w:r>
      <w:r>
        <w:rPr>
          <w:rFonts w:hint="eastAsia" w:ascii="仿宋" w:hAnsi="仿宋" w:eastAsia="仿宋"/>
          <w:color w:val="000000"/>
          <w:sz w:val="32"/>
          <w:szCs w:val="32"/>
          <w:lang w:val="en-US" w:eastAsia="zh-CN"/>
        </w:rPr>
        <w:t>606.52万元、585.15</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w:t>
      </w:r>
      <w:r>
        <w:rPr>
          <w:rFonts w:hint="eastAsia" w:ascii="仿宋" w:hAnsi="仿宋" w:eastAsia="仿宋"/>
          <w:color w:val="000000"/>
          <w:sz w:val="32"/>
          <w:szCs w:val="32"/>
          <w:lang w:eastAsia="zh-CN"/>
        </w:rPr>
        <w:t>分别</w:t>
      </w:r>
      <w:r>
        <w:rPr>
          <w:rFonts w:hint="eastAsia" w:ascii="仿宋" w:hAnsi="仿宋" w:eastAsia="仿宋"/>
          <w:color w:val="000000"/>
          <w:sz w:val="32"/>
          <w:szCs w:val="32"/>
        </w:rPr>
        <w:t>增加</w:t>
      </w:r>
      <w:r>
        <w:rPr>
          <w:rFonts w:hint="eastAsia" w:ascii="仿宋" w:hAnsi="仿宋" w:eastAsia="仿宋"/>
          <w:color w:val="000000"/>
          <w:sz w:val="32"/>
          <w:szCs w:val="32"/>
          <w:lang w:val="en-US" w:eastAsia="zh-CN"/>
        </w:rPr>
        <w:t>27.57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6.2万元</w:t>
      </w:r>
      <w:r>
        <w:rPr>
          <w:rFonts w:hint="eastAsia" w:ascii="仿宋" w:hAnsi="仿宋" w:eastAsia="仿宋"/>
          <w:color w:val="000000"/>
          <w:sz w:val="32"/>
          <w:szCs w:val="32"/>
        </w:rPr>
        <w:t>，</w:t>
      </w:r>
      <w:r>
        <w:rPr>
          <w:rFonts w:hint="eastAsia" w:ascii="仿宋" w:hAnsi="仿宋" w:eastAsia="仿宋"/>
          <w:color w:val="000000"/>
          <w:sz w:val="32"/>
          <w:szCs w:val="32"/>
          <w:lang w:eastAsia="zh-CN"/>
        </w:rPr>
        <w:t>分别</w:t>
      </w:r>
      <w:r>
        <w:rPr>
          <w:rFonts w:hint="eastAsia" w:ascii="仿宋" w:hAnsi="仿宋" w:eastAsia="仿宋"/>
          <w:color w:val="000000"/>
          <w:sz w:val="32"/>
          <w:szCs w:val="32"/>
        </w:rPr>
        <w:t>增长</w:t>
      </w:r>
      <w:r>
        <w:rPr>
          <w:rFonts w:hint="eastAsia" w:ascii="仿宋" w:hAnsi="仿宋" w:eastAsia="仿宋"/>
          <w:color w:val="000000"/>
          <w:sz w:val="32"/>
          <w:szCs w:val="32"/>
          <w:lang w:val="en-US" w:eastAsia="zh-CN"/>
        </w:rPr>
        <w:t>4.7</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2019年增加大学生创业示范园项目，财政拨款收入增加50万元。</w:t>
      </w:r>
    </w:p>
    <w:p w14:paraId="527D8F77">
      <w:pPr>
        <w:spacing w:line="600" w:lineRule="exact"/>
        <w:rPr>
          <w:rFonts w:ascii="仿宋" w:hAnsi="仿宋" w:eastAsia="仿宋"/>
          <w:b/>
          <w:color w:val="00B050"/>
          <w:sz w:val="32"/>
          <w:szCs w:val="32"/>
        </w:rPr>
      </w:pPr>
    </w:p>
    <w:p w14:paraId="5F88377C">
      <w:pPr>
        <w:spacing w:line="600" w:lineRule="exact"/>
        <w:ind w:firstLine="640" w:firstLineChars="200"/>
        <w:outlineLvl w:val="1"/>
        <w:rPr>
          <w:rStyle w:val="27"/>
          <w:rFonts w:ascii="黑体" w:hAnsi="黑体" w:eastAsia="黑体"/>
          <w:b w:val="0"/>
        </w:rPr>
      </w:pPr>
      <w:bookmarkStart w:id="67" w:name="_Toc15377209"/>
      <w:bookmarkStart w:id="68"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67"/>
      <w:bookmarkEnd w:id="68"/>
    </w:p>
    <w:p w14:paraId="6AA85977">
      <w:pPr>
        <w:spacing w:line="600" w:lineRule="exact"/>
        <w:ind w:firstLine="643" w:firstLineChars="200"/>
        <w:outlineLvl w:val="2"/>
        <w:rPr>
          <w:rFonts w:ascii="仿宋" w:hAnsi="仿宋" w:eastAsia="仿宋"/>
          <w:b/>
          <w:color w:val="000000"/>
          <w:sz w:val="32"/>
          <w:szCs w:val="32"/>
        </w:rPr>
      </w:pPr>
      <w:bookmarkStart w:id="69" w:name="_Toc15377210"/>
      <w:r>
        <w:rPr>
          <w:rFonts w:hint="eastAsia" w:ascii="仿宋" w:hAnsi="仿宋" w:eastAsia="仿宋"/>
          <w:b/>
          <w:color w:val="000000"/>
          <w:sz w:val="32"/>
          <w:szCs w:val="32"/>
        </w:rPr>
        <w:t>（一）一般公共预算财政拨款支出决算总体情况</w:t>
      </w:r>
      <w:bookmarkEnd w:id="69"/>
    </w:p>
    <w:p w14:paraId="2217C1A0">
      <w:pPr>
        <w:spacing w:line="600" w:lineRule="exact"/>
        <w:ind w:firstLine="640" w:firstLineChars="200"/>
        <w:rPr>
          <w:rFonts w:hint="eastAsia"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585.15</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w:t>
      </w:r>
      <w:r>
        <w:rPr>
          <w:rFonts w:hint="eastAsia" w:ascii="仿宋" w:hAnsi="仿宋" w:eastAsia="仿宋"/>
          <w:color w:val="000000"/>
          <w:sz w:val="32"/>
          <w:szCs w:val="32"/>
          <w:lang w:val="en-US" w:eastAsia="zh-CN"/>
        </w:rPr>
        <w:t>6.2</w:t>
      </w:r>
      <w:r>
        <w:rPr>
          <w:rFonts w:hint="eastAsia" w:ascii="仿宋" w:hAnsi="仿宋" w:eastAsia="仿宋"/>
          <w:color w:val="000000"/>
          <w:sz w:val="32"/>
          <w:szCs w:val="32"/>
        </w:rPr>
        <w:t>万元，增</w:t>
      </w:r>
      <w:r>
        <w:rPr>
          <w:rFonts w:hint="eastAsia" w:ascii="仿宋" w:hAnsi="仿宋" w:eastAsia="仿宋"/>
          <w:color w:val="000000"/>
          <w:sz w:val="32"/>
          <w:szCs w:val="32"/>
          <w:lang w:val="en-US" w:eastAsia="zh-CN"/>
        </w:rPr>
        <w:t>1</w:t>
      </w:r>
      <w:r>
        <w:rPr>
          <w:rFonts w:ascii="仿宋" w:hAnsi="仿宋" w:eastAsia="仿宋"/>
          <w:color w:val="000000"/>
          <w:sz w:val="32"/>
          <w:szCs w:val="32"/>
        </w:rPr>
        <w:t>%</w:t>
      </w:r>
      <w:r>
        <w:rPr>
          <w:rFonts w:hint="eastAsia" w:ascii="仿宋" w:hAnsi="仿宋" w:eastAsia="仿宋"/>
          <w:color w:val="000000"/>
          <w:sz w:val="32"/>
          <w:szCs w:val="32"/>
        </w:rPr>
        <w:t>。主要变动原</w:t>
      </w:r>
      <w:r>
        <w:rPr>
          <w:rFonts w:hint="eastAsia" w:ascii="仿宋" w:hAnsi="仿宋" w:eastAsia="仿宋"/>
          <w:color w:val="000000"/>
          <w:sz w:val="32"/>
          <w:szCs w:val="32"/>
          <w:lang w:val="en-US" w:eastAsia="zh-CN"/>
        </w:rPr>
        <w:t>因：</w:t>
      </w:r>
      <w:r>
        <w:rPr>
          <w:rFonts w:hint="eastAsia" w:ascii="仿宋_GB2312" w:eastAsia="仿宋_GB2312"/>
          <w:color w:val="000000" w:themeColor="text1"/>
          <w:sz w:val="32"/>
          <w:szCs w:val="32"/>
          <w:lang w:eastAsia="zh-CN"/>
        </w:rPr>
        <w:t>区委“不忘初心、牢记使命”主题教育领导小组办公室设在区委组织部，由区委组织部承担日常工作。按照中央、省委、市委相关安排部署，抽调相关同志成立了办公室综合组、监督组、联络组、协调组和</w:t>
      </w:r>
      <w:r>
        <w:rPr>
          <w:rFonts w:hint="eastAsia" w:ascii="仿宋_GB2312" w:eastAsia="仿宋_GB2312"/>
          <w:color w:val="000000" w:themeColor="text1"/>
          <w:sz w:val="32"/>
          <w:szCs w:val="32"/>
          <w:lang w:val="en-US" w:eastAsia="zh-CN"/>
        </w:rPr>
        <w:t>15个巡回指导组，主题教育综合协调所产生的费用由区委组织部承担，支出总额与相比2018年有所增加</w:t>
      </w:r>
      <w:r>
        <w:rPr>
          <w:rFonts w:hint="eastAsia" w:ascii="仿宋" w:hAnsi="仿宋" w:eastAsia="仿宋"/>
          <w:color w:val="000000"/>
          <w:sz w:val="32"/>
          <w:szCs w:val="32"/>
          <w:lang w:val="en-US" w:eastAsia="zh-CN"/>
        </w:rPr>
        <w:t>。</w:t>
      </w:r>
    </w:p>
    <w:p w14:paraId="49C16449">
      <w:pPr>
        <w:spacing w:line="600" w:lineRule="exact"/>
        <w:ind w:firstLine="640" w:firstLineChars="200"/>
        <w:rPr>
          <w:rFonts w:hint="eastAsia" w:ascii="仿宋" w:hAnsi="仿宋" w:eastAsia="仿宋"/>
          <w:color w:val="000000"/>
          <w:sz w:val="32"/>
          <w:szCs w:val="32"/>
          <w:lang w:val="en-US" w:eastAsia="zh-CN"/>
        </w:rPr>
      </w:pPr>
    </w:p>
    <w:p w14:paraId="188C210E">
      <w:pPr>
        <w:spacing w:line="600" w:lineRule="exact"/>
        <w:rPr>
          <w:rFonts w:ascii="仿宋" w:hAnsi="仿宋" w:eastAsia="仿宋"/>
          <w:color w:val="000000" w:themeColor="text1"/>
          <w:sz w:val="32"/>
          <w:szCs w:val="32"/>
        </w:rPr>
      </w:pPr>
    </w:p>
    <w:p w14:paraId="7F397063">
      <w:pPr>
        <w:spacing w:line="600" w:lineRule="exact"/>
        <w:ind w:firstLine="643" w:firstLineChars="200"/>
        <w:outlineLvl w:val="2"/>
        <w:rPr>
          <w:rFonts w:ascii="仿宋" w:hAnsi="仿宋" w:eastAsia="仿宋"/>
          <w:b/>
          <w:color w:val="000000"/>
          <w:sz w:val="32"/>
          <w:szCs w:val="32"/>
        </w:rPr>
      </w:pPr>
      <w:bookmarkStart w:id="70" w:name="_Toc15377211"/>
      <w:r>
        <w:rPr>
          <w:rFonts w:hint="eastAsia" w:ascii="仿宋" w:hAnsi="仿宋" w:eastAsia="仿宋"/>
          <w:b/>
          <w:color w:val="000000"/>
          <w:sz w:val="32"/>
          <w:szCs w:val="32"/>
        </w:rPr>
        <w:t>（二）一般公共预算财政拨款支出决算结构情况</w:t>
      </w:r>
      <w:bookmarkEnd w:id="70"/>
    </w:p>
    <w:p w14:paraId="3FAAB61F">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585.15</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一般公共服务（类）支出</w:t>
      </w:r>
      <w:r>
        <w:rPr>
          <w:rFonts w:hint="eastAsia" w:ascii="仿宋" w:hAnsi="仿宋" w:eastAsia="仿宋"/>
          <w:color w:val="000000" w:themeColor="text1"/>
          <w:sz w:val="32"/>
          <w:szCs w:val="32"/>
          <w:lang w:val="en-US" w:eastAsia="zh-CN"/>
        </w:rPr>
        <w:t>474.07</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81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社会保障和就业（类）支出</w:t>
      </w:r>
      <w:r>
        <w:rPr>
          <w:rFonts w:hint="eastAsia" w:ascii="仿宋" w:hAnsi="仿宋" w:eastAsia="仿宋"/>
          <w:color w:val="000000" w:themeColor="text1"/>
          <w:sz w:val="32"/>
          <w:szCs w:val="32"/>
          <w:lang w:val="en-US" w:eastAsia="zh-CN"/>
        </w:rPr>
        <w:t>23.68</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4</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lang w:val="en-US" w:eastAsia="zh-CN"/>
        </w:rPr>
        <w:t>18.12</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3.1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住房保障支出</w:t>
      </w:r>
      <w:r>
        <w:rPr>
          <w:rFonts w:hint="eastAsia" w:ascii="仿宋" w:hAnsi="仿宋" w:eastAsia="仿宋"/>
          <w:b/>
          <w:bCs/>
          <w:color w:val="000000" w:themeColor="text1"/>
          <w:sz w:val="32"/>
          <w:szCs w:val="32"/>
          <w:lang w:val="en-US" w:eastAsia="zh-CN"/>
        </w:rPr>
        <w:t>19.05</w:t>
      </w:r>
      <w:r>
        <w:rPr>
          <w:rFonts w:hint="eastAsia" w:ascii="仿宋" w:hAnsi="仿宋" w:eastAsia="仿宋"/>
          <w:b/>
          <w:bCs/>
          <w:color w:val="000000" w:themeColor="text1"/>
          <w:sz w:val="32"/>
          <w:szCs w:val="32"/>
        </w:rPr>
        <w:t>万元</w:t>
      </w:r>
      <w:r>
        <w:rPr>
          <w:rFonts w:hint="eastAsia" w:ascii="仿宋" w:hAnsi="仿宋" w:eastAsia="仿宋"/>
          <w:color w:val="000000" w:themeColor="text1"/>
          <w:sz w:val="32"/>
          <w:szCs w:val="32"/>
        </w:rPr>
        <w:t>，占</w:t>
      </w:r>
      <w:r>
        <w:rPr>
          <w:rFonts w:hint="eastAsia" w:ascii="仿宋" w:hAnsi="仿宋" w:eastAsia="仿宋"/>
          <w:color w:val="000000" w:themeColor="text1"/>
          <w:sz w:val="32"/>
          <w:szCs w:val="32"/>
          <w:lang w:val="en-US" w:eastAsia="zh-CN"/>
        </w:rPr>
        <w:t>3.2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cs="Times New Roman"/>
          <w:b/>
          <w:bCs/>
          <w:color w:val="000000" w:themeColor="text1"/>
          <w:sz w:val="32"/>
          <w:szCs w:val="32"/>
          <w:lang w:eastAsia="zh-CN"/>
        </w:rPr>
        <w:t>农林水支出</w:t>
      </w:r>
      <w:r>
        <w:rPr>
          <w:rFonts w:hint="eastAsia" w:ascii="仿宋" w:hAnsi="仿宋" w:eastAsia="仿宋"/>
          <w:color w:val="000000" w:themeColor="text1"/>
          <w:sz w:val="32"/>
          <w:szCs w:val="32"/>
          <w:lang w:val="en-US" w:eastAsia="zh-CN"/>
        </w:rPr>
        <w:t>50.23万元，占8.7%</w:t>
      </w:r>
      <w:r>
        <w:rPr>
          <w:rFonts w:hint="eastAsia" w:ascii="仿宋" w:hAnsi="仿宋" w:eastAsia="仿宋"/>
          <w:color w:val="000000" w:themeColor="text1"/>
          <w:sz w:val="32"/>
          <w:szCs w:val="32"/>
        </w:rPr>
        <w:t>。</w:t>
      </w:r>
    </w:p>
    <w:p w14:paraId="6D79105F">
      <w:pPr>
        <w:spacing w:line="600" w:lineRule="exact"/>
        <w:ind w:firstLine="640" w:firstLineChars="200"/>
        <w:rPr>
          <w:rFonts w:ascii="仿宋" w:hAnsi="仿宋" w:eastAsia="仿宋"/>
          <w:color w:val="000000"/>
          <w:sz w:val="32"/>
          <w:szCs w:val="32"/>
        </w:rPr>
      </w:pPr>
    </w:p>
    <w:p w14:paraId="65060E67">
      <w:pPr>
        <w:spacing w:line="600" w:lineRule="exact"/>
        <w:ind w:firstLine="643" w:firstLineChars="200"/>
        <w:outlineLvl w:val="2"/>
        <w:rPr>
          <w:rFonts w:ascii="仿宋" w:hAnsi="仿宋" w:eastAsia="仿宋"/>
          <w:b/>
          <w:color w:val="000000"/>
          <w:sz w:val="32"/>
          <w:szCs w:val="32"/>
        </w:rPr>
      </w:pPr>
      <w:bookmarkStart w:id="71" w:name="_Toc15377212"/>
      <w:r>
        <w:rPr>
          <w:rFonts w:hint="eastAsia" w:ascii="仿宋" w:hAnsi="仿宋" w:eastAsia="仿宋"/>
          <w:b/>
          <w:color w:val="000000"/>
          <w:sz w:val="32"/>
          <w:szCs w:val="32"/>
        </w:rPr>
        <w:t>（三）一般公共预算财政拨款支出决算具体情况</w:t>
      </w:r>
      <w:bookmarkEnd w:id="71"/>
    </w:p>
    <w:p w14:paraId="35FEC1DF">
      <w:pPr>
        <w:spacing w:line="600" w:lineRule="exact"/>
        <w:ind w:firstLine="643" w:firstLineChars="200"/>
        <w:outlineLvl w:val="2"/>
        <w:rPr>
          <w:rFonts w:ascii="仿宋" w:hAnsi="仿宋" w:eastAsia="仿宋"/>
          <w:color w:val="FF0000"/>
          <w:sz w:val="32"/>
          <w:szCs w:val="32"/>
        </w:rPr>
      </w:pPr>
      <w:bookmarkStart w:id="72" w:name="_Toc15377444"/>
      <w:bookmarkStart w:id="73" w:name="_Toc15377213"/>
      <w:bookmarkStart w:id="74" w:name="_Toc15378460"/>
      <w:r>
        <w:rPr>
          <w:rFonts w:hint="eastAsia" w:ascii="仿宋" w:hAnsi="仿宋" w:eastAsia="仿宋"/>
          <w:b/>
          <w:color w:val="000000" w:themeColor="text1"/>
          <w:sz w:val="32"/>
          <w:szCs w:val="32"/>
        </w:rPr>
        <w:t>2019年般公共预算支出决算数为</w:t>
      </w:r>
      <w:r>
        <w:rPr>
          <w:rFonts w:hint="eastAsia" w:ascii="仿宋" w:hAnsi="仿宋" w:eastAsia="仿宋"/>
          <w:b/>
          <w:color w:val="000000" w:themeColor="text1"/>
          <w:sz w:val="32"/>
          <w:szCs w:val="32"/>
          <w:lang w:val="en-US" w:eastAsia="zh-CN"/>
        </w:rPr>
        <w:t>585.15万元</w:t>
      </w:r>
      <w:r>
        <w:rPr>
          <w:rFonts w:hint="eastAsia" w:ascii="仿宋" w:hAnsi="仿宋" w:eastAsia="仿宋"/>
          <w:color w:val="000000" w:themeColor="text1"/>
          <w:sz w:val="32"/>
          <w:szCs w:val="32"/>
        </w:rPr>
        <w:t>，</w:t>
      </w:r>
      <w:r>
        <w:rPr>
          <w:rStyle w:val="16"/>
          <w:rFonts w:hint="eastAsia" w:ascii="仿宋" w:hAnsi="仿宋" w:eastAsia="仿宋"/>
          <w:bCs/>
          <w:color w:val="000000" w:themeColor="text1"/>
          <w:sz w:val="32"/>
          <w:szCs w:val="32"/>
        </w:rPr>
        <w:t>完成</w:t>
      </w:r>
      <w:r>
        <w:rPr>
          <w:rStyle w:val="16"/>
          <w:rFonts w:hint="eastAsia" w:ascii="仿宋" w:hAnsi="仿宋" w:eastAsia="仿宋"/>
          <w:bCs/>
          <w:color w:val="000000"/>
          <w:sz w:val="32"/>
          <w:szCs w:val="32"/>
        </w:rPr>
        <w:t>预算</w:t>
      </w:r>
      <w:r>
        <w:rPr>
          <w:rStyle w:val="16"/>
          <w:rFonts w:hint="eastAsia" w:ascii="仿宋" w:hAnsi="仿宋" w:eastAsia="仿宋"/>
          <w:bCs/>
          <w:color w:val="000000"/>
          <w:sz w:val="32"/>
          <w:szCs w:val="32"/>
          <w:lang w:val="en-US" w:eastAsia="zh-CN"/>
        </w:rPr>
        <w:t>96.47</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。其中：</w:t>
      </w:r>
      <w:bookmarkEnd w:id="72"/>
      <w:bookmarkEnd w:id="73"/>
      <w:bookmarkEnd w:id="74"/>
    </w:p>
    <w:p w14:paraId="50CCE87C">
      <w:pPr>
        <w:numPr>
          <w:ilvl w:val="0"/>
          <w:numId w:val="0"/>
        </w:num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val="en-US" w:eastAsia="zh-CN"/>
        </w:rPr>
        <w:t>1.</w:t>
      </w:r>
      <w:r>
        <w:rPr>
          <w:rStyle w:val="16"/>
          <w:rFonts w:hint="eastAsia" w:ascii="仿宋" w:hAnsi="仿宋" w:eastAsia="仿宋"/>
          <w:bCs/>
          <w:color w:val="000000"/>
          <w:sz w:val="32"/>
          <w:szCs w:val="32"/>
        </w:rPr>
        <w:t>一般公共服务（类）</w:t>
      </w:r>
      <w:r>
        <w:rPr>
          <w:rStyle w:val="16"/>
          <w:rFonts w:hint="eastAsia" w:ascii="仿宋" w:hAnsi="仿宋" w:eastAsia="仿宋"/>
          <w:bCs/>
          <w:color w:val="000000"/>
          <w:sz w:val="32"/>
          <w:szCs w:val="32"/>
          <w:lang w:eastAsia="zh-CN"/>
        </w:rPr>
        <w:t>组织事务</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行政运行</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479.24</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96.7</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，决算数小于预算数的主要原因是</w:t>
      </w:r>
      <w:r>
        <w:rPr>
          <w:rStyle w:val="16"/>
          <w:rFonts w:hint="eastAsia" w:ascii="仿宋" w:hAnsi="仿宋" w:eastAsia="仿宋"/>
          <w:b w:val="0"/>
          <w:bCs/>
          <w:color w:val="000000"/>
          <w:sz w:val="32"/>
          <w:szCs w:val="32"/>
          <w:lang w:eastAsia="zh-CN"/>
        </w:rPr>
        <w:t>：大学生创新创业示范园区建设项目未完结，结转</w:t>
      </w:r>
      <w:r>
        <w:rPr>
          <w:rStyle w:val="16"/>
          <w:rFonts w:hint="eastAsia" w:ascii="仿宋" w:hAnsi="仿宋" w:eastAsia="仿宋"/>
          <w:b w:val="0"/>
          <w:bCs/>
          <w:color w:val="000000"/>
          <w:sz w:val="32"/>
          <w:szCs w:val="32"/>
          <w:lang w:val="en-US" w:eastAsia="zh-CN"/>
        </w:rPr>
        <w:t>2020年继续使用</w:t>
      </w:r>
      <w:r>
        <w:rPr>
          <w:rStyle w:val="16"/>
          <w:rFonts w:hint="eastAsia" w:ascii="仿宋" w:hAnsi="仿宋" w:eastAsia="仿宋"/>
          <w:b w:val="0"/>
          <w:bCs/>
          <w:color w:val="000000"/>
          <w:sz w:val="32"/>
          <w:szCs w:val="32"/>
        </w:rPr>
        <w:t>。</w:t>
      </w:r>
    </w:p>
    <w:p w14:paraId="7F9832AE">
      <w:pPr>
        <w:numPr>
          <w:ilvl w:val="0"/>
          <w:numId w:val="0"/>
        </w:num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val="en-US" w:eastAsia="zh-CN"/>
        </w:rPr>
        <w:t>2.</w:t>
      </w:r>
      <w:r>
        <w:rPr>
          <w:rStyle w:val="16"/>
          <w:rFonts w:hint="eastAsia" w:ascii="仿宋" w:hAnsi="仿宋" w:eastAsia="仿宋"/>
          <w:bCs/>
          <w:color w:val="000000"/>
          <w:sz w:val="32"/>
          <w:szCs w:val="32"/>
        </w:rPr>
        <w:t>一般公共服务（类）</w:t>
      </w:r>
      <w:r>
        <w:rPr>
          <w:rStyle w:val="16"/>
          <w:rFonts w:hint="eastAsia" w:ascii="仿宋" w:hAnsi="仿宋" w:eastAsia="仿宋"/>
          <w:bCs/>
          <w:color w:val="000000"/>
          <w:sz w:val="32"/>
          <w:szCs w:val="32"/>
          <w:lang w:eastAsia="zh-CN"/>
        </w:rPr>
        <w:t>组织事务</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其他组织事务支出</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16.2</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w:t>
      </w:r>
    </w:p>
    <w:p w14:paraId="0C1BAAC9">
      <w:pPr>
        <w:numPr>
          <w:ilvl w:val="0"/>
          <w:numId w:val="0"/>
        </w:num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val="en-US" w:eastAsia="zh-CN"/>
        </w:rPr>
        <w:t>3.</w:t>
      </w:r>
      <w:r>
        <w:rPr>
          <w:rStyle w:val="16"/>
          <w:rFonts w:hint="eastAsia" w:ascii="仿宋" w:hAnsi="仿宋" w:eastAsia="仿宋"/>
          <w:bCs/>
          <w:color w:val="000000"/>
          <w:sz w:val="32"/>
          <w:szCs w:val="32"/>
        </w:rPr>
        <w:t>社会保障和就业（类）行政事业单位离退休（款）机关事业单位基本养老保险缴费支出（项）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w:t>
      </w:r>
      <w:r>
        <w:rPr>
          <w:rStyle w:val="16"/>
          <w:rFonts w:hint="eastAsia" w:ascii="仿宋" w:hAnsi="仿宋" w:eastAsia="仿宋"/>
          <w:b w:val="0"/>
          <w:bCs/>
          <w:color w:val="000000"/>
          <w:sz w:val="32"/>
          <w:szCs w:val="32"/>
          <w:lang w:val="en-US" w:eastAsia="zh-CN"/>
        </w:rPr>
        <w:t>23.22</w:t>
      </w:r>
      <w:r>
        <w:rPr>
          <w:rStyle w:val="16"/>
          <w:rFonts w:hint="eastAsia" w:ascii="仿宋" w:hAnsi="仿宋" w:eastAsia="仿宋"/>
          <w:b w:val="0"/>
          <w:bCs/>
          <w:color w:val="000000"/>
          <w:sz w:val="32"/>
          <w:szCs w:val="32"/>
        </w:rPr>
        <w:t>万元，完成预</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5803D663">
      <w:pPr>
        <w:numPr>
          <w:ilvl w:val="0"/>
          <w:numId w:val="0"/>
        </w:num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val="en-US" w:eastAsia="zh-CN"/>
        </w:rPr>
        <w:t>4.</w:t>
      </w:r>
      <w:r>
        <w:rPr>
          <w:rStyle w:val="16"/>
          <w:rFonts w:hint="eastAsia" w:ascii="仿宋" w:hAnsi="仿宋" w:eastAsia="仿宋"/>
          <w:bCs/>
          <w:color w:val="000000"/>
          <w:sz w:val="32"/>
          <w:szCs w:val="32"/>
        </w:rPr>
        <w:t>社会保障和就业（类）行政事业单位离退休（款）机关事业单位职业年金缴费支出（项）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w:t>
      </w:r>
      <w:r>
        <w:rPr>
          <w:rStyle w:val="16"/>
          <w:rFonts w:hint="eastAsia" w:ascii="仿宋" w:hAnsi="仿宋" w:eastAsia="仿宋"/>
          <w:b w:val="0"/>
          <w:bCs/>
          <w:color w:val="000000"/>
          <w:sz w:val="32"/>
          <w:szCs w:val="32"/>
          <w:lang w:val="en-US" w:eastAsia="zh-CN"/>
        </w:rPr>
        <w:t>0.46</w:t>
      </w:r>
      <w:r>
        <w:rPr>
          <w:rStyle w:val="16"/>
          <w:rFonts w:hint="eastAsia" w:ascii="仿宋" w:hAnsi="仿宋" w:eastAsia="仿宋"/>
          <w:b w:val="0"/>
          <w:bCs/>
          <w:color w:val="000000"/>
          <w:sz w:val="32"/>
          <w:szCs w:val="32"/>
        </w:rPr>
        <w:t>万元，完成预</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30B8FA28">
      <w:pPr>
        <w:numPr>
          <w:ilvl w:val="0"/>
          <w:numId w:val="0"/>
        </w:numPr>
        <w:spacing w:line="600" w:lineRule="exact"/>
        <w:ind w:firstLine="643" w:firstLineChars="200"/>
        <w:rPr>
          <w:rStyle w:val="16"/>
          <w:rFonts w:hint="eastAsia" w:ascii="仿宋" w:hAnsi="仿宋" w:eastAsia="仿宋" w:cs="Times New Roman"/>
          <w:b w:val="0"/>
          <w:bCs w:val="0"/>
          <w:color w:val="000000"/>
          <w:sz w:val="32"/>
          <w:szCs w:val="32"/>
        </w:rPr>
      </w:pPr>
      <w:r>
        <w:rPr>
          <w:rStyle w:val="16"/>
          <w:rFonts w:hint="eastAsia" w:ascii="仿宋" w:hAnsi="仿宋" w:eastAsia="仿宋" w:cs="Times New Roman"/>
          <w:bCs/>
          <w:color w:val="000000"/>
          <w:sz w:val="32"/>
          <w:szCs w:val="32"/>
          <w:lang w:val="en-US" w:eastAsia="zh-CN"/>
        </w:rPr>
        <w:t>5.</w:t>
      </w:r>
      <w:r>
        <w:rPr>
          <w:rStyle w:val="16"/>
          <w:rFonts w:hint="eastAsia" w:ascii="仿宋" w:hAnsi="仿宋" w:eastAsia="仿宋" w:cs="Times New Roman"/>
          <w:bCs/>
          <w:color w:val="000000"/>
          <w:sz w:val="32"/>
          <w:szCs w:val="32"/>
        </w:rPr>
        <w:t>卫生健康（类）行政事业单位医疗（款）行政单位医疗（项）:</w:t>
      </w:r>
      <w:r>
        <w:rPr>
          <w:rStyle w:val="16"/>
          <w:rFonts w:hint="eastAsia" w:ascii="仿宋" w:hAnsi="仿宋" w:eastAsia="仿宋" w:cs="Times New Roman"/>
          <w:b w:val="0"/>
          <w:bCs w:val="0"/>
          <w:color w:val="000000"/>
          <w:sz w:val="32"/>
          <w:szCs w:val="32"/>
        </w:rPr>
        <w:t>支出决算为</w:t>
      </w:r>
      <w:r>
        <w:rPr>
          <w:rStyle w:val="16"/>
          <w:rFonts w:hint="eastAsia" w:ascii="仿宋" w:hAnsi="仿宋" w:eastAsia="仿宋" w:cs="Times New Roman"/>
          <w:b w:val="0"/>
          <w:bCs w:val="0"/>
          <w:color w:val="000000"/>
          <w:sz w:val="32"/>
          <w:szCs w:val="32"/>
          <w:lang w:val="en-US" w:eastAsia="zh-CN"/>
        </w:rPr>
        <w:t>18.12</w:t>
      </w:r>
      <w:r>
        <w:rPr>
          <w:rStyle w:val="16"/>
          <w:rFonts w:hint="eastAsia" w:ascii="仿宋" w:hAnsi="仿宋" w:eastAsia="仿宋" w:cs="Times New Roman"/>
          <w:b w:val="0"/>
          <w:bCs w:val="0"/>
          <w:color w:val="000000"/>
          <w:sz w:val="32"/>
          <w:szCs w:val="32"/>
        </w:rPr>
        <w:t>万元，完成预算</w:t>
      </w:r>
      <w:r>
        <w:rPr>
          <w:rStyle w:val="16"/>
          <w:rFonts w:hint="eastAsia" w:ascii="仿宋" w:hAnsi="仿宋" w:eastAsia="仿宋" w:cs="Times New Roman"/>
          <w:b w:val="0"/>
          <w:bCs w:val="0"/>
          <w:color w:val="000000"/>
          <w:sz w:val="32"/>
          <w:szCs w:val="32"/>
          <w:lang w:val="en-US" w:eastAsia="zh-CN"/>
        </w:rPr>
        <w:t>100</w:t>
      </w:r>
      <w:r>
        <w:rPr>
          <w:rStyle w:val="16"/>
          <w:rFonts w:hint="eastAsia" w:ascii="仿宋" w:hAnsi="仿宋" w:eastAsia="仿宋" w:cs="Times New Roman"/>
          <w:b w:val="0"/>
          <w:bCs w:val="0"/>
          <w:color w:val="000000"/>
          <w:sz w:val="32"/>
          <w:szCs w:val="32"/>
        </w:rPr>
        <w:t>%。</w:t>
      </w:r>
    </w:p>
    <w:p w14:paraId="2FF0995B">
      <w:pPr>
        <w:numPr>
          <w:ilvl w:val="0"/>
          <w:numId w:val="0"/>
        </w:numPr>
        <w:spacing w:line="600" w:lineRule="exact"/>
        <w:ind w:firstLine="643" w:firstLineChars="200"/>
        <w:rPr>
          <w:rFonts w:hint="eastAsia"/>
        </w:rPr>
      </w:pPr>
      <w:r>
        <w:rPr>
          <w:rStyle w:val="16"/>
          <w:rFonts w:hint="eastAsia" w:ascii="仿宋" w:hAnsi="仿宋" w:eastAsia="仿宋" w:cs="Times New Roman"/>
          <w:bCs/>
          <w:color w:val="000000"/>
          <w:sz w:val="32"/>
          <w:szCs w:val="32"/>
          <w:lang w:val="en-US" w:eastAsia="zh-CN"/>
        </w:rPr>
        <w:t>6.</w:t>
      </w:r>
      <w:r>
        <w:rPr>
          <w:rStyle w:val="16"/>
          <w:rFonts w:hint="eastAsia" w:ascii="仿宋" w:hAnsi="仿宋" w:eastAsia="仿宋" w:cs="Times New Roman"/>
          <w:bCs/>
          <w:color w:val="000000"/>
          <w:sz w:val="32"/>
          <w:szCs w:val="32"/>
          <w:lang w:eastAsia="zh-CN"/>
        </w:rPr>
        <w:t>农林水支出</w:t>
      </w:r>
      <w:r>
        <w:rPr>
          <w:rStyle w:val="16"/>
          <w:rFonts w:hint="eastAsia" w:ascii="仿宋" w:hAnsi="仿宋" w:eastAsia="仿宋" w:cs="Times New Roman"/>
          <w:bCs/>
          <w:color w:val="000000"/>
          <w:sz w:val="32"/>
          <w:szCs w:val="32"/>
        </w:rPr>
        <w:t>（类）</w:t>
      </w:r>
      <w:r>
        <w:rPr>
          <w:rStyle w:val="16"/>
          <w:rFonts w:hint="eastAsia" w:ascii="仿宋" w:hAnsi="仿宋" w:eastAsia="仿宋" w:cs="Times New Roman"/>
          <w:bCs/>
          <w:color w:val="000000"/>
          <w:sz w:val="32"/>
          <w:szCs w:val="32"/>
          <w:lang w:eastAsia="zh-CN"/>
        </w:rPr>
        <w:t>扶贫</w:t>
      </w:r>
      <w:r>
        <w:rPr>
          <w:rStyle w:val="16"/>
          <w:rFonts w:hint="eastAsia" w:ascii="仿宋" w:hAnsi="仿宋" w:eastAsia="仿宋" w:cs="Times New Roman"/>
          <w:bCs/>
          <w:color w:val="000000"/>
          <w:sz w:val="32"/>
          <w:szCs w:val="32"/>
        </w:rPr>
        <w:t>（款）</w:t>
      </w:r>
      <w:r>
        <w:rPr>
          <w:rStyle w:val="16"/>
          <w:rFonts w:hint="eastAsia" w:ascii="仿宋" w:hAnsi="仿宋" w:eastAsia="仿宋" w:cs="Times New Roman"/>
          <w:bCs/>
          <w:color w:val="000000"/>
          <w:sz w:val="32"/>
          <w:szCs w:val="32"/>
          <w:lang w:eastAsia="zh-CN"/>
        </w:rPr>
        <w:t>其他扶贫支出</w:t>
      </w:r>
      <w:r>
        <w:rPr>
          <w:rStyle w:val="16"/>
          <w:rFonts w:hint="eastAsia" w:ascii="仿宋" w:hAnsi="仿宋" w:eastAsia="仿宋" w:cs="Times New Roman"/>
          <w:bCs/>
          <w:color w:val="000000"/>
          <w:sz w:val="32"/>
          <w:szCs w:val="32"/>
        </w:rPr>
        <w:t>（项）:</w:t>
      </w:r>
      <w:r>
        <w:rPr>
          <w:rStyle w:val="16"/>
          <w:rFonts w:hint="eastAsia" w:ascii="仿宋" w:hAnsi="仿宋" w:eastAsia="仿宋" w:cs="Times New Roman"/>
          <w:b w:val="0"/>
          <w:bCs w:val="0"/>
          <w:color w:val="000000"/>
          <w:sz w:val="32"/>
          <w:szCs w:val="32"/>
        </w:rPr>
        <w:t>支出决算为</w:t>
      </w:r>
      <w:r>
        <w:rPr>
          <w:rStyle w:val="16"/>
          <w:rFonts w:hint="eastAsia" w:ascii="仿宋" w:hAnsi="仿宋" w:eastAsia="仿宋" w:cs="Times New Roman"/>
          <w:b w:val="0"/>
          <w:bCs w:val="0"/>
          <w:color w:val="000000"/>
          <w:sz w:val="32"/>
          <w:szCs w:val="32"/>
          <w:lang w:val="en-US" w:eastAsia="zh-CN"/>
        </w:rPr>
        <w:t>50.23</w:t>
      </w:r>
      <w:r>
        <w:rPr>
          <w:rStyle w:val="16"/>
          <w:rFonts w:hint="eastAsia" w:ascii="仿宋" w:hAnsi="仿宋" w:eastAsia="仿宋" w:cs="Times New Roman"/>
          <w:b w:val="0"/>
          <w:bCs w:val="0"/>
          <w:color w:val="000000"/>
          <w:sz w:val="32"/>
          <w:szCs w:val="32"/>
        </w:rPr>
        <w:t>万元，完成预算</w:t>
      </w:r>
      <w:r>
        <w:rPr>
          <w:rStyle w:val="16"/>
          <w:rFonts w:hint="eastAsia" w:ascii="仿宋" w:hAnsi="仿宋" w:eastAsia="仿宋" w:cs="Times New Roman"/>
          <w:b w:val="0"/>
          <w:bCs w:val="0"/>
          <w:color w:val="000000"/>
          <w:sz w:val="32"/>
          <w:szCs w:val="32"/>
          <w:lang w:val="en-US" w:eastAsia="zh-CN"/>
        </w:rPr>
        <w:t>100</w:t>
      </w:r>
      <w:r>
        <w:rPr>
          <w:rStyle w:val="16"/>
          <w:rFonts w:hint="eastAsia" w:ascii="仿宋" w:hAnsi="仿宋" w:eastAsia="仿宋" w:cs="Times New Roman"/>
          <w:b w:val="0"/>
          <w:bCs w:val="0"/>
          <w:color w:val="000000"/>
          <w:sz w:val="32"/>
          <w:szCs w:val="32"/>
        </w:rPr>
        <w:t>%。</w:t>
      </w:r>
    </w:p>
    <w:p w14:paraId="12C996AD">
      <w:pPr>
        <w:numPr>
          <w:ilvl w:val="0"/>
          <w:numId w:val="0"/>
        </w:numPr>
        <w:spacing w:line="600" w:lineRule="exact"/>
        <w:ind w:firstLine="643" w:firstLineChars="200"/>
        <w:rPr>
          <w:rFonts w:hint="eastAsia"/>
        </w:rPr>
      </w:pPr>
      <w:r>
        <w:rPr>
          <w:rStyle w:val="16"/>
          <w:rFonts w:hint="eastAsia" w:ascii="仿宋" w:hAnsi="仿宋" w:eastAsia="仿宋" w:cs="Times New Roman"/>
          <w:bCs/>
          <w:color w:val="000000"/>
          <w:sz w:val="32"/>
          <w:szCs w:val="32"/>
          <w:lang w:val="en-US" w:eastAsia="zh-CN"/>
        </w:rPr>
        <w:t>7.</w:t>
      </w:r>
      <w:r>
        <w:rPr>
          <w:rStyle w:val="16"/>
          <w:rFonts w:hint="eastAsia" w:ascii="仿宋" w:hAnsi="仿宋" w:eastAsia="仿宋" w:cs="Times New Roman"/>
          <w:bCs/>
          <w:color w:val="000000"/>
          <w:sz w:val="32"/>
          <w:szCs w:val="32"/>
          <w:lang w:eastAsia="zh-CN"/>
        </w:rPr>
        <w:t>住房保障支出</w:t>
      </w:r>
      <w:r>
        <w:rPr>
          <w:rStyle w:val="16"/>
          <w:rFonts w:hint="eastAsia" w:ascii="仿宋" w:hAnsi="仿宋" w:eastAsia="仿宋" w:cs="Times New Roman"/>
          <w:bCs/>
          <w:color w:val="000000"/>
          <w:sz w:val="32"/>
          <w:szCs w:val="32"/>
        </w:rPr>
        <w:t>（类）</w:t>
      </w:r>
      <w:r>
        <w:rPr>
          <w:rStyle w:val="16"/>
          <w:rFonts w:hint="eastAsia" w:ascii="仿宋" w:hAnsi="仿宋" w:eastAsia="仿宋" w:cs="Times New Roman"/>
          <w:bCs/>
          <w:color w:val="000000"/>
          <w:sz w:val="32"/>
          <w:szCs w:val="32"/>
          <w:lang w:eastAsia="zh-CN"/>
        </w:rPr>
        <w:t>住房改革支出</w:t>
      </w:r>
      <w:r>
        <w:rPr>
          <w:rStyle w:val="16"/>
          <w:rFonts w:hint="eastAsia" w:ascii="仿宋" w:hAnsi="仿宋" w:eastAsia="仿宋" w:cs="Times New Roman"/>
          <w:bCs/>
          <w:color w:val="000000"/>
          <w:sz w:val="32"/>
          <w:szCs w:val="32"/>
        </w:rPr>
        <w:t>（款）</w:t>
      </w:r>
      <w:r>
        <w:rPr>
          <w:rStyle w:val="16"/>
          <w:rFonts w:hint="eastAsia" w:ascii="仿宋" w:hAnsi="仿宋" w:eastAsia="仿宋" w:cs="Times New Roman"/>
          <w:bCs/>
          <w:color w:val="000000"/>
          <w:sz w:val="32"/>
          <w:szCs w:val="32"/>
          <w:lang w:eastAsia="zh-CN"/>
        </w:rPr>
        <w:t>住房公积金</w:t>
      </w:r>
      <w:r>
        <w:rPr>
          <w:rStyle w:val="16"/>
          <w:rFonts w:hint="eastAsia" w:ascii="仿宋" w:hAnsi="仿宋" w:eastAsia="仿宋" w:cs="Times New Roman"/>
          <w:bCs/>
          <w:color w:val="000000"/>
          <w:sz w:val="32"/>
          <w:szCs w:val="32"/>
        </w:rPr>
        <w:t>（项）:</w:t>
      </w:r>
      <w:r>
        <w:rPr>
          <w:rStyle w:val="16"/>
          <w:rFonts w:hint="eastAsia" w:ascii="仿宋" w:hAnsi="仿宋" w:eastAsia="仿宋" w:cs="Times New Roman"/>
          <w:b w:val="0"/>
          <w:bCs w:val="0"/>
          <w:color w:val="000000"/>
          <w:sz w:val="32"/>
          <w:szCs w:val="32"/>
        </w:rPr>
        <w:t>支出决算为</w:t>
      </w:r>
      <w:r>
        <w:rPr>
          <w:rStyle w:val="16"/>
          <w:rFonts w:hint="eastAsia" w:ascii="仿宋" w:hAnsi="仿宋" w:eastAsia="仿宋" w:cs="Times New Roman"/>
          <w:b w:val="0"/>
          <w:bCs w:val="0"/>
          <w:color w:val="000000"/>
          <w:sz w:val="32"/>
          <w:szCs w:val="32"/>
          <w:lang w:val="en-US" w:eastAsia="zh-CN"/>
        </w:rPr>
        <w:t>19.05</w:t>
      </w:r>
      <w:r>
        <w:rPr>
          <w:rStyle w:val="16"/>
          <w:rFonts w:hint="eastAsia" w:ascii="仿宋" w:hAnsi="仿宋" w:eastAsia="仿宋" w:cs="Times New Roman"/>
          <w:b w:val="0"/>
          <w:bCs w:val="0"/>
          <w:color w:val="000000"/>
          <w:sz w:val="32"/>
          <w:szCs w:val="32"/>
        </w:rPr>
        <w:t>万元，完成预算</w:t>
      </w:r>
      <w:r>
        <w:rPr>
          <w:rStyle w:val="16"/>
          <w:rFonts w:hint="eastAsia" w:ascii="仿宋" w:hAnsi="仿宋" w:eastAsia="仿宋" w:cs="Times New Roman"/>
          <w:b w:val="0"/>
          <w:bCs w:val="0"/>
          <w:color w:val="000000"/>
          <w:sz w:val="32"/>
          <w:szCs w:val="32"/>
          <w:lang w:val="en-US" w:eastAsia="zh-CN"/>
        </w:rPr>
        <w:t>100</w:t>
      </w:r>
      <w:r>
        <w:rPr>
          <w:rStyle w:val="16"/>
          <w:rFonts w:hint="eastAsia" w:ascii="仿宋" w:hAnsi="仿宋" w:eastAsia="仿宋" w:cs="Times New Roman"/>
          <w:b w:val="0"/>
          <w:bCs w:val="0"/>
          <w:color w:val="000000"/>
          <w:sz w:val="32"/>
          <w:szCs w:val="32"/>
        </w:rPr>
        <w:t>%。</w:t>
      </w:r>
    </w:p>
    <w:p w14:paraId="5A113121">
      <w:pPr>
        <w:pStyle w:val="4"/>
        <w:rPr>
          <w:rFonts w:ascii="仿宋" w:hAnsi="仿宋" w:eastAsia="仿宋"/>
          <w:b/>
          <w:color w:val="000000"/>
          <w:sz w:val="32"/>
          <w:szCs w:val="32"/>
        </w:rPr>
      </w:pPr>
    </w:p>
    <w:p w14:paraId="188792BC">
      <w:pPr>
        <w:tabs>
          <w:tab w:val="right" w:pos="8306"/>
        </w:tabs>
        <w:spacing w:line="600" w:lineRule="exact"/>
        <w:ind w:firstLine="640"/>
        <w:outlineLvl w:val="1"/>
        <w:rPr>
          <w:rStyle w:val="27"/>
        </w:rPr>
      </w:pPr>
      <w:bookmarkStart w:id="75" w:name="_Toc15377214"/>
      <w:bookmarkStart w:id="76"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75"/>
      <w:bookmarkEnd w:id="76"/>
      <w:r>
        <w:rPr>
          <w:rStyle w:val="27"/>
          <w:rFonts w:ascii="黑体" w:hAnsi="黑体" w:eastAsia="黑体"/>
          <w:b w:val="0"/>
        </w:rPr>
        <w:tab/>
      </w:r>
    </w:p>
    <w:p w14:paraId="63EB9A88">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518,72</w:t>
      </w:r>
      <w:r>
        <w:rPr>
          <w:rFonts w:hint="eastAsia" w:ascii="仿宋" w:hAnsi="仿宋" w:eastAsia="仿宋"/>
          <w:color w:val="000000"/>
          <w:sz w:val="32"/>
          <w:szCs w:val="32"/>
        </w:rPr>
        <w:t>万元，其中：</w:t>
      </w:r>
    </w:p>
    <w:p w14:paraId="24B77E2F">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298.62</w:t>
      </w:r>
      <w:r>
        <w:rPr>
          <w:rFonts w:hint="eastAsia" w:ascii="仿宋" w:hAnsi="仿宋" w:eastAsia="仿宋"/>
          <w:color w:val="000000"/>
          <w:sz w:val="32"/>
          <w:szCs w:val="32"/>
        </w:rPr>
        <w:t>万元，主要包括：基本工资、津贴补贴、奖金、机关事业单位基本养老保险缴费、职业年金缴费、</w:t>
      </w:r>
      <w:r>
        <w:rPr>
          <w:rFonts w:hint="eastAsia" w:ascii="仿宋" w:hAnsi="仿宋" w:eastAsia="仿宋"/>
          <w:color w:val="000000"/>
          <w:sz w:val="32"/>
          <w:szCs w:val="32"/>
          <w:lang w:eastAsia="zh-CN"/>
        </w:rPr>
        <w:t>职工基本医疗保险</w:t>
      </w:r>
      <w:r>
        <w:rPr>
          <w:rFonts w:hint="eastAsia" w:ascii="仿宋" w:hAnsi="仿宋" w:eastAsia="仿宋"/>
          <w:color w:val="000000"/>
          <w:sz w:val="32"/>
          <w:szCs w:val="32"/>
        </w:rPr>
        <w:t>缴费、其他工资福利支出、住房公积金等。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220.10</w:t>
      </w:r>
      <w:r>
        <w:rPr>
          <w:rFonts w:hint="eastAsia" w:ascii="仿宋" w:hAnsi="仿宋" w:eastAsia="仿宋"/>
          <w:color w:val="000000"/>
          <w:sz w:val="32"/>
          <w:szCs w:val="32"/>
        </w:rPr>
        <w:t>万元，主要包括：办公费、印刷费、</w:t>
      </w:r>
      <w:r>
        <w:rPr>
          <w:rFonts w:hint="eastAsia" w:ascii="仿宋" w:hAnsi="仿宋" w:eastAsia="仿宋"/>
          <w:color w:val="000000"/>
          <w:sz w:val="32"/>
          <w:szCs w:val="32"/>
          <w:lang w:eastAsia="zh-CN"/>
        </w:rPr>
        <w:t>水费、邮电费、差旅费、</w:t>
      </w:r>
      <w:r>
        <w:rPr>
          <w:rFonts w:hint="eastAsia" w:ascii="仿宋" w:hAnsi="仿宋" w:eastAsia="仿宋"/>
          <w:color w:val="000000"/>
          <w:sz w:val="32"/>
          <w:szCs w:val="32"/>
        </w:rPr>
        <w:t>维修（护）费、租赁费、会议费、培训费、公务接待费、劳务费、工会经费、其他交通费、税金及附加费用、其他商品和服务支出</w:t>
      </w:r>
      <w:r>
        <w:rPr>
          <w:rFonts w:hint="eastAsia" w:ascii="仿宋" w:hAnsi="仿宋" w:eastAsia="仿宋"/>
          <w:color w:val="000000"/>
          <w:sz w:val="32"/>
          <w:szCs w:val="32"/>
          <w:lang w:val="en-US" w:eastAsia="zh-CN"/>
        </w:rPr>
        <w:t>等</w:t>
      </w:r>
      <w:r>
        <w:rPr>
          <w:rFonts w:hint="eastAsia" w:ascii="仿宋" w:hAnsi="仿宋" w:eastAsia="仿宋"/>
          <w:color w:val="000000"/>
          <w:sz w:val="32"/>
          <w:szCs w:val="32"/>
          <w:lang w:eastAsia="zh-CN"/>
        </w:rPr>
        <w:t>。</w:t>
      </w:r>
    </w:p>
    <w:p w14:paraId="303B4CF4">
      <w:pPr>
        <w:spacing w:line="600" w:lineRule="exact"/>
        <w:ind w:firstLine="640"/>
        <w:outlineLvl w:val="1"/>
        <w:rPr>
          <w:rFonts w:hint="eastAsia" w:ascii="黑体" w:eastAsia="黑体"/>
          <w:color w:val="000000"/>
          <w:sz w:val="32"/>
          <w:szCs w:val="32"/>
        </w:rPr>
      </w:pPr>
      <w:bookmarkStart w:id="77" w:name="_Toc15396609"/>
      <w:bookmarkStart w:id="78" w:name="_Toc15377215"/>
    </w:p>
    <w:p w14:paraId="3C8B30E5">
      <w:pPr>
        <w:spacing w:line="600" w:lineRule="exact"/>
        <w:ind w:firstLine="640"/>
        <w:outlineLvl w:val="1"/>
        <w:rPr>
          <w:rStyle w:val="27"/>
          <w:rFonts w:ascii="黑体" w:hAnsi="黑体" w:eastAsia="黑体"/>
          <w:b w:val="0"/>
        </w:rPr>
      </w:pPr>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77"/>
      <w:bookmarkEnd w:id="78"/>
    </w:p>
    <w:p w14:paraId="0BBE9BA7">
      <w:pPr>
        <w:spacing w:line="600" w:lineRule="exact"/>
        <w:ind w:firstLine="640"/>
        <w:outlineLvl w:val="2"/>
        <w:rPr>
          <w:rFonts w:ascii="仿宋" w:hAnsi="仿宋" w:eastAsia="仿宋"/>
          <w:b/>
          <w:color w:val="000000"/>
          <w:sz w:val="32"/>
          <w:szCs w:val="32"/>
        </w:rPr>
      </w:pPr>
      <w:bookmarkStart w:id="79" w:name="_Toc15377216"/>
      <w:r>
        <w:rPr>
          <w:rFonts w:hint="eastAsia" w:ascii="仿宋" w:hAnsi="仿宋" w:eastAsia="仿宋"/>
          <w:b/>
          <w:color w:val="000000"/>
          <w:sz w:val="32"/>
          <w:szCs w:val="32"/>
        </w:rPr>
        <w:t>（一）“三公”经费财政拨款支出决算总体情况说明</w:t>
      </w:r>
      <w:bookmarkEnd w:id="79"/>
    </w:p>
    <w:p w14:paraId="0BABC054">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9.45</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99.5</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w:t>
      </w:r>
      <w:r>
        <w:rPr>
          <w:rFonts w:hint="eastAsia" w:ascii="仿宋" w:hAnsi="仿宋" w:eastAsia="仿宋"/>
          <w:color w:val="000000"/>
          <w:sz w:val="32"/>
          <w:szCs w:val="32"/>
          <w:lang w:eastAsia="zh-CN"/>
        </w:rPr>
        <w:t>：厉行节约，严控“三公”经费支出</w:t>
      </w:r>
      <w:r>
        <w:rPr>
          <w:rFonts w:hint="eastAsia" w:ascii="仿宋" w:hAnsi="仿宋" w:eastAsia="仿宋"/>
          <w:color w:val="000000"/>
          <w:sz w:val="32"/>
          <w:szCs w:val="32"/>
        </w:rPr>
        <w:t>。</w:t>
      </w:r>
    </w:p>
    <w:p w14:paraId="479F66AE">
      <w:pPr>
        <w:spacing w:line="600" w:lineRule="exact"/>
        <w:ind w:firstLine="640"/>
        <w:rPr>
          <w:rFonts w:ascii="仿宋" w:hAnsi="仿宋" w:eastAsia="仿宋"/>
          <w:b/>
          <w:color w:val="FF0000"/>
          <w:sz w:val="32"/>
          <w:szCs w:val="32"/>
        </w:rPr>
      </w:pPr>
    </w:p>
    <w:p w14:paraId="45181B62">
      <w:pPr>
        <w:spacing w:line="600" w:lineRule="exact"/>
        <w:ind w:firstLine="640"/>
        <w:outlineLvl w:val="2"/>
        <w:rPr>
          <w:rFonts w:ascii="仿宋" w:hAnsi="仿宋" w:eastAsia="仿宋"/>
          <w:b/>
          <w:color w:val="000000"/>
          <w:sz w:val="32"/>
          <w:szCs w:val="32"/>
        </w:rPr>
      </w:pPr>
      <w:bookmarkStart w:id="80" w:name="_Toc15377217"/>
      <w:r>
        <w:rPr>
          <w:rFonts w:hint="eastAsia" w:ascii="仿宋" w:hAnsi="仿宋" w:eastAsia="仿宋"/>
          <w:b/>
          <w:color w:val="000000"/>
          <w:sz w:val="32"/>
          <w:szCs w:val="32"/>
        </w:rPr>
        <w:t>（二）“三公”经费财政拨款支出决算具体情况说明</w:t>
      </w:r>
      <w:bookmarkEnd w:id="80"/>
    </w:p>
    <w:p w14:paraId="59648060">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9.45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50FB3DF0">
      <w:pPr>
        <w:spacing w:line="600" w:lineRule="exact"/>
        <w:ind w:firstLine="640"/>
        <w:rPr>
          <w:rFonts w:hint="eastAsia" w:ascii="仿宋_GB2312" w:eastAsia="仿宋_GB2312"/>
          <w:color w:val="000000"/>
          <w:sz w:val="32"/>
          <w:szCs w:val="32"/>
          <w:lang w:eastAsia="zh-CN"/>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r>
        <w:rPr>
          <w:rFonts w:hint="eastAsia" w:ascii="仿宋_GB2312" w:eastAsia="仿宋_GB2312"/>
          <w:color w:val="000000"/>
          <w:sz w:val="32"/>
          <w:szCs w:val="32"/>
          <w:lang w:eastAsia="zh-CN"/>
        </w:rPr>
        <w:t>。</w:t>
      </w:r>
    </w:p>
    <w:p w14:paraId="271BC58F">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w:t>
      </w:r>
      <w:r>
        <w:rPr>
          <w:rStyle w:val="16"/>
          <w:rFonts w:hint="eastAsia" w:ascii="仿宋" w:hAnsi="仿宋" w:eastAsia="仿宋"/>
          <w:b w:val="0"/>
          <w:bCs/>
          <w:color w:val="000000"/>
          <w:sz w:val="32"/>
          <w:szCs w:val="32"/>
          <w:lang w:val="en-US" w:eastAsia="zh-CN"/>
        </w:rPr>
        <w:t>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5B0D839D">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14:paraId="63C31466">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751F4FF1">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9.45</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99.45</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0.05</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0.5</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w:t>
      </w:r>
      <w:r>
        <w:rPr>
          <w:rFonts w:hint="eastAsia" w:ascii="仿宋" w:hAnsi="仿宋" w:eastAsia="仿宋"/>
          <w:color w:val="000000"/>
          <w:sz w:val="32"/>
          <w:szCs w:val="32"/>
          <w:lang w:eastAsia="zh-CN"/>
        </w:rPr>
        <w:t>厉行节约，严控“三公”经费支出</w:t>
      </w:r>
      <w:r>
        <w:rPr>
          <w:rFonts w:hint="eastAsia" w:ascii="仿宋" w:hAnsi="仿宋" w:eastAsia="仿宋"/>
          <w:color w:val="000000"/>
          <w:sz w:val="32"/>
          <w:szCs w:val="32"/>
        </w:rPr>
        <w:t>。</w:t>
      </w:r>
      <w:r>
        <w:rPr>
          <w:rFonts w:hint="eastAsia" w:ascii="仿宋_GB2312" w:eastAsia="仿宋_GB2312"/>
          <w:color w:val="000000"/>
          <w:sz w:val="32"/>
          <w:szCs w:val="32"/>
        </w:rPr>
        <w:t>其中：</w:t>
      </w:r>
    </w:p>
    <w:p w14:paraId="2BB7FC1A">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9.45</w:t>
      </w:r>
      <w:r>
        <w:rPr>
          <w:rFonts w:hint="eastAsia" w:ascii="仿宋_GB2312" w:eastAsia="仿宋_GB2312"/>
          <w:color w:val="000000"/>
          <w:sz w:val="32"/>
          <w:szCs w:val="32"/>
        </w:rPr>
        <w:t>万元，主要用于开展业务活动开支的交通费、住宿费、用餐费等。国内公务接待</w:t>
      </w:r>
      <w:r>
        <w:rPr>
          <w:rFonts w:hint="eastAsia" w:ascii="仿宋_GB2312" w:eastAsia="仿宋_GB2312"/>
          <w:color w:val="000000"/>
          <w:sz w:val="32"/>
          <w:szCs w:val="32"/>
          <w:lang w:val="en-US" w:eastAsia="zh-CN"/>
        </w:rPr>
        <w:t>78</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808</w:t>
      </w:r>
      <w:r>
        <w:rPr>
          <w:rFonts w:hint="eastAsia" w:ascii="仿宋_GB2312" w:eastAsia="仿宋_GB2312"/>
          <w:color w:val="000000"/>
          <w:sz w:val="32"/>
          <w:szCs w:val="32"/>
        </w:rPr>
        <w:t>人次，共计支出</w:t>
      </w:r>
      <w:r>
        <w:rPr>
          <w:rFonts w:hint="eastAsia" w:ascii="仿宋_GB2312" w:eastAsia="仿宋_GB2312"/>
          <w:color w:val="000000"/>
          <w:sz w:val="32"/>
          <w:szCs w:val="32"/>
          <w:lang w:val="en-US" w:eastAsia="zh-CN"/>
        </w:rPr>
        <w:t>9.45</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eastAsia="zh-CN"/>
        </w:rPr>
        <w:t>省委组织部验收干部人事档案管理中心、市委主题教育巡回指导组到昭指导主题教育，市委组织部到昭调研农民工党建工作、大英县委组织部到昭调研干部人事档案管理中心、</w:t>
      </w:r>
      <w:r>
        <w:rPr>
          <w:rFonts w:hint="eastAsia" w:ascii="仿宋_GB2312" w:eastAsia="仿宋_GB2312"/>
          <w:color w:val="000000"/>
          <w:sz w:val="32"/>
          <w:szCs w:val="32"/>
          <w:lang w:val="en-US" w:eastAsia="zh-CN"/>
        </w:rPr>
        <w:t>各乡镇领导报党统、办事等公务接待</w:t>
      </w:r>
      <w:r>
        <w:rPr>
          <w:rFonts w:hint="eastAsia" w:ascii="仿宋_GB2312" w:eastAsia="仿宋_GB2312"/>
          <w:color w:val="000000"/>
          <w:sz w:val="32"/>
          <w:szCs w:val="32"/>
          <w:lang w:eastAsia="zh-CN"/>
        </w:rPr>
        <w:t>等</w:t>
      </w:r>
      <w:r>
        <w:rPr>
          <w:rFonts w:hint="eastAsia" w:ascii="仿宋_GB2312" w:eastAsia="仿宋_GB2312"/>
          <w:color w:val="000000"/>
          <w:sz w:val="32"/>
          <w:szCs w:val="32"/>
        </w:rPr>
        <w:t>。</w:t>
      </w:r>
    </w:p>
    <w:p w14:paraId="1E5CCBB0">
      <w:pPr>
        <w:spacing w:line="600" w:lineRule="exact"/>
        <w:ind w:firstLine="643" w:firstLineChars="200"/>
        <w:rPr>
          <w:rFonts w:hint="eastAsia" w:ascii="仿宋_GB2312" w:eastAsia="仿宋_GB2312"/>
          <w:color w:val="000000" w:themeColor="text1"/>
          <w:sz w:val="32"/>
          <w:szCs w:val="32"/>
          <w:lang w:eastAsia="zh-CN"/>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批次，</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人，共计支出</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万元</w:t>
      </w:r>
      <w:r>
        <w:rPr>
          <w:rFonts w:hint="eastAsia" w:ascii="仿宋_GB2312" w:eastAsia="仿宋_GB2312"/>
          <w:color w:val="000000" w:themeColor="text1"/>
          <w:sz w:val="32"/>
          <w:szCs w:val="32"/>
          <w:lang w:eastAsia="zh-CN"/>
        </w:rPr>
        <w:t>。</w:t>
      </w:r>
    </w:p>
    <w:p w14:paraId="5FD1F48B">
      <w:pPr>
        <w:spacing w:line="600" w:lineRule="exact"/>
        <w:ind w:firstLine="640"/>
        <w:outlineLvl w:val="1"/>
        <w:rPr>
          <w:rFonts w:ascii="黑体" w:eastAsia="黑体"/>
          <w:color w:val="000000"/>
          <w:sz w:val="32"/>
          <w:szCs w:val="32"/>
        </w:rPr>
      </w:pPr>
      <w:bookmarkStart w:id="81" w:name="_Toc15377218"/>
      <w:bookmarkStart w:id="82" w:name="_Toc15396610"/>
    </w:p>
    <w:p w14:paraId="45CBD26A">
      <w:pPr>
        <w:spacing w:line="600" w:lineRule="exact"/>
        <w:ind w:firstLine="640"/>
        <w:outlineLvl w:val="1"/>
        <w:rPr>
          <w:rStyle w:val="27"/>
          <w:rFonts w:ascii="黑体" w:hAnsi="黑体" w:eastAsia="黑体"/>
        </w:rPr>
      </w:pPr>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81"/>
      <w:bookmarkEnd w:id="82"/>
    </w:p>
    <w:p w14:paraId="68B7649C">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591238D5">
      <w:pPr>
        <w:spacing w:line="600" w:lineRule="exact"/>
        <w:ind w:firstLine="640"/>
        <w:rPr>
          <w:rFonts w:ascii="仿宋_GB2312" w:eastAsia="仿宋_GB2312"/>
          <w:color w:val="000000"/>
          <w:sz w:val="32"/>
          <w:szCs w:val="32"/>
        </w:rPr>
      </w:pPr>
    </w:p>
    <w:p w14:paraId="388C45C6">
      <w:pPr>
        <w:numPr>
          <w:ilvl w:val="0"/>
          <w:numId w:val="3"/>
        </w:numPr>
        <w:spacing w:line="600" w:lineRule="exact"/>
        <w:ind w:firstLine="640"/>
        <w:outlineLvl w:val="1"/>
        <w:rPr>
          <w:rStyle w:val="27"/>
          <w:rFonts w:ascii="黑体" w:hAnsi="黑体" w:eastAsia="黑体"/>
          <w:b w:val="0"/>
        </w:rPr>
      </w:pPr>
      <w:bookmarkStart w:id="83" w:name="_Toc15396611"/>
      <w:bookmarkStart w:id="84" w:name="_Toc15377219"/>
      <w:r>
        <w:rPr>
          <w:rStyle w:val="27"/>
          <w:rFonts w:hint="eastAsia" w:ascii="黑体" w:hAnsi="黑体" w:eastAsia="黑体"/>
          <w:b w:val="0"/>
        </w:rPr>
        <w:t>国有资本经营预算支出决算情况说明</w:t>
      </w:r>
      <w:bookmarkEnd w:id="83"/>
      <w:bookmarkEnd w:id="84"/>
    </w:p>
    <w:p w14:paraId="5C158F62">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174C9662">
      <w:pPr>
        <w:spacing w:line="580" w:lineRule="exact"/>
        <w:jc w:val="center"/>
        <w:rPr>
          <w:rFonts w:ascii="方正小标宋简体" w:hAnsi="方正小标宋简体" w:eastAsia="方正小标宋简体" w:cs="方正小标宋简体"/>
          <w:sz w:val="44"/>
          <w:szCs w:val="44"/>
        </w:rPr>
      </w:pPr>
    </w:p>
    <w:p w14:paraId="66241CC4">
      <w:pPr>
        <w:spacing w:line="600" w:lineRule="exact"/>
        <w:ind w:firstLine="800" w:firstLineChars="250"/>
        <w:outlineLvl w:val="1"/>
        <w:rPr>
          <w:rStyle w:val="27"/>
          <w:rFonts w:ascii="黑体" w:hAnsi="黑体" w:eastAsia="黑体"/>
        </w:rPr>
      </w:pPr>
      <w:bookmarkStart w:id="85" w:name="_Toc15396612"/>
      <w:bookmarkStart w:id="86" w:name="_Toc15377221"/>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85"/>
      <w:bookmarkEnd w:id="86"/>
    </w:p>
    <w:p w14:paraId="1B0BAC25">
      <w:pPr>
        <w:spacing w:line="600" w:lineRule="exact"/>
        <w:ind w:firstLine="643" w:firstLineChars="200"/>
        <w:outlineLvl w:val="2"/>
        <w:rPr>
          <w:rFonts w:ascii="仿宋" w:hAnsi="仿宋" w:eastAsia="仿宋"/>
          <w:color w:val="000000"/>
          <w:sz w:val="32"/>
          <w:szCs w:val="32"/>
        </w:rPr>
      </w:pPr>
      <w:bookmarkStart w:id="87" w:name="_Toc15377222"/>
      <w:r>
        <w:rPr>
          <w:rFonts w:hint="eastAsia" w:ascii="仿宋" w:hAnsi="仿宋" w:eastAsia="仿宋"/>
          <w:b/>
          <w:color w:val="000000"/>
          <w:sz w:val="32"/>
          <w:szCs w:val="32"/>
        </w:rPr>
        <w:t>（一）机关运行经费支出情况</w:t>
      </w:r>
      <w:bookmarkEnd w:id="87"/>
    </w:p>
    <w:p w14:paraId="2721BCCB">
      <w:pPr>
        <w:spacing w:line="600" w:lineRule="exact"/>
        <w:ind w:firstLine="640" w:firstLineChars="200"/>
        <w:rPr>
          <w:rFonts w:hint="default" w:ascii="仿宋_GB2312" w:eastAsia="仿宋_GB2312"/>
          <w:color w:val="000000" w:themeColor="text1"/>
          <w:sz w:val="32"/>
          <w:szCs w:val="32"/>
          <w:lang w:val="en-US" w:eastAsia="zh-CN"/>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区委组织部</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220.10</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6.45</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3</w:t>
      </w:r>
      <w:r>
        <w:rPr>
          <w:rFonts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主要原因是</w:t>
      </w:r>
      <w:r>
        <w:rPr>
          <w:rFonts w:hint="eastAsia" w:ascii="仿宋_GB2312" w:eastAsia="仿宋_GB2312"/>
          <w:color w:val="000000" w:themeColor="text1"/>
          <w:sz w:val="32"/>
          <w:szCs w:val="32"/>
          <w:lang w:eastAsia="zh-CN"/>
        </w:rPr>
        <w:t>：区委“不忘初心、牢记使命”主题教育领导小组办公室设在区委组织部，由区委组织部承担日常工作。按照中央、省委、市委相关安排部署，抽调相关同志成立了办公室综合组、监督组、联络组、协调组和</w:t>
      </w:r>
      <w:r>
        <w:rPr>
          <w:rFonts w:hint="eastAsia" w:ascii="仿宋_GB2312" w:eastAsia="仿宋_GB2312"/>
          <w:color w:val="000000" w:themeColor="text1"/>
          <w:sz w:val="32"/>
          <w:szCs w:val="32"/>
          <w:lang w:val="en-US" w:eastAsia="zh-CN"/>
        </w:rPr>
        <w:t>15个巡回指导组，主题教育综合协调所产生的费用由区委组织部承担。</w:t>
      </w:r>
    </w:p>
    <w:p w14:paraId="1C635CC7">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8" w:name="_Toc15377223"/>
      <w:r>
        <w:rPr>
          <w:rFonts w:hint="eastAsia" w:ascii="仿宋" w:hAnsi="仿宋" w:eastAsia="仿宋"/>
          <w:b/>
          <w:color w:val="000000"/>
          <w:sz w:val="32"/>
          <w:szCs w:val="32"/>
        </w:rPr>
        <w:t>（二）政府采购支出情况</w:t>
      </w:r>
      <w:bookmarkEnd w:id="88"/>
    </w:p>
    <w:p w14:paraId="53375976">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区委组织部</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14:paraId="3E62579B">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9" w:name="_Toc15377224"/>
      <w:r>
        <w:rPr>
          <w:rFonts w:hint="eastAsia" w:ascii="仿宋" w:hAnsi="仿宋" w:eastAsia="仿宋"/>
          <w:b/>
          <w:color w:val="000000"/>
          <w:sz w:val="32"/>
          <w:szCs w:val="32"/>
        </w:rPr>
        <w:t>（三）国有资产占有使用情况</w:t>
      </w:r>
      <w:bookmarkEnd w:id="89"/>
    </w:p>
    <w:p w14:paraId="071F290F">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区委组织部</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14:paraId="3F11C5EE">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1B2B5E4C">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eastAsia="zh-CN"/>
        </w:rPr>
        <w:t>东西部扶贫协作人才交流</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p>
    <w:p w14:paraId="1CF8CBFC">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_GB2312" w:hAnsi="仿宋_GB2312" w:eastAsia="仿宋_GB2312" w:cs="仿宋_GB2312"/>
          <w:sz w:val="32"/>
          <w:szCs w:val="32"/>
          <w:lang w:eastAsia="zh-CN"/>
        </w:rPr>
        <w:t>，严格按照预算执行，绩效目标完成较好</w:t>
      </w: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个项目支出绩效评价，从评价情况来看</w:t>
      </w:r>
      <w:r>
        <w:rPr>
          <w:rFonts w:hint="eastAsia" w:ascii="仿宋_GB2312" w:hAnsi="仿宋_GB2312" w:eastAsia="仿宋_GB2312" w:cs="仿宋_GB2312"/>
          <w:sz w:val="32"/>
          <w:szCs w:val="32"/>
          <w:lang w:eastAsia="zh-CN"/>
        </w:rPr>
        <w:t>，按照预定目标，严格按预算执行，绩效目标完成较好</w:t>
      </w:r>
      <w:r>
        <w:rPr>
          <w:rFonts w:hint="eastAsia" w:ascii="仿宋_GB2312" w:hAnsi="仿宋_GB2312" w:eastAsia="仿宋_GB2312" w:cs="仿宋_GB2312"/>
          <w:sz w:val="32"/>
          <w:szCs w:val="32"/>
        </w:rPr>
        <w:t>。</w:t>
      </w:r>
    </w:p>
    <w:p w14:paraId="281ED7CD">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eastAsia="zh-CN"/>
        </w:rPr>
        <w:t>东西部扶贫协作项目人才交流经费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个项目绩效目标实际完成情况。</w:t>
      </w:r>
    </w:p>
    <w:p w14:paraId="1CEB709B">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东西部扶贫协作人才交流</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eastAsia="仿宋_GB2312"/>
          <w:b w:val="0"/>
          <w:bCs w:val="0"/>
          <w:sz w:val="32"/>
          <w:szCs w:val="32"/>
        </w:rPr>
        <w:t>以提升基层干部综合能力为着力点，</w:t>
      </w:r>
      <w:r>
        <w:rPr>
          <w:rFonts w:hint="eastAsia" w:ascii="仿宋_GB2312" w:eastAsia="仿宋_GB2312"/>
          <w:b w:val="0"/>
          <w:bCs w:val="0"/>
          <w:sz w:val="32"/>
          <w:szCs w:val="32"/>
          <w:lang w:eastAsia="zh-CN"/>
        </w:rPr>
        <w:t>重点围绕基层组织建设、基层治理、乡村振兴、乡村旅游发展等内容，</w:t>
      </w:r>
      <w:r>
        <w:rPr>
          <w:rFonts w:ascii="Times New Roman" w:hAnsi="Times New Roman" w:eastAsia="仿宋_GB2312"/>
          <w:b w:val="0"/>
          <w:bCs w:val="0"/>
          <w:sz w:val="32"/>
          <w:szCs w:val="32"/>
        </w:rPr>
        <w:t>提升基层干部综合能力，带动群众脱贫奔康</w:t>
      </w:r>
      <w:r>
        <w:rPr>
          <w:rFonts w:hint="eastAsia" w:eastAsia="仿宋_GB2312"/>
          <w:b w:val="0"/>
          <w:bCs w:val="0"/>
          <w:sz w:val="32"/>
          <w:szCs w:val="32"/>
          <w:lang w:eastAsia="zh-CN"/>
        </w:rPr>
        <w:t>。</w:t>
      </w:r>
      <w:r>
        <w:rPr>
          <w:rFonts w:hint="eastAsia" w:ascii="仿宋_GB2312" w:hAnsi="仿宋_GB2312" w:eastAsia="仿宋_GB2312" w:cs="仿宋_GB2312"/>
          <w:sz w:val="32"/>
          <w:szCs w:val="32"/>
        </w:rPr>
        <w:t>下一步改进措施：结合本年度工作开展效益，广泛征求相关单位意见，提前商议2020年工作计划，持续加强干部人才交流、人才平台建设、党员干部人才培训提能等工作。</w:t>
      </w:r>
    </w:p>
    <w:p w14:paraId="5E605D97">
      <w:pPr>
        <w:pStyle w:val="4"/>
        <w:rPr>
          <w:rFonts w:hint="eastAsia" w:ascii="仿宋_GB2312" w:hAnsi="仿宋_GB2312" w:eastAsia="仿宋_GB2312" w:cs="仿宋_GB2312"/>
          <w:sz w:val="32"/>
          <w:szCs w:val="32"/>
        </w:rPr>
      </w:pPr>
    </w:p>
    <w:p w14:paraId="0577AD9A">
      <w:pPr>
        <w:pStyle w:val="4"/>
        <w:rPr>
          <w:rFonts w:hint="eastAsia" w:ascii="仿宋_GB2312" w:hAnsi="仿宋_GB2312" w:eastAsia="仿宋_GB2312" w:cs="仿宋_GB2312"/>
          <w:sz w:val="32"/>
          <w:szCs w:val="32"/>
        </w:rPr>
      </w:pPr>
    </w:p>
    <w:p w14:paraId="19026459">
      <w:pPr>
        <w:pStyle w:val="4"/>
        <w:rPr>
          <w:rFonts w:hint="eastAsia" w:ascii="仿宋_GB2312" w:hAnsi="仿宋_GB2312" w:eastAsia="仿宋_GB2312" w:cs="仿宋_GB2312"/>
          <w:sz w:val="32"/>
          <w:szCs w:val="32"/>
        </w:rPr>
      </w:pPr>
    </w:p>
    <w:p w14:paraId="2E4F81EF">
      <w:pPr>
        <w:pStyle w:val="4"/>
        <w:rPr>
          <w:rFonts w:hint="eastAsia" w:ascii="仿宋_GB2312" w:hAnsi="仿宋_GB2312" w:eastAsia="仿宋_GB2312" w:cs="仿宋_GB2312"/>
          <w:sz w:val="32"/>
          <w:szCs w:val="32"/>
        </w:rPr>
      </w:pPr>
    </w:p>
    <w:p w14:paraId="02EFE328">
      <w:pPr>
        <w:pStyle w:val="4"/>
        <w:rPr>
          <w:rFonts w:hint="eastAsia" w:ascii="仿宋_GB2312" w:hAnsi="仿宋_GB2312" w:eastAsia="仿宋_GB2312" w:cs="仿宋_GB2312"/>
          <w:sz w:val="32"/>
          <w:szCs w:val="32"/>
        </w:rPr>
      </w:pPr>
    </w:p>
    <w:p w14:paraId="15F00075">
      <w:pPr>
        <w:pStyle w:val="4"/>
        <w:rPr>
          <w:rFonts w:hint="eastAsia" w:ascii="仿宋_GB2312" w:hAnsi="仿宋_GB2312" w:eastAsia="仿宋_GB2312" w:cs="仿宋_GB2312"/>
          <w:sz w:val="32"/>
          <w:szCs w:val="32"/>
        </w:rPr>
      </w:pPr>
    </w:p>
    <w:p w14:paraId="67C17058">
      <w:pPr>
        <w:pStyle w:val="4"/>
        <w:rPr>
          <w:rFonts w:hint="eastAsia" w:ascii="仿宋_GB2312" w:hAnsi="仿宋_GB2312" w:eastAsia="仿宋_GB2312" w:cs="仿宋_GB2312"/>
          <w:sz w:val="32"/>
          <w:szCs w:val="32"/>
        </w:rPr>
      </w:pPr>
    </w:p>
    <w:p w14:paraId="6E3D4357">
      <w:pPr>
        <w:pStyle w:val="4"/>
        <w:rPr>
          <w:rFonts w:hint="eastAsia" w:ascii="仿宋_GB2312" w:hAnsi="仿宋_GB2312" w:eastAsia="仿宋_GB2312" w:cs="仿宋_GB2312"/>
          <w:sz w:val="32"/>
          <w:szCs w:val="32"/>
        </w:rPr>
      </w:pPr>
    </w:p>
    <w:p w14:paraId="099C5167">
      <w:pPr>
        <w:pStyle w:val="4"/>
        <w:rPr>
          <w:rFonts w:hint="eastAsia" w:ascii="仿宋_GB2312" w:hAnsi="仿宋_GB2312" w:eastAsia="仿宋_GB2312" w:cs="仿宋_GB2312"/>
          <w:sz w:val="32"/>
          <w:szCs w:val="32"/>
        </w:rPr>
      </w:pPr>
    </w:p>
    <w:p w14:paraId="277316F9">
      <w:pPr>
        <w:pStyle w:val="4"/>
        <w:rPr>
          <w:rFonts w:hint="eastAsia" w:ascii="仿宋_GB2312" w:hAnsi="仿宋_GB2312" w:eastAsia="仿宋_GB2312" w:cs="仿宋_GB2312"/>
          <w:sz w:val="32"/>
          <w:szCs w:val="32"/>
        </w:rPr>
      </w:pPr>
    </w:p>
    <w:tbl>
      <w:tblPr>
        <w:tblStyle w:val="14"/>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30C5C37B">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7BB701F6">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702B2520">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6F7E30">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91A1A7">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东西部扶贫协作人才交流项目</w:t>
            </w:r>
          </w:p>
        </w:tc>
      </w:tr>
      <w:tr w14:paraId="5566B21D">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AAA03C">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409A36">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区位组织部</w:t>
            </w:r>
          </w:p>
        </w:tc>
      </w:tr>
      <w:tr w14:paraId="75F7FAE8">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6ED285">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F63E4B">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8D52F1">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1F1E2">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9DA648">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32万元</w:t>
            </w:r>
          </w:p>
        </w:tc>
      </w:tr>
      <w:tr w14:paraId="264AE2B1">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4F5C0">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554B7">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7618D4">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B7D84">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E87C8F">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32万元</w:t>
            </w:r>
          </w:p>
        </w:tc>
      </w:tr>
      <w:tr w14:paraId="6A8CDC06">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7EF105">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ECF686">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E1E15">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28FCAA">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CDB57E">
            <w:pPr>
              <w:jc w:val="center"/>
              <w:rPr>
                <w:rFonts w:ascii="宋体" w:hAnsi="宋体" w:cs="宋体"/>
                <w:color w:val="000000"/>
                <w:sz w:val="24"/>
              </w:rPr>
            </w:pPr>
            <w:r>
              <w:rPr>
                <w:rFonts w:hint="eastAsia" w:ascii="宋体" w:hAnsi="宋体" w:cs="宋体"/>
                <w:color w:val="000000"/>
                <w:sz w:val="24"/>
                <w:lang w:val="en-US" w:eastAsia="zh-CN"/>
              </w:rPr>
              <w:t>0万元</w:t>
            </w:r>
          </w:p>
        </w:tc>
      </w:tr>
      <w:tr w14:paraId="0023FB30">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EDE69">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A09CFF">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9BDE1B">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6F3DA656">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3DA5D1">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517D49">
            <w:pPr>
              <w:widowControl/>
              <w:jc w:val="both"/>
              <w:textAlignment w:val="center"/>
              <w:rPr>
                <w:rFonts w:ascii="宋体" w:hAnsi="宋体" w:cs="宋体"/>
                <w:color w:val="000000"/>
                <w:sz w:val="24"/>
              </w:rPr>
            </w:pPr>
            <w:r>
              <w:rPr>
                <w:rFonts w:hint="eastAsia" w:ascii="宋体" w:hAnsi="宋体" w:cs="宋体"/>
                <w:color w:val="000000"/>
                <w:kern w:val="0"/>
                <w:sz w:val="24"/>
                <w:lang w:val="en-US" w:eastAsia="zh-CN"/>
              </w:rPr>
              <w:t>选派乡科级干部30人、村干部50人，赴龙泉市跟班学习1—2周。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05232">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lang w:val="en-US" w:eastAsia="zh-CN"/>
              </w:rPr>
              <w:t>选派11个学习小组的31名乡科级干部、80名村社干部及后备干部到龙泉市相关乡镇（街道）开展跟班学习</w:t>
            </w:r>
            <w:r>
              <w:rPr>
                <w:rFonts w:hint="eastAsia" w:ascii="宋体" w:hAnsi="宋体" w:cs="宋体"/>
                <w:color w:val="000000"/>
                <w:kern w:val="0"/>
                <w:sz w:val="24"/>
              </w:rPr>
              <w:t>，提升基层干部综合能力，带动群众脱贫奔康。</w:t>
            </w:r>
          </w:p>
          <w:p w14:paraId="7A144F1E">
            <w:pPr>
              <w:widowControl/>
              <w:jc w:val="center"/>
              <w:textAlignment w:val="center"/>
              <w:rPr>
                <w:rFonts w:ascii="宋体" w:hAnsi="宋体" w:cs="宋体"/>
                <w:color w:val="000000"/>
                <w:sz w:val="24"/>
              </w:rPr>
            </w:pPr>
          </w:p>
        </w:tc>
      </w:tr>
      <w:tr w14:paraId="052D043C">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E22D3A7">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7CCEE">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BAEBC1">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510F0C">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3F4FE5">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530948">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4C49F344">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964F496">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91C9C">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25FCB">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FBF13F">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乡镇干部跟班学习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53FFBE">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2D0227">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31人</w:t>
            </w:r>
          </w:p>
        </w:tc>
      </w:tr>
      <w:tr w14:paraId="1FE82542">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06B8655">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C45AE">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75C3C6">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80CA41">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村社干部跟班学习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1776C8">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5FF2BD">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80人</w:t>
            </w:r>
          </w:p>
        </w:tc>
      </w:tr>
      <w:tr w14:paraId="2D1301D9">
        <w:tblPrEx>
          <w:tblCellMar>
            <w:top w:w="0" w:type="dxa"/>
            <w:left w:w="0" w:type="dxa"/>
            <w:bottom w:w="0" w:type="dxa"/>
            <w:right w:w="0" w:type="dxa"/>
          </w:tblCellMar>
        </w:tblPrEx>
        <w:trPr>
          <w:trHeight w:val="176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9C31553">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B07A93">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BB68FB">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B4C68">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CBA7C">
            <w:pPr>
              <w:widowControl/>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增强基层干部综合能力，开拓视野和眼界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80DFB5">
            <w:pPr>
              <w:widowControl/>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增强基层干部综合能力，开拓视野和眼界</w:t>
            </w:r>
          </w:p>
        </w:tc>
      </w:tr>
      <w:tr w14:paraId="7A6A768D">
        <w:tblPrEx>
          <w:tblCellMar>
            <w:top w:w="0" w:type="dxa"/>
            <w:left w:w="0" w:type="dxa"/>
            <w:bottom w:w="0" w:type="dxa"/>
            <w:right w:w="0" w:type="dxa"/>
          </w:tblCellMar>
        </w:tblPrEx>
        <w:trPr>
          <w:trHeight w:val="1675"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100D4A4">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EC958E">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09EF6">
            <w:pPr>
              <w:widowControl/>
              <w:jc w:val="both"/>
              <w:textAlignment w:val="center"/>
              <w:rPr>
                <w:rFonts w:hint="eastAsia" w:ascii="宋体" w:hAnsi="宋体" w:eastAsia="宋体" w:cs="宋体"/>
                <w:color w:val="000000"/>
                <w:sz w:val="24"/>
                <w:lang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21055">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1468AB">
            <w:pPr>
              <w:widowControl/>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基层干部、群众满意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3A5584">
            <w:pPr>
              <w:widowControl/>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基层干部综合能力和素质全面提升。</w:t>
            </w:r>
          </w:p>
        </w:tc>
      </w:tr>
    </w:tbl>
    <w:p w14:paraId="1DC92479">
      <w:pPr>
        <w:spacing w:line="580" w:lineRule="exact"/>
        <w:ind w:left="630"/>
        <w:rPr>
          <w:rFonts w:ascii="仿宋_GB2312" w:hAnsi="仿宋_GB2312" w:eastAsia="仿宋_GB2312" w:cs="仿宋_GB2312"/>
          <w:sz w:val="32"/>
          <w:szCs w:val="32"/>
        </w:rPr>
      </w:pPr>
    </w:p>
    <w:p w14:paraId="301537E0">
      <w:pPr>
        <w:spacing w:line="580" w:lineRule="exact"/>
        <w:ind w:left="630"/>
        <w:rPr>
          <w:rFonts w:ascii="仿宋_GB2312" w:hAnsi="仿宋_GB2312" w:eastAsia="仿宋_GB2312" w:cs="仿宋_GB2312"/>
          <w:sz w:val="32"/>
          <w:szCs w:val="32"/>
        </w:rPr>
      </w:pPr>
    </w:p>
    <w:p w14:paraId="1A45726D">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14:paraId="578AD05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中共广元市昭化区委组织部</w:t>
      </w:r>
      <w:r>
        <w:rPr>
          <w:rFonts w:hint="eastAsia" w:ascii="仿宋_GB2312" w:hAnsi="仿宋_GB2312" w:eastAsia="仿宋_GB2312" w:cs="仿宋_GB2312"/>
          <w:sz w:val="32"/>
          <w:szCs w:val="32"/>
        </w:rPr>
        <w:t>部门2019年部门整体支出绩效评价报告》见附件（附件1）。</w:t>
      </w:r>
    </w:p>
    <w:p w14:paraId="1B309C68">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东西部扶贫协作人才交流项目</w:t>
      </w:r>
      <w:r>
        <w:rPr>
          <w:rFonts w:hint="eastAsia" w:ascii="仿宋_GB2312" w:hAnsi="仿宋_GB2312" w:eastAsia="仿宋_GB2312" w:cs="仿宋_GB2312"/>
          <w:sz w:val="32"/>
          <w:szCs w:val="32"/>
        </w:rPr>
        <w:t>开展了绩效评价，《</w:t>
      </w:r>
      <w:r>
        <w:rPr>
          <w:rFonts w:hint="eastAsia" w:ascii="仿宋_GB2312" w:hAnsi="仿宋_GB2312" w:eastAsia="仿宋_GB2312" w:cs="仿宋_GB2312"/>
          <w:sz w:val="32"/>
          <w:szCs w:val="32"/>
          <w:lang w:eastAsia="zh-CN"/>
        </w:rPr>
        <w:t>“东西部扶贫协作人才交流</w:t>
      </w:r>
      <w:r>
        <w:rPr>
          <w:rFonts w:hint="eastAsia" w:ascii="仿宋_GB2312" w:hAnsi="仿宋_GB2312" w:eastAsia="仿宋_GB2312" w:cs="仿宋_GB2312"/>
          <w:sz w:val="32"/>
          <w:szCs w:val="32"/>
        </w:rPr>
        <w:t>项目2019年绩效评价报告》见附件（附件2）。</w:t>
      </w:r>
    </w:p>
    <w:p w14:paraId="03902589">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1BB68A36">
      <w:pPr>
        <w:numPr>
          <w:ilvl w:val="0"/>
          <w:numId w:val="4"/>
        </w:numPr>
        <w:spacing w:line="600" w:lineRule="exact"/>
        <w:ind w:firstLine="660" w:firstLineChars="150"/>
        <w:jc w:val="center"/>
        <w:outlineLvl w:val="0"/>
        <w:rPr>
          <w:rStyle w:val="26"/>
          <w:rFonts w:ascii="黑体" w:hAnsi="黑体" w:eastAsia="黑体"/>
          <w:b w:val="0"/>
        </w:rPr>
      </w:pPr>
      <w:bookmarkStart w:id="90" w:name="_Toc15377225"/>
      <w:bookmarkStart w:id="91" w:name="_Toc15396613"/>
      <w:r>
        <w:rPr>
          <w:rFonts w:hint="eastAsia" w:ascii="黑体" w:hAnsi="黑体" w:eastAsia="黑体"/>
          <w:color w:val="000000"/>
          <w:sz w:val="44"/>
          <w:szCs w:val="44"/>
        </w:rPr>
        <w:t>名</w:t>
      </w:r>
      <w:r>
        <w:rPr>
          <w:rStyle w:val="26"/>
          <w:rFonts w:hint="eastAsia" w:ascii="黑体" w:hAnsi="黑体" w:eastAsia="黑体"/>
          <w:b w:val="0"/>
        </w:rPr>
        <w:t>词解释</w:t>
      </w:r>
      <w:bookmarkEnd w:id="90"/>
      <w:bookmarkEnd w:id="91"/>
    </w:p>
    <w:p w14:paraId="755224BD">
      <w:pPr>
        <w:spacing w:line="600" w:lineRule="exact"/>
        <w:jc w:val="left"/>
        <w:rPr>
          <w:rFonts w:ascii="宋体"/>
          <w:b/>
          <w:color w:val="000000"/>
          <w:sz w:val="44"/>
          <w:szCs w:val="44"/>
        </w:rPr>
      </w:pPr>
    </w:p>
    <w:p w14:paraId="3AE6703E">
      <w:pPr>
        <w:pStyle w:val="2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6C368F14">
      <w:pPr>
        <w:numPr>
          <w:ilvl w:val="0"/>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、年末结转和结余：指单位按有关规定结转到下年或以后年度继续使用的资金。</w:t>
      </w:r>
    </w:p>
    <w:p w14:paraId="30875F96">
      <w:pPr>
        <w:pStyle w:val="24"/>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3.</w:t>
      </w:r>
      <w:r>
        <w:rPr>
          <w:rFonts w:hint="eastAsia" w:ascii="仿宋_GB2312" w:eastAsia="仿宋_GB2312"/>
          <w:sz w:val="32"/>
          <w:szCs w:val="32"/>
        </w:rPr>
        <w:t>一般公共服务（类）</w:t>
      </w:r>
      <w:r>
        <w:rPr>
          <w:rFonts w:hint="eastAsia" w:ascii="仿宋_GB2312" w:eastAsia="仿宋_GB2312"/>
          <w:sz w:val="32"/>
          <w:szCs w:val="32"/>
          <w:lang w:eastAsia="zh-CN"/>
        </w:rPr>
        <w:t>组织事务</w:t>
      </w:r>
      <w:r>
        <w:rPr>
          <w:rFonts w:hint="eastAsia" w:ascii="仿宋_GB2312" w:eastAsia="仿宋_GB2312"/>
          <w:sz w:val="32"/>
          <w:szCs w:val="32"/>
        </w:rPr>
        <w:t>（款）</w:t>
      </w:r>
      <w:r>
        <w:rPr>
          <w:rFonts w:hint="eastAsia" w:ascii="仿宋_GB2312" w:eastAsia="仿宋_GB2312"/>
          <w:sz w:val="32"/>
          <w:szCs w:val="32"/>
          <w:lang w:eastAsia="zh-CN"/>
        </w:rPr>
        <w:t>行政运行</w:t>
      </w:r>
      <w:r>
        <w:rPr>
          <w:rFonts w:hint="eastAsia" w:ascii="仿宋_GB2312" w:eastAsia="仿宋_GB2312"/>
          <w:sz w:val="32"/>
          <w:szCs w:val="32"/>
        </w:rPr>
        <w:t xml:space="preserve">（项）: </w:t>
      </w:r>
      <w:r>
        <w:rPr>
          <w:rFonts w:hint="eastAsia" w:ascii="仿宋_GB2312" w:eastAsia="仿宋_GB2312"/>
          <w:sz w:val="32"/>
          <w:szCs w:val="32"/>
          <w:lang w:val="en-US" w:eastAsia="zh-CN"/>
        </w:rPr>
        <w:t>指行政单位的基本支出。</w:t>
      </w:r>
    </w:p>
    <w:p w14:paraId="2433767F">
      <w:pPr>
        <w:pStyle w:val="24"/>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eastAsia="仿宋_GB2312"/>
          <w:sz w:val="32"/>
          <w:szCs w:val="32"/>
        </w:rPr>
        <w:t>一般公共服务（类）</w:t>
      </w:r>
      <w:r>
        <w:rPr>
          <w:rFonts w:hint="eastAsia" w:ascii="仿宋_GB2312" w:eastAsia="仿宋_GB2312"/>
          <w:sz w:val="32"/>
          <w:szCs w:val="32"/>
          <w:lang w:eastAsia="zh-CN"/>
        </w:rPr>
        <w:t>组织事务</w:t>
      </w:r>
      <w:r>
        <w:rPr>
          <w:rFonts w:hint="eastAsia" w:ascii="仿宋_GB2312" w:eastAsia="仿宋_GB2312"/>
          <w:sz w:val="32"/>
          <w:szCs w:val="32"/>
        </w:rPr>
        <w:t>（款）</w:t>
      </w:r>
      <w:r>
        <w:rPr>
          <w:rFonts w:hint="eastAsia" w:ascii="仿宋_GB2312" w:eastAsia="仿宋_GB2312"/>
          <w:sz w:val="32"/>
          <w:szCs w:val="32"/>
          <w:lang w:eastAsia="zh-CN"/>
        </w:rPr>
        <w:t>其他组织事务支出</w:t>
      </w:r>
      <w:r>
        <w:rPr>
          <w:rFonts w:hint="eastAsia" w:ascii="仿宋_GB2312" w:eastAsia="仿宋_GB2312"/>
          <w:sz w:val="32"/>
          <w:szCs w:val="32"/>
        </w:rPr>
        <w:t xml:space="preserve">（项）: </w:t>
      </w:r>
      <w:r>
        <w:rPr>
          <w:rFonts w:hint="eastAsia" w:ascii="仿宋_GB2312" w:eastAsia="仿宋_GB2312"/>
          <w:sz w:val="32"/>
          <w:szCs w:val="32"/>
          <w:lang w:val="en-US" w:eastAsia="zh-CN"/>
        </w:rPr>
        <w:t>指其他用于中国共产党组织部门的事务支出。</w:t>
      </w:r>
    </w:p>
    <w:p w14:paraId="38308ED0">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社会保障和就业（类）行政事业单位离退休（款）机关事业单位基本养老保险缴费支出（项）:</w:t>
      </w:r>
      <w:r>
        <w:rPr>
          <w:rFonts w:hint="eastAsia" w:ascii="仿宋_GB2312" w:eastAsia="仿宋_GB2312"/>
          <w:sz w:val="32"/>
          <w:szCs w:val="32"/>
          <w:lang w:val="en-US" w:eastAsia="zh-CN"/>
        </w:rPr>
        <w:t>指机关事业单位实施养老保险制度由单位缴纳的基本养老保险费支出。</w:t>
      </w:r>
      <w:r>
        <w:rPr>
          <w:rFonts w:hint="eastAsia" w:ascii="仿宋_GB2312" w:eastAsia="仿宋_GB2312"/>
          <w:sz w:val="32"/>
          <w:szCs w:val="32"/>
        </w:rPr>
        <w:t xml:space="preserve"> </w:t>
      </w:r>
    </w:p>
    <w:p w14:paraId="36F1D308">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 xml:space="preserve">社会保障和就业（类）行政事业单位离退休（款）机关事业单位职业年金缴费支出（项）: </w:t>
      </w:r>
      <w:r>
        <w:rPr>
          <w:rFonts w:hint="eastAsia" w:ascii="仿宋_GB2312" w:eastAsia="仿宋_GB2312"/>
          <w:sz w:val="32"/>
          <w:szCs w:val="32"/>
          <w:lang w:val="en-US" w:eastAsia="zh-CN"/>
        </w:rPr>
        <w:t>指机关事业单位实施养老保险制度由单位缴纳的基本养老保险职业年金支出。</w:t>
      </w:r>
    </w:p>
    <w:p w14:paraId="60502EB2">
      <w:pPr>
        <w:pStyle w:val="24"/>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7.</w:t>
      </w:r>
      <w:r>
        <w:rPr>
          <w:rFonts w:hint="eastAsia" w:ascii="仿宋_GB2312" w:eastAsia="仿宋_GB2312"/>
          <w:sz w:val="32"/>
          <w:szCs w:val="32"/>
        </w:rPr>
        <w:t>卫生健康（类）行政事业单位医疗（款）行政单位医疗（项）:</w:t>
      </w:r>
      <w:r>
        <w:rPr>
          <w:rFonts w:hint="eastAsia" w:ascii="仿宋_GB2312" w:eastAsia="仿宋_GB2312"/>
          <w:sz w:val="32"/>
          <w:szCs w:val="32"/>
          <w:lang w:val="en-US" w:eastAsia="zh-CN"/>
        </w:rPr>
        <w:t>指财政部门安排的行政单位基本医疗保险缴费经费。</w:t>
      </w:r>
    </w:p>
    <w:p w14:paraId="494FB060">
      <w:pPr>
        <w:pStyle w:val="24"/>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8.</w:t>
      </w:r>
      <w:r>
        <w:rPr>
          <w:rFonts w:hint="eastAsia" w:ascii="仿宋_GB2312" w:eastAsia="仿宋_GB2312"/>
          <w:sz w:val="32"/>
          <w:szCs w:val="32"/>
          <w:lang w:eastAsia="zh-CN"/>
        </w:rPr>
        <w:t>农林水支出</w:t>
      </w:r>
      <w:r>
        <w:rPr>
          <w:rFonts w:hint="eastAsia" w:ascii="仿宋_GB2312" w:eastAsia="仿宋_GB2312"/>
          <w:sz w:val="32"/>
          <w:szCs w:val="32"/>
        </w:rPr>
        <w:t>（类）</w:t>
      </w:r>
      <w:r>
        <w:rPr>
          <w:rFonts w:hint="eastAsia" w:ascii="仿宋_GB2312" w:eastAsia="仿宋_GB2312"/>
          <w:sz w:val="32"/>
          <w:szCs w:val="32"/>
          <w:lang w:eastAsia="zh-CN"/>
        </w:rPr>
        <w:t>扶贫</w:t>
      </w:r>
      <w:r>
        <w:rPr>
          <w:rFonts w:hint="eastAsia" w:ascii="仿宋_GB2312" w:eastAsia="仿宋_GB2312"/>
          <w:sz w:val="32"/>
          <w:szCs w:val="32"/>
        </w:rPr>
        <w:t>（款）</w:t>
      </w:r>
      <w:r>
        <w:rPr>
          <w:rFonts w:hint="eastAsia" w:ascii="仿宋_GB2312" w:eastAsia="仿宋_GB2312"/>
          <w:sz w:val="32"/>
          <w:szCs w:val="32"/>
          <w:lang w:eastAsia="zh-CN"/>
        </w:rPr>
        <w:t>其他扶贫支出</w:t>
      </w:r>
      <w:r>
        <w:rPr>
          <w:rFonts w:hint="eastAsia" w:ascii="仿宋_GB2312" w:eastAsia="仿宋_GB2312"/>
          <w:sz w:val="32"/>
          <w:szCs w:val="32"/>
        </w:rPr>
        <w:t>（项）:</w:t>
      </w:r>
      <w:r>
        <w:rPr>
          <w:rFonts w:hint="eastAsia" w:ascii="仿宋_GB2312" w:eastAsia="仿宋_GB2312"/>
          <w:sz w:val="32"/>
          <w:szCs w:val="32"/>
          <w:lang w:val="en-US" w:eastAsia="zh-CN"/>
        </w:rPr>
        <w:t>指用于其他扶贫方面的支出。</w:t>
      </w:r>
    </w:p>
    <w:p w14:paraId="2DF9E54F">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lang w:eastAsia="zh-CN"/>
        </w:rPr>
        <w:t>住房保障支出</w:t>
      </w:r>
      <w:r>
        <w:rPr>
          <w:rFonts w:hint="eastAsia" w:ascii="仿宋_GB2312" w:eastAsia="仿宋_GB2312"/>
          <w:sz w:val="32"/>
          <w:szCs w:val="32"/>
        </w:rPr>
        <w:t>（类）</w:t>
      </w:r>
      <w:r>
        <w:rPr>
          <w:rFonts w:hint="eastAsia" w:ascii="仿宋_GB2312" w:eastAsia="仿宋_GB2312"/>
          <w:sz w:val="32"/>
          <w:szCs w:val="32"/>
          <w:lang w:eastAsia="zh-CN"/>
        </w:rPr>
        <w:t>住房改革支出</w:t>
      </w:r>
      <w:r>
        <w:rPr>
          <w:rFonts w:hint="eastAsia" w:ascii="仿宋_GB2312" w:eastAsia="仿宋_GB2312"/>
          <w:sz w:val="32"/>
          <w:szCs w:val="32"/>
        </w:rPr>
        <w:t>（款）</w:t>
      </w:r>
      <w:r>
        <w:rPr>
          <w:rFonts w:hint="eastAsia" w:ascii="仿宋_GB2312" w:eastAsia="仿宋_GB2312"/>
          <w:sz w:val="32"/>
          <w:szCs w:val="32"/>
          <w:lang w:eastAsia="zh-CN"/>
        </w:rPr>
        <w:t>住房公积金</w:t>
      </w:r>
      <w:r>
        <w:rPr>
          <w:rFonts w:hint="eastAsia" w:ascii="仿宋_GB2312" w:eastAsia="仿宋_GB2312"/>
          <w:sz w:val="32"/>
          <w:szCs w:val="32"/>
        </w:rPr>
        <w:t>（项）:</w:t>
      </w:r>
      <w:r>
        <w:rPr>
          <w:rFonts w:hint="eastAsia" w:ascii="仿宋_GB2312" w:eastAsia="仿宋_GB2312"/>
          <w:sz w:val="32"/>
          <w:szCs w:val="32"/>
          <w:lang w:val="en-US" w:eastAsia="zh-CN"/>
        </w:rPr>
        <w:t>指行政事业单位按人力资源和社会保障部、财政部规定的基本工资和津贴补贴以及规定比例为职工缴纳的住房公积金。</w:t>
      </w:r>
    </w:p>
    <w:p w14:paraId="5F912439">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0EAB1496">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6FD355D9">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12</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17FEC63A">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DFCBB8F">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4A1EA76">
      <w:pPr>
        <w:pStyle w:val="24"/>
        <w:spacing w:line="560" w:lineRule="exact"/>
        <w:ind w:firstLine="640" w:firstLineChars="200"/>
        <w:rPr>
          <w:rFonts w:ascii="仿宋_GB2312" w:eastAsia="仿宋_GB2312" w:cs="黑体"/>
          <w:sz w:val="32"/>
          <w:szCs w:val="32"/>
        </w:rPr>
      </w:pPr>
    </w:p>
    <w:p w14:paraId="333937C2">
      <w:pPr>
        <w:spacing w:line="600" w:lineRule="exact"/>
        <w:jc w:val="center"/>
        <w:outlineLvl w:val="0"/>
        <w:rPr>
          <w:rStyle w:val="26"/>
          <w:rFonts w:ascii="黑体" w:hAnsi="黑体" w:eastAsia="黑体"/>
          <w:b w:val="0"/>
        </w:rPr>
      </w:pPr>
      <w:bookmarkStart w:id="92" w:name="_Toc15377226"/>
      <w:r>
        <w:rPr>
          <w:rFonts w:ascii="宋体"/>
          <w:b/>
          <w:color w:val="000000"/>
          <w:sz w:val="44"/>
          <w:szCs w:val="44"/>
        </w:rPr>
        <w:br w:type="page"/>
      </w:r>
      <w:bookmarkStart w:id="93" w:name="_Toc15396614"/>
      <w:r>
        <w:rPr>
          <w:rFonts w:hint="eastAsia" w:ascii="黑体" w:hAnsi="黑体" w:eastAsia="黑体"/>
          <w:color w:val="000000"/>
          <w:sz w:val="44"/>
          <w:szCs w:val="44"/>
        </w:rPr>
        <w:t>第</w:t>
      </w:r>
      <w:r>
        <w:rPr>
          <w:rStyle w:val="26"/>
          <w:rFonts w:hint="eastAsia" w:ascii="黑体" w:hAnsi="黑体" w:eastAsia="黑体"/>
          <w:b w:val="0"/>
        </w:rPr>
        <w:t>四部分 附件</w:t>
      </w:r>
      <w:bookmarkEnd w:id="93"/>
    </w:p>
    <w:p w14:paraId="5660D481">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4B2D4D75">
      <w:pPr>
        <w:spacing w:line="580" w:lineRule="exact"/>
        <w:jc w:val="center"/>
        <w:rPr>
          <w:rFonts w:ascii="方正小标宋简体" w:hAnsi="方正小标宋简体" w:eastAsia="方正小标宋简体" w:cs="方正小标宋简体"/>
          <w:sz w:val="44"/>
          <w:szCs w:val="44"/>
        </w:rPr>
      </w:pPr>
    </w:p>
    <w:p w14:paraId="1D38028F">
      <w:pPr>
        <w:spacing w:line="600" w:lineRule="exact"/>
        <w:jc w:val="center"/>
        <w:outlineLvl w:val="0"/>
        <w:rPr>
          <w:rFonts w:ascii="黑体" w:hAnsi="黑体" w:eastAsia="黑体" w:cs="方正小标宋简体"/>
          <w:sz w:val="36"/>
          <w:szCs w:val="36"/>
        </w:rPr>
      </w:pPr>
      <w:bookmarkStart w:id="94" w:name="_Toc15396616"/>
      <w:r>
        <w:rPr>
          <w:rFonts w:hint="eastAsia" w:ascii="黑体" w:hAnsi="黑体" w:eastAsia="黑体" w:cs="方正小标宋简体"/>
          <w:sz w:val="36"/>
          <w:szCs w:val="36"/>
          <w:lang w:eastAsia="zh-CN"/>
        </w:rPr>
        <w:t>中共广元市昭化区委组织部</w:t>
      </w:r>
      <w:r>
        <w:rPr>
          <w:rFonts w:hint="eastAsia" w:ascii="黑体" w:hAnsi="黑体" w:eastAsia="黑体" w:cs="方正小标宋简体"/>
          <w:sz w:val="36"/>
          <w:szCs w:val="36"/>
        </w:rPr>
        <w:t>部门201</w:t>
      </w:r>
      <w:r>
        <w:rPr>
          <w:rFonts w:hint="eastAsia" w:ascii="黑体" w:hAnsi="黑体" w:eastAsia="黑体" w:cs="方正小标宋简体"/>
          <w:sz w:val="36"/>
          <w:szCs w:val="36"/>
          <w:lang w:val="en-US" w:eastAsia="zh-CN"/>
        </w:rPr>
        <w:t>9</w:t>
      </w:r>
      <w:r>
        <w:rPr>
          <w:rFonts w:hint="eastAsia" w:ascii="黑体" w:hAnsi="黑体" w:eastAsia="黑体" w:cs="方正小标宋简体"/>
          <w:sz w:val="36"/>
          <w:szCs w:val="36"/>
        </w:rPr>
        <w:t>年部门</w:t>
      </w:r>
      <w:r>
        <w:rPr>
          <w:rFonts w:hint="eastAsia" w:ascii="黑体" w:hAnsi="黑体" w:eastAsia="黑体" w:cs="方正小标宋简体"/>
          <w:sz w:val="36"/>
          <w:szCs w:val="36"/>
          <w:lang w:val="en-US" w:eastAsia="zh-CN"/>
        </w:rPr>
        <w:t xml:space="preserve">      </w:t>
      </w:r>
      <w:r>
        <w:rPr>
          <w:rFonts w:hint="eastAsia" w:ascii="黑体" w:hAnsi="黑体" w:eastAsia="黑体" w:cs="方正小标宋简体"/>
          <w:sz w:val="36"/>
          <w:szCs w:val="36"/>
        </w:rPr>
        <w:t>整体支出绩效评价报告</w:t>
      </w:r>
      <w:bookmarkEnd w:id="94"/>
    </w:p>
    <w:p w14:paraId="617EE0E1">
      <w:pPr>
        <w:spacing w:line="580" w:lineRule="exact"/>
        <w:ind w:firstLine="640" w:firstLineChars="200"/>
        <w:rPr>
          <w:rFonts w:ascii="黑体" w:hAnsi="黑体" w:eastAsia="黑体" w:cs="黑体"/>
          <w:sz w:val="32"/>
          <w:szCs w:val="32"/>
        </w:rPr>
      </w:pPr>
    </w:p>
    <w:p w14:paraId="6595D684">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14:paraId="0772EA64">
      <w:pPr>
        <w:ind w:firstLine="800" w:firstLineChars="250"/>
        <w:rPr>
          <w:rFonts w:hint="default" w:ascii="仿宋" w:hAnsi="仿宋" w:eastAsia="仿宋" w:cs="仿宋_GB2312"/>
          <w:sz w:val="32"/>
          <w:szCs w:val="32"/>
          <w:lang w:val="en-US"/>
        </w:rPr>
      </w:pPr>
      <w:r>
        <w:rPr>
          <w:rFonts w:ascii="仿宋" w:hAnsi="仿宋" w:eastAsia="仿宋" w:cs="仿宋_GB2312"/>
          <w:sz w:val="32"/>
          <w:szCs w:val="32"/>
        </w:rPr>
        <w:t>（一）机构组成。</w:t>
      </w:r>
      <w:r>
        <w:rPr>
          <w:rFonts w:hint="eastAsia" w:ascii="仿宋" w:hAnsi="仿宋" w:eastAsia="仿宋"/>
          <w:sz w:val="32"/>
          <w:szCs w:val="32"/>
          <w:lang w:eastAsia="zh-CN"/>
        </w:rPr>
        <w:t>组织部</w:t>
      </w:r>
      <w:r>
        <w:rPr>
          <w:rFonts w:hint="eastAsia" w:ascii="仿宋" w:hAnsi="仿宋" w:eastAsia="仿宋"/>
          <w:sz w:val="32"/>
          <w:szCs w:val="32"/>
        </w:rPr>
        <w:t>下属二级单位</w:t>
      </w:r>
      <w:r>
        <w:rPr>
          <w:rFonts w:hint="eastAsia" w:ascii="仿宋" w:hAnsi="仿宋" w:eastAsia="仿宋"/>
          <w:sz w:val="32"/>
          <w:szCs w:val="32"/>
          <w:lang w:val="en-US" w:eastAsia="zh-CN"/>
        </w:rPr>
        <w:t>4</w:t>
      </w:r>
      <w:r>
        <w:rPr>
          <w:rFonts w:hint="eastAsia" w:ascii="仿宋" w:hAnsi="仿宋" w:eastAsia="仿宋"/>
          <w:sz w:val="32"/>
          <w:szCs w:val="32"/>
        </w:rPr>
        <w:t>个，</w:t>
      </w:r>
      <w:r>
        <w:rPr>
          <w:rFonts w:hint="eastAsia" w:ascii="仿宋" w:hAnsi="仿宋" w:eastAsia="仿宋"/>
          <w:sz w:val="32"/>
          <w:szCs w:val="32"/>
          <w:lang w:eastAsia="zh-CN"/>
        </w:rPr>
        <w:t>其中：</w:t>
      </w:r>
      <w:r>
        <w:rPr>
          <w:rFonts w:hint="eastAsia" w:ascii="仿宋" w:hAnsi="仿宋" w:eastAsia="仿宋"/>
          <w:sz w:val="32"/>
          <w:szCs w:val="32"/>
        </w:rPr>
        <w:t>参照公务员法管理的事业单位</w:t>
      </w:r>
      <w:r>
        <w:rPr>
          <w:rFonts w:hint="eastAsia" w:ascii="仿宋" w:hAnsi="仿宋" w:eastAsia="仿宋"/>
          <w:bCs/>
          <w:sz w:val="32"/>
          <w:szCs w:val="32"/>
          <w:lang w:val="en-US" w:eastAsia="zh-CN"/>
        </w:rPr>
        <w:t>2</w:t>
      </w:r>
      <w:r>
        <w:rPr>
          <w:rFonts w:hint="eastAsia" w:ascii="仿宋" w:hAnsi="仿宋" w:eastAsia="仿宋"/>
          <w:sz w:val="32"/>
          <w:szCs w:val="32"/>
        </w:rPr>
        <w:t>个，其他事业单位</w:t>
      </w:r>
      <w:r>
        <w:rPr>
          <w:rFonts w:hint="eastAsia" w:ascii="仿宋" w:hAnsi="仿宋" w:eastAsia="仿宋"/>
          <w:sz w:val="32"/>
          <w:szCs w:val="32"/>
          <w:lang w:val="en-US" w:eastAsia="zh-CN"/>
        </w:rPr>
        <w:t>2</w:t>
      </w:r>
      <w:r>
        <w:rPr>
          <w:rFonts w:hint="eastAsia" w:ascii="仿宋" w:hAnsi="仿宋" w:eastAsia="仿宋"/>
          <w:sz w:val="32"/>
          <w:szCs w:val="32"/>
        </w:rPr>
        <w:t>个。</w:t>
      </w:r>
      <w:r>
        <w:rPr>
          <w:rFonts w:hint="eastAsia" w:ascii="仿宋" w:hAnsi="仿宋" w:eastAsia="仿宋"/>
          <w:sz w:val="32"/>
          <w:szCs w:val="32"/>
          <w:lang w:eastAsia="zh-CN"/>
        </w:rPr>
        <w:t>二级单位包括</w:t>
      </w:r>
      <w:r>
        <w:rPr>
          <w:rFonts w:hint="eastAsia" w:ascii="仿宋" w:hAnsi="仿宋" w:eastAsia="仿宋"/>
          <w:color w:val="000000"/>
          <w:sz w:val="32"/>
          <w:szCs w:val="32"/>
          <w:lang w:eastAsia="zh-CN"/>
        </w:rPr>
        <w:t>广元市昭化区党员教育服务中心、广元市昭化区直属机关党建事务中心、广元市昭化区干部人事档案管理中心和广元市昭化区高层次人次服务中心</w:t>
      </w:r>
      <w:r>
        <w:rPr>
          <w:rFonts w:hint="eastAsia" w:ascii="仿宋" w:hAnsi="仿宋" w:eastAsia="仿宋"/>
          <w:color w:val="000000"/>
          <w:sz w:val="32"/>
          <w:szCs w:val="32"/>
          <w:lang w:val="en-US" w:eastAsia="zh-CN"/>
        </w:rPr>
        <w:t>。</w:t>
      </w:r>
    </w:p>
    <w:p w14:paraId="4A91289B">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（二）机构职能。</w:t>
      </w:r>
      <w:r>
        <w:rPr>
          <w:rFonts w:hint="eastAsia" w:ascii="仿宋" w:hAnsi="仿宋" w:eastAsia="仿宋"/>
          <w:bCs/>
          <w:color w:val="000000"/>
          <w:sz w:val="32"/>
          <w:szCs w:val="32"/>
          <w:lang w:eastAsia="zh-CN"/>
        </w:rPr>
        <w:t>贯彻新时代党的建设总要求和新时代党的组织路线，落实区委相关决策部署。</w:t>
      </w:r>
    </w:p>
    <w:p w14:paraId="162BCB21">
      <w:pPr>
        <w:spacing w:line="580" w:lineRule="exact"/>
        <w:ind w:firstLine="640" w:firstLineChars="200"/>
        <w:rPr>
          <w:rFonts w:hint="default" w:ascii="仿宋" w:hAnsi="仿宋" w:eastAsia="仿宋" w:cs="仿宋_GB2312"/>
          <w:sz w:val="32"/>
          <w:szCs w:val="32"/>
          <w:lang w:val="en-US" w:eastAsia="zh-CN"/>
        </w:rPr>
      </w:pPr>
      <w:r>
        <w:rPr>
          <w:rFonts w:ascii="仿宋" w:hAnsi="仿宋" w:eastAsia="仿宋" w:cs="仿宋_GB2312"/>
          <w:sz w:val="32"/>
          <w:szCs w:val="32"/>
        </w:rPr>
        <w:t>（三）人员概况。</w:t>
      </w:r>
      <w:r>
        <w:rPr>
          <w:rFonts w:hint="eastAsia" w:ascii="仿宋" w:hAnsi="仿宋" w:eastAsia="仿宋" w:cs="仿宋_GB2312"/>
          <w:sz w:val="32"/>
          <w:szCs w:val="32"/>
          <w:lang w:eastAsia="zh-CN"/>
        </w:rPr>
        <w:t>行政人员</w:t>
      </w:r>
      <w:r>
        <w:rPr>
          <w:rFonts w:hint="eastAsia" w:ascii="仿宋" w:hAnsi="仿宋" w:eastAsia="仿宋" w:cs="仿宋_GB2312"/>
          <w:sz w:val="32"/>
          <w:szCs w:val="32"/>
          <w:lang w:val="en-US" w:eastAsia="zh-CN"/>
        </w:rPr>
        <w:t>16人，参照公务员法管理人员8人，事业人员3人，财政补助人员5人。</w:t>
      </w:r>
    </w:p>
    <w:p w14:paraId="4FDC754A">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14:paraId="79C7EA16">
      <w:pPr>
        <w:spacing w:line="580" w:lineRule="exact"/>
        <w:ind w:firstLine="640" w:firstLineChars="200"/>
        <w:rPr>
          <w:rFonts w:hint="default" w:ascii="仿宋" w:hAnsi="仿宋" w:eastAsia="仿宋" w:cs="仿宋_GB2312"/>
          <w:sz w:val="32"/>
          <w:szCs w:val="32"/>
          <w:lang w:val="en-US" w:eastAsia="zh-CN"/>
        </w:rPr>
      </w:pPr>
      <w:r>
        <w:rPr>
          <w:rFonts w:ascii="仿宋" w:hAnsi="仿宋" w:eastAsia="仿宋" w:cs="仿宋_GB2312"/>
          <w:sz w:val="32"/>
          <w:szCs w:val="32"/>
        </w:rPr>
        <w:t>（一）部门财政资金收入情况。</w:t>
      </w:r>
      <w:r>
        <w:rPr>
          <w:rFonts w:hint="eastAsia" w:ascii="仿宋" w:hAnsi="仿宋" w:eastAsia="仿宋" w:cs="仿宋_GB2312"/>
          <w:sz w:val="32"/>
          <w:szCs w:val="32"/>
          <w:lang w:eastAsia="zh-CN"/>
        </w:rPr>
        <w:t>区委组织部</w:t>
      </w:r>
      <w:r>
        <w:rPr>
          <w:rFonts w:hint="eastAsia" w:ascii="仿宋" w:hAnsi="仿宋" w:eastAsia="仿宋" w:cs="仿宋_GB2312"/>
          <w:sz w:val="32"/>
          <w:szCs w:val="32"/>
          <w:lang w:val="en-US" w:eastAsia="zh-CN"/>
        </w:rPr>
        <w:t>2019年财政资金收入606.52万元。</w:t>
      </w:r>
    </w:p>
    <w:p w14:paraId="64DF76FA">
      <w:pPr>
        <w:spacing w:line="580" w:lineRule="exact"/>
        <w:ind w:firstLine="640" w:firstLineChars="200"/>
        <w:rPr>
          <w:rFonts w:hint="default" w:ascii="仿宋" w:hAnsi="仿宋" w:eastAsia="仿宋" w:cs="仿宋_GB2312"/>
          <w:sz w:val="32"/>
          <w:szCs w:val="32"/>
          <w:lang w:val="en-US" w:eastAsia="zh-CN"/>
        </w:rPr>
      </w:pPr>
      <w:r>
        <w:rPr>
          <w:rFonts w:ascii="仿宋" w:hAnsi="仿宋" w:eastAsia="仿宋" w:cs="仿宋_GB2312"/>
          <w:sz w:val="32"/>
          <w:szCs w:val="32"/>
        </w:rPr>
        <w:t>（二）部门财政资金支出情况。</w:t>
      </w:r>
      <w:r>
        <w:rPr>
          <w:rFonts w:hint="eastAsia" w:ascii="仿宋" w:hAnsi="仿宋" w:eastAsia="仿宋" w:cs="仿宋_GB2312"/>
          <w:sz w:val="32"/>
          <w:szCs w:val="32"/>
          <w:lang w:eastAsia="zh-CN"/>
        </w:rPr>
        <w:t>区委组织部</w:t>
      </w:r>
      <w:r>
        <w:rPr>
          <w:rFonts w:hint="eastAsia" w:ascii="仿宋" w:hAnsi="仿宋" w:eastAsia="仿宋" w:cs="仿宋_GB2312"/>
          <w:sz w:val="32"/>
          <w:szCs w:val="32"/>
          <w:lang w:val="en-US" w:eastAsia="zh-CN"/>
        </w:rPr>
        <w:t>2019年财政资金支出585.15万元。</w:t>
      </w:r>
    </w:p>
    <w:p w14:paraId="024FC905">
      <w:pPr>
        <w:spacing w:line="580"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14:paraId="780EFDE2">
      <w:pPr>
        <w:ind w:firstLine="800" w:firstLineChars="250"/>
        <w:rPr>
          <w:rFonts w:hint="eastAsia" w:ascii="仿宋" w:hAnsi="仿宋" w:eastAsia="仿宋"/>
          <w:sz w:val="32"/>
          <w:szCs w:val="32"/>
        </w:rPr>
      </w:pPr>
      <w:r>
        <w:rPr>
          <w:rFonts w:hint="eastAsia" w:ascii="仿宋" w:hAnsi="仿宋" w:eastAsia="仿宋"/>
          <w:sz w:val="32"/>
          <w:szCs w:val="32"/>
        </w:rPr>
        <w:t>（一）部门预算管理。</w:t>
      </w:r>
    </w:p>
    <w:p w14:paraId="5BC45467">
      <w:pPr>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1、预算管理</w:t>
      </w:r>
    </w:p>
    <w:p w14:paraId="1C207553">
      <w:pPr>
        <w:ind w:left="0" w:leftChars="0"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（1）目标制定。区委组织部209年部门预算项目绩效目标主要围绕当年工作要点制定，包括完成指标、效益指标和满意度指标。</w:t>
      </w:r>
    </w:p>
    <w:p w14:paraId="683E77CA">
      <w:pPr>
        <w:ind w:left="0" w:leftChars="0"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（2）目标完成情况。根据工作完成情况来看，职能目标、部门预决算编制、预算执行和综合管理完成较好。</w:t>
      </w:r>
    </w:p>
    <w:p w14:paraId="7348B2C0">
      <w:pPr>
        <w:ind w:left="0" w:leftChars="0"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3</w:t>
      </w:r>
      <w:r>
        <w:rPr>
          <w:rFonts w:hint="eastAsia" w:ascii="仿宋" w:hAnsi="仿宋" w:eastAsia="仿宋"/>
          <w:sz w:val="32"/>
          <w:szCs w:val="32"/>
          <w:lang w:eastAsia="zh-CN"/>
        </w:rPr>
        <w:t>）</w:t>
      </w:r>
      <w:r>
        <w:rPr>
          <w:rFonts w:hint="eastAsia" w:ascii="仿宋" w:hAnsi="仿宋" w:eastAsia="仿宋"/>
          <w:sz w:val="32"/>
          <w:szCs w:val="32"/>
        </w:rPr>
        <w:t>部门预算编制情况。我</w:t>
      </w:r>
      <w:r>
        <w:rPr>
          <w:rFonts w:hint="eastAsia" w:ascii="仿宋" w:hAnsi="仿宋" w:eastAsia="仿宋"/>
          <w:sz w:val="32"/>
          <w:szCs w:val="32"/>
          <w:lang w:eastAsia="zh-CN"/>
        </w:rPr>
        <w:t>部</w:t>
      </w:r>
      <w:r>
        <w:rPr>
          <w:rFonts w:hint="eastAsia" w:ascii="仿宋" w:hAnsi="仿宋" w:eastAsia="仿宋"/>
          <w:sz w:val="32"/>
          <w:szCs w:val="32"/>
        </w:rPr>
        <w:t>严格按照规定编制收入预算、支出预算、三公经费预算等。正确使用功能科目和经济科目、准确编列资金性质和资金级次、按政府审定的方案规范编制项目支出，</w:t>
      </w:r>
      <w:r>
        <w:rPr>
          <w:rFonts w:hint="eastAsia" w:ascii="仿宋" w:hAnsi="仿宋" w:eastAsia="仿宋"/>
          <w:sz w:val="32"/>
          <w:szCs w:val="32"/>
          <w:lang w:eastAsia="zh-CN"/>
        </w:rPr>
        <w:t>综合绩效目标编制完整、合理，项目支出绩效目标编制明确、量化。按要求的时间报送部门预算及编制说明。</w:t>
      </w:r>
    </w:p>
    <w:p w14:paraId="6859C5DF">
      <w:pPr>
        <w:ind w:left="0" w:leftChars="0" w:firstLine="640" w:firstLineChars="200"/>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4</w:t>
      </w:r>
      <w:r>
        <w:rPr>
          <w:rFonts w:hint="eastAsia" w:ascii="仿宋" w:hAnsi="仿宋" w:eastAsia="仿宋"/>
          <w:sz w:val="32"/>
          <w:szCs w:val="32"/>
          <w:lang w:eastAsia="zh-CN"/>
        </w:rPr>
        <w:t>）支出控制。单位收支执行进度与时间进度同步，严控现金支付，支付范围比例逐年下降，提高公务卡结算比例。</w:t>
      </w:r>
      <w:r>
        <w:rPr>
          <w:rFonts w:hint="eastAsia" w:ascii="仿宋" w:hAnsi="仿宋" w:eastAsia="仿宋"/>
          <w:sz w:val="32"/>
          <w:szCs w:val="32"/>
        </w:rPr>
        <w:t>按规定对财政拨付的专项资金进行自检自查，做好资金的项目和资金使用效益工作，充分发挥各项资金的使用效益，财政各项专项工作按时高质量的完成。</w:t>
      </w:r>
    </w:p>
    <w:p w14:paraId="0FC936E4">
      <w:pPr>
        <w:ind w:firstLine="800" w:firstLineChars="250"/>
        <w:rPr>
          <w:rFonts w:hint="eastAsia" w:ascii="仿宋" w:hAnsi="仿宋" w:eastAsia="仿宋"/>
          <w:sz w:val="32"/>
          <w:szCs w:val="32"/>
          <w:lang w:eastAsia="zh-CN"/>
        </w:rPr>
      </w:pPr>
    </w:p>
    <w:p w14:paraId="60B480C3">
      <w:pPr>
        <w:ind w:left="0" w:leftChars="0" w:firstLine="640" w:firstLineChars="200"/>
        <w:rPr>
          <w:rFonts w:hint="default" w:ascii="仿宋" w:hAnsi="仿宋" w:eastAsia="仿宋"/>
          <w:sz w:val="32"/>
          <w:szCs w:val="32"/>
          <w:lang w:val="en-US"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5</w:t>
      </w:r>
      <w:r>
        <w:rPr>
          <w:rFonts w:hint="eastAsia" w:ascii="仿宋" w:hAnsi="仿宋" w:eastAsia="仿宋"/>
          <w:sz w:val="32"/>
          <w:szCs w:val="32"/>
          <w:lang w:eastAsia="zh-CN"/>
        </w:rPr>
        <w:t>）预算完成情况。区委组织部</w:t>
      </w:r>
      <w:r>
        <w:rPr>
          <w:rFonts w:hint="eastAsia" w:ascii="仿宋" w:hAnsi="仿宋" w:eastAsia="仿宋"/>
          <w:sz w:val="32"/>
          <w:szCs w:val="32"/>
          <w:lang w:val="en-US" w:eastAsia="zh-CN"/>
        </w:rPr>
        <w:t>2019年一般公共预算财政拨款收入606.52万元，一般公共预算财政拨款支出585.15万元，预算完成率96.47%.</w:t>
      </w:r>
    </w:p>
    <w:p w14:paraId="42D5545B">
      <w:pPr>
        <w:ind w:left="0" w:leftChars="0" w:firstLine="640" w:firstLineChars="200"/>
        <w:rPr>
          <w:rFonts w:hint="eastAsia" w:ascii="仿宋" w:hAnsi="仿宋" w:eastAsia="仿宋"/>
          <w:sz w:val="32"/>
          <w:szCs w:val="32"/>
        </w:rPr>
      </w:pPr>
      <w:r>
        <w:rPr>
          <w:rFonts w:hint="eastAsia" w:ascii="仿宋" w:hAnsi="仿宋" w:eastAsia="仿宋"/>
          <w:sz w:val="32"/>
          <w:szCs w:val="32"/>
        </w:rPr>
        <w:t>（二）专项预算管理。</w:t>
      </w:r>
    </w:p>
    <w:p w14:paraId="05B1A7E7">
      <w:pPr>
        <w:ind w:left="0" w:leftChars="0" w:firstLine="640" w:firstLineChars="200"/>
        <w:rPr>
          <w:rFonts w:hint="eastAsia" w:ascii="仿宋" w:hAnsi="仿宋" w:eastAsia="仿宋"/>
          <w:sz w:val="32"/>
          <w:szCs w:val="32"/>
          <w:lang w:val="en-US" w:eastAsia="zh-CN"/>
        </w:rPr>
      </w:pPr>
      <w:r>
        <w:rPr>
          <w:rFonts w:hint="eastAsia" w:ascii="仿宋" w:hAnsi="仿宋" w:eastAsia="仿宋"/>
          <w:sz w:val="32"/>
          <w:szCs w:val="32"/>
        </w:rPr>
        <w:t>我</w:t>
      </w:r>
      <w:r>
        <w:rPr>
          <w:rFonts w:hint="eastAsia" w:ascii="仿宋" w:hAnsi="仿宋" w:eastAsia="仿宋"/>
          <w:sz w:val="32"/>
          <w:szCs w:val="32"/>
          <w:lang w:eastAsia="zh-CN"/>
        </w:rPr>
        <w:t>部</w:t>
      </w:r>
      <w:r>
        <w:rPr>
          <w:rFonts w:hint="eastAsia" w:ascii="仿宋" w:hAnsi="仿宋" w:eastAsia="仿宋"/>
          <w:sz w:val="32"/>
          <w:szCs w:val="32"/>
          <w:lang w:val="en-US" w:eastAsia="zh-CN"/>
        </w:rPr>
        <w:t>2019年东西部扶贫协作人才交流经费32万元,针对项目资金，严控</w:t>
      </w:r>
      <w:r>
        <w:rPr>
          <w:rFonts w:hint="eastAsia" w:ascii="仿宋" w:hAnsi="仿宋" w:eastAsia="仿宋"/>
          <w:sz w:val="32"/>
          <w:szCs w:val="32"/>
        </w:rPr>
        <w:t>使用和管理，以不断增强经费保障</w:t>
      </w:r>
      <w:r>
        <w:rPr>
          <w:rFonts w:hint="eastAsia" w:ascii="仿宋" w:hAnsi="仿宋" w:eastAsia="仿宋"/>
          <w:sz w:val="32"/>
          <w:szCs w:val="32"/>
          <w:lang w:eastAsia="zh-CN"/>
        </w:rPr>
        <w:t>扎实开展基层干部异地培训</w:t>
      </w:r>
      <w:r>
        <w:rPr>
          <w:rFonts w:hint="eastAsia" w:ascii="仿宋" w:hAnsi="仿宋" w:eastAsia="仿宋"/>
          <w:sz w:val="32"/>
          <w:szCs w:val="32"/>
        </w:rPr>
        <w:t>，</w:t>
      </w:r>
      <w:r>
        <w:rPr>
          <w:rFonts w:hint="eastAsia" w:ascii="仿宋" w:hAnsi="仿宋" w:eastAsia="仿宋"/>
          <w:sz w:val="32"/>
          <w:szCs w:val="32"/>
          <w:lang w:eastAsia="zh-CN"/>
        </w:rPr>
        <w:t>提升了基层干部综合能力，</w:t>
      </w:r>
      <w:r>
        <w:rPr>
          <w:rFonts w:hint="eastAsia" w:ascii="仿宋" w:hAnsi="仿宋" w:eastAsia="仿宋"/>
          <w:sz w:val="32"/>
          <w:szCs w:val="32"/>
        </w:rPr>
        <w:t>做到了专款专用，管好用好，充分发挥资金的使用效益</w:t>
      </w:r>
      <w:r>
        <w:rPr>
          <w:rFonts w:hint="eastAsia" w:ascii="仿宋" w:hAnsi="仿宋" w:eastAsia="仿宋"/>
          <w:sz w:val="32"/>
          <w:szCs w:val="32"/>
          <w:lang w:val="en-US" w:eastAsia="zh-CN"/>
        </w:rPr>
        <w:t>。</w:t>
      </w:r>
    </w:p>
    <w:p w14:paraId="2F26D1C6">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14:paraId="7176B7FE">
      <w:pPr>
        <w:ind w:left="0" w:leftChars="0"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（一）评价结论。</w:t>
      </w:r>
    </w:p>
    <w:p w14:paraId="31A0053C">
      <w:pPr>
        <w:ind w:firstLine="800" w:firstLineChars="250"/>
        <w:rPr>
          <w:rFonts w:hint="default" w:ascii="仿宋" w:hAnsi="仿宋" w:eastAsia="仿宋"/>
          <w:sz w:val="32"/>
          <w:szCs w:val="32"/>
          <w:lang w:val="en-US" w:eastAsia="zh-CN"/>
        </w:rPr>
      </w:pPr>
      <w:r>
        <w:rPr>
          <w:rFonts w:hint="eastAsia" w:ascii="仿宋" w:hAnsi="仿宋" w:eastAsia="仿宋"/>
          <w:sz w:val="32"/>
          <w:szCs w:val="32"/>
          <w:lang w:val="en-US" w:eastAsia="zh-CN"/>
        </w:rPr>
        <w:t>总体来看，区委组织部较好完成了年度总体绩效目标，部门综合管理有效，专项项目规划合理，项目实施效果明显。</w:t>
      </w:r>
    </w:p>
    <w:p w14:paraId="2E88F217">
      <w:pPr>
        <w:ind w:left="0" w:leftChars="0"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（二）存在问题。</w:t>
      </w:r>
    </w:p>
    <w:p w14:paraId="59D87E1B">
      <w:pPr>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1、经济科目支出和收入不匹配；</w:t>
      </w:r>
    </w:p>
    <w:p w14:paraId="2DC7EC48">
      <w:pPr>
        <w:ind w:firstLine="800" w:firstLineChars="250"/>
        <w:rPr>
          <w:rFonts w:hint="default" w:ascii="仿宋" w:hAnsi="仿宋" w:eastAsia="仿宋"/>
          <w:sz w:val="32"/>
          <w:szCs w:val="32"/>
          <w:lang w:val="en-US" w:eastAsia="zh-CN"/>
        </w:rPr>
      </w:pPr>
      <w:r>
        <w:rPr>
          <w:rFonts w:hint="eastAsia" w:ascii="仿宋" w:hAnsi="仿宋" w:eastAsia="仿宋"/>
          <w:sz w:val="32"/>
          <w:szCs w:val="32"/>
          <w:lang w:val="en-US" w:eastAsia="zh-CN"/>
        </w:rPr>
        <w:t>2、公务卡使用不达标；</w:t>
      </w:r>
    </w:p>
    <w:p w14:paraId="0825F056">
      <w:pPr>
        <w:ind w:firstLine="800" w:firstLineChars="250"/>
        <w:rPr>
          <w:rFonts w:hint="eastAsia" w:ascii="仿宋" w:hAnsi="仿宋" w:eastAsia="仿宋"/>
          <w:sz w:val="32"/>
          <w:szCs w:val="32"/>
          <w:lang w:eastAsia="zh-CN"/>
        </w:rPr>
      </w:pPr>
      <w:r>
        <w:rPr>
          <w:rFonts w:hint="eastAsia" w:ascii="仿宋" w:hAnsi="仿宋" w:eastAsia="仿宋"/>
          <w:sz w:val="32"/>
          <w:szCs w:val="32"/>
          <w:lang w:eastAsia="zh-CN"/>
        </w:rPr>
        <w:t>（三）改进建议。</w:t>
      </w:r>
    </w:p>
    <w:p w14:paraId="069C697D">
      <w:pPr>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1、加强预算收入和支付管理，严格实施绩效目标管理，将绩效目标作为编制预算的必要前提，提高预算编制准确性。</w:t>
      </w:r>
    </w:p>
    <w:p w14:paraId="71A794BC">
      <w:pPr>
        <w:ind w:firstLine="800" w:firstLineChars="250"/>
        <w:rPr>
          <w:rFonts w:hint="eastAsia" w:ascii="仿宋" w:hAnsi="仿宋" w:eastAsia="仿宋"/>
          <w:sz w:val="32"/>
          <w:szCs w:val="32"/>
          <w:lang w:val="en-US" w:eastAsia="zh-CN"/>
        </w:rPr>
      </w:pPr>
      <w:r>
        <w:rPr>
          <w:rFonts w:hint="eastAsia" w:ascii="仿宋" w:hAnsi="仿宋" w:eastAsia="仿宋"/>
          <w:sz w:val="32"/>
          <w:szCs w:val="32"/>
          <w:lang w:val="en-US" w:eastAsia="zh-CN"/>
        </w:rPr>
        <w:t>2、加强公务卡的使用，能够使用公务卡支付的尽量使用公务卡支付。</w:t>
      </w:r>
    </w:p>
    <w:p w14:paraId="7E07F2B0">
      <w:pPr>
        <w:pStyle w:val="2"/>
      </w:pPr>
    </w:p>
    <w:p w14:paraId="7B596070">
      <w:pPr>
        <w:spacing w:line="580" w:lineRule="exact"/>
        <w:ind w:firstLine="640" w:firstLineChars="200"/>
        <w:rPr>
          <w:rFonts w:ascii="仿宋_GB2312" w:hAnsi="仿宋_GB2312" w:eastAsia="仿宋_GB2312" w:cs="仿宋_GB2312"/>
          <w:sz w:val="32"/>
          <w:szCs w:val="32"/>
        </w:rPr>
      </w:pPr>
    </w:p>
    <w:p w14:paraId="030A440C">
      <w:pPr>
        <w:spacing w:line="580" w:lineRule="exact"/>
        <w:ind w:firstLine="640" w:firstLineChars="200"/>
        <w:rPr>
          <w:rFonts w:ascii="仿宋_GB2312" w:hAnsi="仿宋_GB2312" w:eastAsia="仿宋_GB2312" w:cs="仿宋_GB2312"/>
          <w:sz w:val="32"/>
          <w:szCs w:val="32"/>
        </w:rPr>
      </w:pPr>
    </w:p>
    <w:p w14:paraId="25A09D7A">
      <w:pPr>
        <w:spacing w:line="580" w:lineRule="exact"/>
        <w:rPr>
          <w:rFonts w:hint="eastAsia" w:ascii="黑体" w:hAnsi="黑体" w:eastAsia="黑体" w:cs="黑体"/>
          <w:sz w:val="32"/>
          <w:szCs w:val="32"/>
        </w:rPr>
      </w:pPr>
    </w:p>
    <w:p w14:paraId="622F312B">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14:paraId="22B94108">
      <w:pPr>
        <w:spacing w:line="580" w:lineRule="exact"/>
        <w:ind w:firstLine="640" w:firstLineChars="200"/>
        <w:rPr>
          <w:rFonts w:ascii="仿宋_GB2312" w:hAnsi="仿宋_GB2312" w:eastAsia="仿宋_GB2312" w:cs="仿宋_GB2312"/>
          <w:sz w:val="32"/>
          <w:szCs w:val="32"/>
        </w:rPr>
      </w:pPr>
    </w:p>
    <w:p w14:paraId="55B91B30">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eastAsia="zh-CN"/>
        </w:rPr>
        <w:t>东西部扶贫协作人才交流</w:t>
      </w:r>
      <w:r>
        <w:rPr>
          <w:rFonts w:hint="eastAsia" w:ascii="方正小标宋简体" w:hAnsi="宋体" w:eastAsia="方正小标宋简体"/>
          <w:color w:val="000000"/>
          <w:kern w:val="0"/>
          <w:sz w:val="44"/>
          <w:szCs w:val="44"/>
          <w:lang w:val="zh-CN"/>
        </w:rPr>
        <w:t>项目</w:t>
      </w:r>
    </w:p>
    <w:p w14:paraId="01D2595F">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14:paraId="06D44D2D">
      <w:pPr>
        <w:spacing w:line="600" w:lineRule="exact"/>
        <w:rPr>
          <w:rFonts w:ascii="宋体" w:hAnsi="宋体"/>
          <w:sz w:val="32"/>
          <w:szCs w:val="32"/>
          <w:lang w:val="zh-CN"/>
        </w:rPr>
      </w:pPr>
    </w:p>
    <w:p w14:paraId="05B45B8E">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14:paraId="3A4E983C">
      <w:pPr>
        <w:adjustRightInd w:val="0"/>
        <w:snapToGrid w:val="0"/>
        <w:spacing w:line="600" w:lineRule="exact"/>
        <w:ind w:firstLine="720"/>
        <w:rPr>
          <w:rFonts w:hint="eastAsia" w:ascii="仿宋" w:hAnsi="仿宋" w:eastAsia="仿宋" w:cs="仿宋"/>
          <w:b w:val="0"/>
          <w:bCs/>
          <w:sz w:val="32"/>
          <w:szCs w:val="32"/>
          <w:lang w:val="zh-CN"/>
        </w:rPr>
      </w:pPr>
      <w:r>
        <w:rPr>
          <w:rFonts w:hint="eastAsia" w:ascii="仿宋" w:hAnsi="仿宋" w:eastAsia="仿宋" w:cs="仿宋"/>
          <w:b w:val="0"/>
          <w:bCs/>
          <w:sz w:val="32"/>
          <w:szCs w:val="32"/>
          <w:lang w:val="zh-CN"/>
        </w:rPr>
        <w:t>（一）项目基本情况。</w:t>
      </w:r>
    </w:p>
    <w:p w14:paraId="1A490F2B">
      <w:pPr>
        <w:adjustRightInd w:val="0"/>
        <w:snapToGrid w:val="0"/>
        <w:spacing w:line="600" w:lineRule="exact"/>
        <w:ind w:firstLine="720"/>
        <w:rPr>
          <w:rFonts w:hint="eastAsia" w:ascii="仿宋" w:hAnsi="仿宋" w:eastAsia="仿宋" w:cs="仿宋"/>
          <w:b w:val="0"/>
          <w:bCs/>
          <w:i w:val="0"/>
          <w:caps w:val="0"/>
          <w:color w:val="auto"/>
          <w:spacing w:val="0"/>
          <w:sz w:val="32"/>
          <w:szCs w:val="32"/>
          <w:shd w:val="clear" w:color="auto" w:fill="FFFFFF"/>
          <w:lang w:val="en-US" w:eastAsia="zh-CN"/>
        </w:rPr>
      </w:pPr>
      <w:r>
        <w:rPr>
          <w:rFonts w:hint="eastAsia" w:ascii="仿宋" w:hAnsi="仿宋" w:eastAsia="仿宋" w:cs="仿宋"/>
          <w:b w:val="0"/>
          <w:bCs/>
          <w:i w:val="0"/>
          <w:caps w:val="0"/>
          <w:color w:val="auto"/>
          <w:spacing w:val="0"/>
          <w:sz w:val="32"/>
          <w:szCs w:val="32"/>
          <w:shd w:val="clear" w:color="auto" w:fill="FFFFFF"/>
          <w:lang w:val="en-US" w:eastAsia="zh-CN"/>
        </w:rPr>
        <w:t>1.项目主管单位：广元市昭化区委组织部。职能：负责项目方案编制、组织项目实施、资金拨付、培训资料收集等。</w:t>
      </w:r>
    </w:p>
    <w:p w14:paraId="3BFA5821">
      <w:pPr>
        <w:adjustRightInd w:val="0"/>
        <w:snapToGrid w:val="0"/>
        <w:spacing w:line="600" w:lineRule="exact"/>
        <w:ind w:firstLine="720"/>
        <w:rPr>
          <w:rFonts w:hint="eastAsia" w:ascii="仿宋" w:hAnsi="仿宋" w:eastAsia="仿宋" w:cs="仿宋"/>
          <w:b w:val="0"/>
          <w:bCs/>
          <w:i w:val="0"/>
          <w:caps w:val="0"/>
          <w:color w:val="auto"/>
          <w:spacing w:val="0"/>
          <w:sz w:val="32"/>
          <w:szCs w:val="32"/>
          <w:shd w:val="clear" w:color="auto" w:fill="FFFFFF"/>
          <w:lang w:val="en-US" w:eastAsia="zh-CN"/>
        </w:rPr>
      </w:pPr>
      <w:r>
        <w:rPr>
          <w:rFonts w:hint="eastAsia" w:ascii="仿宋" w:hAnsi="仿宋" w:eastAsia="仿宋" w:cs="仿宋"/>
          <w:b w:val="0"/>
          <w:bCs/>
          <w:i w:val="0"/>
          <w:caps w:val="0"/>
          <w:color w:val="auto"/>
          <w:spacing w:val="0"/>
          <w:sz w:val="32"/>
          <w:szCs w:val="32"/>
          <w:shd w:val="clear" w:color="auto" w:fill="FFFFFF"/>
          <w:lang w:val="en-US" w:eastAsia="zh-CN"/>
        </w:rPr>
        <w:t>2.项目立项、资金申报的依据：根据昭浙广扶贫办[2019]5号文件实施内容，选派乡干部30人，村干部50人赴龙泉市跟班学习。</w:t>
      </w:r>
    </w:p>
    <w:p w14:paraId="05B9C998">
      <w:pPr>
        <w:adjustRightInd w:val="0"/>
        <w:snapToGrid w:val="0"/>
        <w:spacing w:line="600" w:lineRule="exact"/>
        <w:ind w:firstLine="720"/>
        <w:rPr>
          <w:rFonts w:hint="eastAsia" w:ascii="仿宋" w:hAnsi="仿宋" w:eastAsia="仿宋" w:cs="仿宋"/>
          <w:b w:val="0"/>
          <w:bCs/>
          <w:color w:val="auto"/>
          <w:sz w:val="32"/>
          <w:szCs w:val="32"/>
          <w:lang w:val="en-US" w:eastAsia="zh-CN"/>
        </w:rPr>
      </w:pPr>
      <w:r>
        <w:rPr>
          <w:rFonts w:hint="eastAsia" w:ascii="仿宋" w:hAnsi="仿宋" w:eastAsia="仿宋" w:cs="仿宋"/>
          <w:b w:val="0"/>
          <w:bCs/>
          <w:i w:val="0"/>
          <w:caps w:val="0"/>
          <w:color w:val="auto"/>
          <w:spacing w:val="0"/>
          <w:sz w:val="32"/>
          <w:szCs w:val="32"/>
          <w:shd w:val="clear" w:color="auto" w:fill="FFFFFF"/>
          <w:lang w:val="en-US" w:eastAsia="zh-CN"/>
        </w:rPr>
        <w:t>3.资金管理办法制定情况，资金支持具体项目的条件、范围与支持方式概况：主要</w:t>
      </w:r>
      <w:r>
        <w:rPr>
          <w:rFonts w:hint="eastAsia" w:ascii="仿宋" w:hAnsi="仿宋" w:eastAsia="仿宋" w:cs="仿宋"/>
          <w:b w:val="0"/>
          <w:bCs/>
          <w:color w:val="auto"/>
          <w:sz w:val="32"/>
          <w:szCs w:val="32"/>
        </w:rPr>
        <w:t>组织</w:t>
      </w:r>
      <w:r>
        <w:rPr>
          <w:rFonts w:hint="eastAsia" w:ascii="仿宋" w:hAnsi="仿宋" w:eastAsia="仿宋" w:cs="仿宋"/>
          <w:b w:val="0"/>
          <w:bCs/>
          <w:color w:val="auto"/>
          <w:sz w:val="32"/>
          <w:szCs w:val="32"/>
          <w:lang w:val="en-US" w:eastAsia="zh-CN"/>
        </w:rPr>
        <w:t>各村（社区）党组织书记（主任）、村级后备干部</w:t>
      </w:r>
      <w:r>
        <w:rPr>
          <w:rFonts w:hint="eastAsia" w:ascii="仿宋" w:hAnsi="仿宋" w:eastAsia="仿宋" w:cs="仿宋"/>
          <w:b w:val="0"/>
          <w:bCs/>
          <w:color w:val="auto"/>
          <w:sz w:val="32"/>
          <w:szCs w:val="32"/>
        </w:rPr>
        <w:t>，赴龙泉市跟班学习</w:t>
      </w:r>
      <w:r>
        <w:rPr>
          <w:rFonts w:hint="eastAsia" w:ascii="仿宋" w:hAnsi="仿宋" w:eastAsia="仿宋" w:cs="仿宋"/>
          <w:b w:val="0"/>
          <w:bCs/>
          <w:color w:val="auto"/>
          <w:sz w:val="32"/>
          <w:szCs w:val="32"/>
          <w:lang w:val="en-US" w:eastAsia="zh-CN"/>
        </w:rPr>
        <w:t>1—2</w:t>
      </w:r>
      <w:r>
        <w:rPr>
          <w:rFonts w:hint="eastAsia" w:ascii="仿宋" w:hAnsi="仿宋" w:eastAsia="仿宋" w:cs="仿宋"/>
          <w:b w:val="0"/>
          <w:bCs/>
          <w:color w:val="auto"/>
          <w:sz w:val="32"/>
          <w:szCs w:val="32"/>
        </w:rPr>
        <w:t>周</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资金用于基层干部人才生活补助及交通补助。</w:t>
      </w:r>
    </w:p>
    <w:p w14:paraId="2E425CB4">
      <w:pPr>
        <w:adjustRightInd w:val="0"/>
        <w:snapToGrid w:val="0"/>
        <w:spacing w:line="600" w:lineRule="exact"/>
        <w:ind w:firstLine="720"/>
        <w:rPr>
          <w:rFonts w:hint="eastAsia" w:ascii="仿宋" w:hAnsi="仿宋" w:eastAsia="仿宋" w:cs="仿宋"/>
          <w:b w:val="0"/>
          <w:bCs/>
          <w:i w:val="0"/>
          <w:caps w:val="0"/>
          <w:color w:val="auto"/>
          <w:spacing w:val="0"/>
          <w:sz w:val="32"/>
          <w:szCs w:val="32"/>
          <w:shd w:val="clear" w:color="auto" w:fill="FFFFFF"/>
          <w:lang w:val="en-US" w:eastAsia="zh-CN"/>
        </w:rPr>
      </w:pPr>
      <w:r>
        <w:rPr>
          <w:rFonts w:hint="eastAsia" w:ascii="仿宋" w:hAnsi="仿宋" w:eastAsia="仿宋" w:cs="仿宋"/>
          <w:b w:val="0"/>
          <w:bCs/>
          <w:i w:val="0"/>
          <w:caps w:val="0"/>
          <w:color w:val="auto"/>
          <w:spacing w:val="0"/>
          <w:sz w:val="32"/>
          <w:szCs w:val="32"/>
          <w:shd w:val="clear" w:color="auto" w:fill="FFFFFF"/>
          <w:lang w:val="en-US" w:eastAsia="zh-CN"/>
        </w:rPr>
        <w:t>4.资金分配原则及考虑因素：结合往返交通费实际，项目资金按照人头进行补助，补助标准：生活补助标准按照每人1000元，差旅费补助标准按照每人3000元。</w:t>
      </w:r>
    </w:p>
    <w:p w14:paraId="7DD4E5CE">
      <w:pPr>
        <w:adjustRightInd w:val="0"/>
        <w:snapToGrid w:val="0"/>
        <w:spacing w:line="600" w:lineRule="exact"/>
        <w:ind w:firstLine="72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zh-CN"/>
        </w:rPr>
        <w:t>（二）项目绩效目标。</w:t>
      </w:r>
    </w:p>
    <w:p w14:paraId="499C56F1">
      <w:pPr>
        <w:adjustRightInd w:val="0"/>
        <w:snapToGrid w:val="0"/>
        <w:spacing w:line="600" w:lineRule="exact"/>
        <w:ind w:firstLine="720"/>
        <w:rPr>
          <w:rFonts w:hint="eastAsia" w:ascii="仿宋" w:hAnsi="仿宋" w:eastAsia="仿宋" w:cs="仿宋"/>
          <w:b w:val="0"/>
          <w:bCs/>
          <w:i w:val="0"/>
          <w:caps w:val="0"/>
          <w:color w:val="auto"/>
          <w:spacing w:val="0"/>
          <w:sz w:val="32"/>
          <w:szCs w:val="32"/>
          <w:shd w:val="clear" w:color="auto" w:fill="FFFFFF"/>
          <w:lang w:val="en-US" w:eastAsia="zh-CN"/>
        </w:rPr>
      </w:pPr>
      <w:r>
        <w:rPr>
          <w:rFonts w:hint="eastAsia" w:ascii="仿宋" w:hAnsi="仿宋" w:eastAsia="仿宋" w:cs="仿宋"/>
          <w:b w:val="0"/>
          <w:bCs/>
          <w:i w:val="0"/>
          <w:caps w:val="0"/>
          <w:color w:val="auto"/>
          <w:spacing w:val="0"/>
          <w:sz w:val="32"/>
          <w:szCs w:val="32"/>
          <w:shd w:val="clear" w:color="auto" w:fill="FFFFFF"/>
          <w:lang w:val="en-US" w:eastAsia="zh-CN"/>
        </w:rPr>
        <w:t>1.项目主要内容：用于基层干部人才赴龙泉跟班学习过程中交通、生活等费用保障。</w:t>
      </w:r>
    </w:p>
    <w:p w14:paraId="0DF4E5E3">
      <w:pPr>
        <w:adjustRightInd w:val="0"/>
        <w:snapToGrid w:val="0"/>
        <w:spacing w:line="600" w:lineRule="exact"/>
        <w:ind w:firstLine="720"/>
        <w:rPr>
          <w:rFonts w:hint="eastAsia" w:ascii="仿宋" w:hAnsi="仿宋" w:eastAsia="仿宋" w:cs="仿宋"/>
          <w:b w:val="0"/>
          <w:bCs/>
          <w:i w:val="0"/>
          <w:caps w:val="0"/>
          <w:color w:val="auto"/>
          <w:spacing w:val="0"/>
          <w:sz w:val="32"/>
          <w:szCs w:val="32"/>
          <w:shd w:val="clear" w:color="auto" w:fill="FFFFFF"/>
          <w:lang w:val="en-US" w:eastAsia="zh-CN"/>
        </w:rPr>
      </w:pPr>
      <w:r>
        <w:rPr>
          <w:rFonts w:hint="eastAsia" w:ascii="仿宋" w:hAnsi="仿宋" w:eastAsia="仿宋" w:cs="仿宋"/>
          <w:b w:val="0"/>
          <w:bCs/>
          <w:i w:val="0"/>
          <w:caps w:val="0"/>
          <w:color w:val="auto"/>
          <w:spacing w:val="0"/>
          <w:sz w:val="32"/>
          <w:szCs w:val="32"/>
          <w:shd w:val="clear" w:color="auto" w:fill="FFFFFF"/>
          <w:lang w:val="en-US" w:eastAsia="zh-CN"/>
        </w:rPr>
        <w:t>2.项目应实现的具体绩效目标，包括目标的量化、细化情况以及项目实施进度计划等：项目实施保证全区各村（社区）党组织书记（主任）到龙泉乡镇（街道）相关村（社区）进行全覆盖跟班学习。</w:t>
      </w:r>
    </w:p>
    <w:p w14:paraId="28EBC1F2">
      <w:pPr>
        <w:adjustRightInd w:val="0"/>
        <w:snapToGrid w:val="0"/>
        <w:spacing w:line="600" w:lineRule="exact"/>
        <w:ind w:firstLine="720"/>
        <w:rPr>
          <w:rFonts w:hint="eastAsia" w:ascii="仿宋" w:hAnsi="仿宋" w:eastAsia="仿宋" w:cs="仿宋"/>
          <w:b w:val="0"/>
          <w:bCs/>
          <w:lang w:val="en-US" w:eastAsia="zh-CN"/>
        </w:rPr>
      </w:pPr>
      <w:r>
        <w:rPr>
          <w:rFonts w:hint="eastAsia" w:ascii="仿宋" w:hAnsi="仿宋" w:eastAsia="仿宋" w:cs="仿宋"/>
          <w:b w:val="0"/>
          <w:bCs/>
          <w:i w:val="0"/>
          <w:caps w:val="0"/>
          <w:color w:val="auto"/>
          <w:spacing w:val="0"/>
          <w:kern w:val="2"/>
          <w:sz w:val="32"/>
          <w:szCs w:val="32"/>
          <w:shd w:val="clear" w:color="auto" w:fill="FFFFFF"/>
          <w:lang w:val="en-US" w:eastAsia="zh-CN" w:bidi="ar-SA"/>
        </w:rPr>
        <w:t>3.分析评价申报内容是否与实际相符，申报目标是否合理可行：申报内容与实际相符，申报目标合理可行。</w:t>
      </w:r>
    </w:p>
    <w:p w14:paraId="4C2ADBC0">
      <w:pPr>
        <w:adjustRightInd w:val="0"/>
        <w:snapToGrid w:val="0"/>
        <w:spacing w:line="600" w:lineRule="exact"/>
        <w:ind w:firstLine="720"/>
        <w:rPr>
          <w:rFonts w:hint="eastAsia" w:ascii="仿宋" w:hAnsi="仿宋" w:eastAsia="仿宋" w:cs="仿宋"/>
          <w:b w:val="0"/>
          <w:bCs/>
          <w:sz w:val="32"/>
          <w:szCs w:val="32"/>
          <w:lang w:val="zh-CN"/>
        </w:rPr>
      </w:pPr>
      <w:r>
        <w:rPr>
          <w:rFonts w:hint="eastAsia" w:ascii="仿宋" w:hAnsi="仿宋" w:eastAsia="仿宋" w:cs="仿宋"/>
          <w:b w:val="0"/>
          <w:bCs/>
          <w:sz w:val="32"/>
          <w:szCs w:val="32"/>
          <w:lang w:val="zh-CN"/>
        </w:rPr>
        <w:t>（三）项目自评步骤及方法。</w:t>
      </w:r>
    </w:p>
    <w:p w14:paraId="1B61095E">
      <w:pPr>
        <w:adjustRightInd w:val="0"/>
        <w:snapToGrid w:val="0"/>
        <w:spacing w:line="600" w:lineRule="exact"/>
        <w:ind w:firstLine="720"/>
        <w:rPr>
          <w:rFonts w:hint="eastAsia" w:ascii="仿宋" w:hAnsi="仿宋" w:eastAsia="仿宋" w:cs="仿宋"/>
          <w:b w:val="0"/>
          <w:bCs/>
          <w:sz w:val="32"/>
          <w:szCs w:val="32"/>
          <w:lang w:val="en-US" w:eastAsia="zh-CN"/>
        </w:rPr>
      </w:pPr>
      <w:r>
        <w:rPr>
          <w:rFonts w:hint="eastAsia" w:ascii="仿宋" w:hAnsi="仿宋" w:eastAsia="仿宋" w:cs="仿宋"/>
          <w:b w:val="0"/>
          <w:bCs/>
          <w:i w:val="0"/>
          <w:caps w:val="0"/>
          <w:color w:val="auto"/>
          <w:spacing w:val="0"/>
          <w:kern w:val="2"/>
          <w:sz w:val="32"/>
          <w:szCs w:val="32"/>
          <w:shd w:val="clear" w:color="auto" w:fill="FFFFFF"/>
          <w:lang w:val="en-US" w:eastAsia="zh-CN" w:bidi="ar-SA"/>
        </w:rPr>
        <w:t>首先由相关股室草拟自评报告，分别报分管领导、主要领导审阅后再报送。我部自评分数为98分。</w:t>
      </w:r>
    </w:p>
    <w:p w14:paraId="6687BEBF">
      <w:pPr>
        <w:adjustRightInd w:val="0"/>
        <w:snapToGrid w:val="0"/>
        <w:spacing w:line="600" w:lineRule="exact"/>
        <w:ind w:firstLine="720"/>
        <w:rPr>
          <w:rFonts w:hint="eastAsia" w:ascii="仿宋" w:hAnsi="仿宋" w:eastAsia="仿宋" w:cs="仿宋"/>
          <w:b w:val="0"/>
          <w:bCs/>
          <w:sz w:val="32"/>
          <w:szCs w:val="32"/>
        </w:rPr>
      </w:pPr>
      <w:r>
        <w:rPr>
          <w:rFonts w:hint="eastAsia" w:ascii="仿宋" w:hAnsi="仿宋" w:eastAsia="仿宋" w:cs="仿宋"/>
          <w:b w:val="0"/>
          <w:bCs/>
          <w:sz w:val="32"/>
          <w:szCs w:val="32"/>
        </w:rPr>
        <w:t>二、项目资金申报及使用情况</w:t>
      </w:r>
    </w:p>
    <w:p w14:paraId="57293AD8">
      <w:pPr>
        <w:adjustRightInd w:val="0"/>
        <w:snapToGrid w:val="0"/>
        <w:spacing w:line="600" w:lineRule="exact"/>
        <w:ind w:firstLine="720"/>
        <w:rPr>
          <w:rFonts w:hint="eastAsia" w:ascii="仿宋" w:hAnsi="仿宋" w:eastAsia="仿宋" w:cs="仿宋"/>
          <w:b w:val="0"/>
          <w:bCs/>
          <w:sz w:val="32"/>
          <w:szCs w:val="32"/>
          <w:lang w:val="zh-CN"/>
        </w:rPr>
      </w:pPr>
      <w:r>
        <w:rPr>
          <w:rFonts w:hint="eastAsia" w:ascii="仿宋" w:hAnsi="仿宋" w:eastAsia="仿宋" w:cs="仿宋"/>
          <w:b w:val="0"/>
          <w:bCs/>
          <w:sz w:val="32"/>
          <w:szCs w:val="32"/>
          <w:lang w:val="zh-CN"/>
        </w:rPr>
        <w:t>（一）项目资金申报及批复情况。</w:t>
      </w:r>
    </w:p>
    <w:p w14:paraId="6B5215F3">
      <w:pPr>
        <w:adjustRightInd w:val="0"/>
        <w:snapToGrid w:val="0"/>
        <w:spacing w:line="600" w:lineRule="exact"/>
        <w:ind w:firstLine="720"/>
        <w:rPr>
          <w:rFonts w:hint="eastAsia" w:ascii="仿宋" w:hAnsi="仿宋" w:eastAsia="仿宋" w:cs="仿宋"/>
          <w:b w:val="0"/>
          <w:bCs/>
          <w:i w:val="0"/>
          <w:caps w:val="0"/>
          <w:color w:val="auto"/>
          <w:spacing w:val="0"/>
          <w:kern w:val="2"/>
          <w:sz w:val="32"/>
          <w:szCs w:val="32"/>
          <w:shd w:val="clear" w:color="auto" w:fill="FFFFFF"/>
          <w:lang w:val="en-US" w:eastAsia="zh-CN" w:bidi="ar-SA"/>
        </w:rPr>
      </w:pPr>
      <w:r>
        <w:rPr>
          <w:rFonts w:hint="eastAsia" w:ascii="仿宋" w:hAnsi="仿宋" w:eastAsia="仿宋" w:cs="仿宋"/>
          <w:b w:val="0"/>
          <w:bCs/>
          <w:i w:val="0"/>
          <w:caps w:val="0"/>
          <w:color w:val="auto"/>
          <w:spacing w:val="0"/>
          <w:kern w:val="2"/>
          <w:sz w:val="32"/>
          <w:szCs w:val="32"/>
          <w:shd w:val="clear" w:color="auto" w:fill="FFFFFF"/>
          <w:lang w:val="en-US" w:eastAsia="zh-CN" w:bidi="ar-SA"/>
        </w:rPr>
        <w:t>此项目为东西部扶贫协作干部人才交流项目，资金来源为东西部扶贫协作资金。</w:t>
      </w:r>
    </w:p>
    <w:p w14:paraId="7258A028">
      <w:pPr>
        <w:adjustRightInd w:val="0"/>
        <w:snapToGrid w:val="0"/>
        <w:spacing w:line="600" w:lineRule="exact"/>
        <w:ind w:firstLine="720"/>
        <w:rPr>
          <w:rFonts w:hint="eastAsia" w:ascii="仿宋" w:hAnsi="仿宋" w:eastAsia="仿宋" w:cs="仿宋"/>
          <w:b w:val="0"/>
          <w:bCs/>
          <w:sz w:val="32"/>
          <w:szCs w:val="32"/>
          <w:lang w:val="zh-CN" w:eastAsia="zh-CN"/>
        </w:rPr>
      </w:pPr>
      <w:r>
        <w:rPr>
          <w:rFonts w:hint="eastAsia" w:ascii="仿宋" w:hAnsi="仿宋" w:eastAsia="仿宋" w:cs="仿宋"/>
          <w:b w:val="0"/>
          <w:bCs/>
          <w:sz w:val="32"/>
          <w:szCs w:val="32"/>
          <w:lang w:val="zh-CN" w:eastAsia="zh-CN"/>
        </w:rPr>
        <w:t>（二）资金计划、到位及使用情况（可用表格形式反映）。</w:t>
      </w:r>
    </w:p>
    <w:p w14:paraId="4DB50586">
      <w:pPr>
        <w:adjustRightInd w:val="0"/>
        <w:snapToGrid w:val="0"/>
        <w:spacing w:line="600" w:lineRule="exact"/>
        <w:ind w:firstLine="720"/>
        <w:rPr>
          <w:rFonts w:hint="eastAsia" w:ascii="仿宋" w:hAnsi="仿宋" w:eastAsia="仿宋" w:cs="仿宋"/>
          <w:b w:val="0"/>
          <w:bCs/>
          <w:i w:val="0"/>
          <w:caps w:val="0"/>
          <w:color w:val="auto"/>
          <w:spacing w:val="0"/>
          <w:kern w:val="2"/>
          <w:sz w:val="32"/>
          <w:szCs w:val="32"/>
          <w:shd w:val="clear" w:color="auto" w:fill="FFFFFF"/>
          <w:lang w:val="en-US" w:eastAsia="zh-CN" w:bidi="ar-SA"/>
        </w:rPr>
      </w:pPr>
      <w:r>
        <w:rPr>
          <w:rFonts w:hint="eastAsia" w:ascii="仿宋" w:hAnsi="仿宋" w:eastAsia="仿宋" w:cs="仿宋"/>
          <w:b w:val="0"/>
          <w:bCs/>
          <w:i w:val="0"/>
          <w:caps w:val="0"/>
          <w:color w:val="auto"/>
          <w:spacing w:val="0"/>
          <w:kern w:val="2"/>
          <w:sz w:val="32"/>
          <w:szCs w:val="32"/>
          <w:shd w:val="clear" w:color="auto" w:fill="FFFFFF"/>
          <w:lang w:val="zh-CN" w:eastAsia="zh-CN" w:bidi="ar-SA"/>
        </w:rPr>
        <w:t>1．资金计划。</w:t>
      </w:r>
      <w:r>
        <w:rPr>
          <w:rFonts w:hint="eastAsia" w:ascii="仿宋" w:hAnsi="仿宋" w:eastAsia="仿宋" w:cs="仿宋"/>
          <w:b w:val="0"/>
          <w:bCs/>
          <w:i w:val="0"/>
          <w:caps w:val="0"/>
          <w:color w:val="auto"/>
          <w:spacing w:val="0"/>
          <w:kern w:val="2"/>
          <w:sz w:val="32"/>
          <w:szCs w:val="32"/>
          <w:shd w:val="clear" w:color="auto" w:fill="FFFFFF"/>
          <w:lang w:val="en-US" w:eastAsia="zh-CN" w:bidi="ar-SA"/>
        </w:rPr>
        <w:t>2019年项目计划资金50万元。</w:t>
      </w:r>
    </w:p>
    <w:p w14:paraId="29009E08">
      <w:pPr>
        <w:adjustRightInd w:val="0"/>
        <w:snapToGrid w:val="0"/>
        <w:spacing w:line="600" w:lineRule="exact"/>
        <w:ind w:firstLine="720"/>
        <w:rPr>
          <w:rFonts w:hint="eastAsia" w:ascii="仿宋" w:hAnsi="仿宋" w:eastAsia="仿宋" w:cs="仿宋"/>
          <w:b w:val="0"/>
          <w:bCs/>
          <w:i w:val="0"/>
          <w:caps w:val="0"/>
          <w:color w:val="auto"/>
          <w:spacing w:val="0"/>
          <w:kern w:val="2"/>
          <w:sz w:val="32"/>
          <w:szCs w:val="32"/>
          <w:shd w:val="clear" w:color="auto" w:fill="FFFFFF"/>
          <w:lang w:val="en-US" w:eastAsia="zh-CN" w:bidi="ar-SA"/>
        </w:rPr>
      </w:pPr>
      <w:r>
        <w:rPr>
          <w:rFonts w:hint="eastAsia" w:ascii="仿宋" w:hAnsi="仿宋" w:eastAsia="仿宋" w:cs="仿宋"/>
          <w:b w:val="0"/>
          <w:bCs/>
          <w:i w:val="0"/>
          <w:caps w:val="0"/>
          <w:color w:val="auto"/>
          <w:spacing w:val="0"/>
          <w:kern w:val="2"/>
          <w:sz w:val="32"/>
          <w:szCs w:val="32"/>
          <w:shd w:val="clear" w:color="auto" w:fill="FFFFFF"/>
          <w:lang w:val="zh-CN" w:eastAsia="zh-CN" w:bidi="ar-SA"/>
        </w:rPr>
        <w:t>2．资金到位。</w:t>
      </w:r>
      <w:r>
        <w:rPr>
          <w:rFonts w:hint="eastAsia" w:ascii="仿宋" w:hAnsi="仿宋" w:eastAsia="仿宋" w:cs="仿宋"/>
          <w:b w:val="0"/>
          <w:bCs/>
          <w:i w:val="0"/>
          <w:caps w:val="0"/>
          <w:color w:val="auto"/>
          <w:spacing w:val="0"/>
          <w:kern w:val="2"/>
          <w:sz w:val="32"/>
          <w:szCs w:val="32"/>
          <w:shd w:val="clear" w:color="auto" w:fill="FFFFFF"/>
          <w:lang w:val="en-US" w:eastAsia="zh-CN" w:bidi="ar-SA"/>
        </w:rPr>
        <w:t>全部资金按时到位。</w:t>
      </w:r>
    </w:p>
    <w:p w14:paraId="139ECF4C">
      <w:pPr>
        <w:adjustRightInd w:val="0"/>
        <w:snapToGrid w:val="0"/>
        <w:spacing w:line="600" w:lineRule="exact"/>
        <w:ind w:firstLine="720"/>
        <w:rPr>
          <w:rFonts w:hint="eastAsia" w:ascii="仿宋" w:hAnsi="仿宋" w:eastAsia="仿宋" w:cs="仿宋"/>
          <w:b w:val="0"/>
          <w:bCs/>
          <w:i w:val="0"/>
          <w:caps w:val="0"/>
          <w:color w:val="auto"/>
          <w:spacing w:val="0"/>
          <w:kern w:val="2"/>
          <w:sz w:val="32"/>
          <w:szCs w:val="32"/>
          <w:shd w:val="clear" w:color="auto" w:fill="FFFFFF"/>
          <w:lang w:val="en-US" w:eastAsia="zh-CN" w:bidi="ar-SA"/>
        </w:rPr>
      </w:pPr>
      <w:r>
        <w:rPr>
          <w:rFonts w:hint="eastAsia" w:ascii="仿宋" w:hAnsi="仿宋" w:eastAsia="仿宋" w:cs="仿宋"/>
          <w:b w:val="0"/>
          <w:bCs/>
          <w:i w:val="0"/>
          <w:caps w:val="0"/>
          <w:color w:val="auto"/>
          <w:spacing w:val="0"/>
          <w:kern w:val="2"/>
          <w:sz w:val="32"/>
          <w:szCs w:val="32"/>
          <w:shd w:val="clear" w:color="auto" w:fill="FFFFFF"/>
          <w:lang w:val="zh-CN" w:eastAsia="zh-CN" w:bidi="ar-SA"/>
        </w:rPr>
        <w:t>3．资金使用。</w:t>
      </w:r>
      <w:r>
        <w:rPr>
          <w:rFonts w:hint="eastAsia" w:ascii="仿宋" w:hAnsi="仿宋" w:eastAsia="仿宋" w:cs="仿宋"/>
          <w:b w:val="0"/>
          <w:bCs/>
          <w:i w:val="0"/>
          <w:caps w:val="0"/>
          <w:color w:val="auto"/>
          <w:spacing w:val="0"/>
          <w:kern w:val="2"/>
          <w:sz w:val="32"/>
          <w:szCs w:val="32"/>
          <w:shd w:val="clear" w:color="auto" w:fill="FFFFFF"/>
          <w:lang w:val="en-US" w:eastAsia="zh-CN" w:bidi="ar-SA"/>
        </w:rPr>
        <w:t>附件2-1</w:t>
      </w:r>
    </w:p>
    <w:p w14:paraId="3500576F">
      <w:pPr>
        <w:adjustRightInd w:val="0"/>
        <w:snapToGrid w:val="0"/>
        <w:spacing w:line="600" w:lineRule="exact"/>
        <w:ind w:firstLine="720"/>
        <w:rPr>
          <w:rFonts w:hint="eastAsia" w:ascii="仿宋" w:hAnsi="仿宋" w:eastAsia="仿宋" w:cs="仿宋"/>
          <w:b w:val="0"/>
          <w:bCs/>
          <w:sz w:val="32"/>
          <w:szCs w:val="32"/>
          <w:lang w:val="zh-CN" w:eastAsia="zh-CN"/>
        </w:rPr>
      </w:pPr>
      <w:r>
        <w:rPr>
          <w:rFonts w:hint="eastAsia" w:ascii="仿宋" w:hAnsi="仿宋" w:eastAsia="仿宋" w:cs="仿宋"/>
          <w:b w:val="0"/>
          <w:bCs/>
          <w:sz w:val="32"/>
          <w:szCs w:val="32"/>
          <w:lang w:val="zh-CN" w:eastAsia="zh-CN"/>
        </w:rPr>
        <w:t>（三）项目财务管理情况。</w:t>
      </w:r>
    </w:p>
    <w:p w14:paraId="3A63AE4C">
      <w:pPr>
        <w:adjustRightInd w:val="0"/>
        <w:snapToGrid w:val="0"/>
        <w:spacing w:line="600" w:lineRule="exact"/>
        <w:ind w:firstLine="720"/>
        <w:rPr>
          <w:rFonts w:hint="eastAsia" w:ascii="仿宋" w:hAnsi="仿宋" w:eastAsia="仿宋" w:cs="仿宋"/>
          <w:b w:val="0"/>
          <w:bCs/>
          <w:sz w:val="32"/>
          <w:szCs w:val="32"/>
          <w:lang w:val="en-US" w:eastAsia="zh-CN"/>
        </w:rPr>
      </w:pPr>
      <w:r>
        <w:rPr>
          <w:rFonts w:hint="eastAsia" w:ascii="仿宋" w:hAnsi="仿宋" w:eastAsia="仿宋" w:cs="仿宋"/>
          <w:b w:val="0"/>
          <w:bCs/>
          <w:i w:val="0"/>
          <w:caps w:val="0"/>
          <w:color w:val="auto"/>
          <w:spacing w:val="0"/>
          <w:kern w:val="2"/>
          <w:sz w:val="32"/>
          <w:szCs w:val="32"/>
          <w:shd w:val="clear" w:color="auto" w:fill="FFFFFF"/>
          <w:lang w:val="en-US" w:eastAsia="zh-CN" w:bidi="ar-SA"/>
        </w:rPr>
        <w:t>根据项目预算制定项目实施方案，按照项目资金预算开展项目，项目完成后，根据项目方案和实施的结果进行审核、审批。资金拨付严格按照财务管理制度进行，发放复查由财务人员按照财务制度进行资金审核、支付和核算，所有支出均通过财政直接支付方式拨付给基层干部，做到专款专用，拨付及时，入账及时，核算规范。</w:t>
      </w:r>
    </w:p>
    <w:p w14:paraId="51E6357B">
      <w:pPr>
        <w:adjustRightInd w:val="0"/>
        <w:snapToGrid w:val="0"/>
        <w:spacing w:line="600" w:lineRule="exact"/>
        <w:ind w:firstLine="720"/>
        <w:rPr>
          <w:rFonts w:hint="eastAsia" w:ascii="仿宋" w:hAnsi="仿宋" w:eastAsia="仿宋" w:cs="仿宋"/>
          <w:b w:val="0"/>
          <w:bCs/>
          <w:sz w:val="32"/>
          <w:szCs w:val="32"/>
        </w:rPr>
      </w:pPr>
      <w:r>
        <w:rPr>
          <w:rFonts w:hint="eastAsia" w:ascii="仿宋" w:hAnsi="仿宋" w:eastAsia="仿宋" w:cs="仿宋"/>
          <w:b w:val="0"/>
          <w:bCs/>
          <w:sz w:val="32"/>
          <w:szCs w:val="32"/>
        </w:rPr>
        <w:t>三、项目实施及管理情况</w:t>
      </w:r>
    </w:p>
    <w:p w14:paraId="67894326">
      <w:pPr>
        <w:adjustRightInd w:val="0"/>
        <w:snapToGrid w:val="0"/>
        <w:spacing w:line="600" w:lineRule="exact"/>
        <w:ind w:firstLine="720"/>
        <w:rPr>
          <w:rFonts w:hint="eastAsia" w:ascii="仿宋" w:hAnsi="仿宋" w:eastAsia="仿宋" w:cs="仿宋"/>
          <w:b w:val="0"/>
          <w:bCs/>
          <w:sz w:val="32"/>
          <w:szCs w:val="32"/>
          <w:lang w:val="zh-CN" w:eastAsia="zh-CN"/>
        </w:rPr>
      </w:pPr>
      <w:r>
        <w:rPr>
          <w:rFonts w:hint="eastAsia" w:ascii="仿宋" w:hAnsi="仿宋" w:eastAsia="仿宋" w:cs="仿宋"/>
          <w:b w:val="0"/>
          <w:bCs/>
          <w:sz w:val="32"/>
          <w:szCs w:val="32"/>
          <w:lang w:val="zh-CN" w:eastAsia="zh-CN"/>
        </w:rPr>
        <w:t>（一）项目组织架构及实施流程。</w:t>
      </w:r>
    </w:p>
    <w:p w14:paraId="16655549">
      <w:pPr>
        <w:adjustRightInd w:val="0"/>
        <w:snapToGrid w:val="0"/>
        <w:spacing w:line="600" w:lineRule="exact"/>
        <w:ind w:firstLine="720"/>
        <w:rPr>
          <w:rFonts w:hint="eastAsia" w:ascii="仿宋" w:hAnsi="仿宋" w:eastAsia="仿宋" w:cs="仿宋"/>
          <w:b w:val="0"/>
          <w:bCs/>
          <w:i w:val="0"/>
          <w:caps w:val="0"/>
          <w:color w:val="auto"/>
          <w:spacing w:val="0"/>
          <w:kern w:val="2"/>
          <w:sz w:val="32"/>
          <w:szCs w:val="32"/>
          <w:shd w:val="clear" w:color="auto" w:fill="FFFFFF"/>
          <w:lang w:val="en-US" w:eastAsia="zh-CN" w:bidi="ar-SA"/>
        </w:rPr>
      </w:pPr>
      <w:r>
        <w:rPr>
          <w:rFonts w:hint="eastAsia" w:ascii="仿宋" w:hAnsi="仿宋" w:eastAsia="仿宋" w:cs="仿宋"/>
          <w:b w:val="0"/>
          <w:bCs/>
          <w:i w:val="0"/>
          <w:caps w:val="0"/>
          <w:color w:val="auto"/>
          <w:spacing w:val="0"/>
          <w:kern w:val="2"/>
          <w:sz w:val="32"/>
          <w:szCs w:val="32"/>
          <w:shd w:val="clear" w:color="auto" w:fill="FFFFFF"/>
          <w:lang w:val="en-US" w:eastAsia="zh-CN" w:bidi="ar-SA"/>
        </w:rPr>
        <w:t>1.项目业务由区委组织部根据项目申报和经费下达情况进行项目方案编制。</w:t>
      </w:r>
    </w:p>
    <w:p w14:paraId="7F498D41">
      <w:pPr>
        <w:adjustRightInd w:val="0"/>
        <w:snapToGrid w:val="0"/>
        <w:spacing w:line="600" w:lineRule="exact"/>
        <w:ind w:firstLine="720"/>
        <w:rPr>
          <w:rFonts w:hint="eastAsia" w:ascii="仿宋" w:hAnsi="仿宋" w:eastAsia="仿宋" w:cs="仿宋"/>
          <w:b w:val="0"/>
          <w:bCs/>
          <w:i w:val="0"/>
          <w:caps w:val="0"/>
          <w:color w:val="auto"/>
          <w:spacing w:val="0"/>
          <w:kern w:val="2"/>
          <w:sz w:val="32"/>
          <w:szCs w:val="32"/>
          <w:shd w:val="clear" w:color="auto" w:fill="FFFFFF"/>
          <w:lang w:val="en-US" w:eastAsia="zh-CN" w:bidi="ar-SA"/>
        </w:rPr>
      </w:pPr>
      <w:r>
        <w:rPr>
          <w:rFonts w:hint="eastAsia" w:ascii="仿宋" w:hAnsi="仿宋" w:eastAsia="仿宋" w:cs="仿宋"/>
          <w:b w:val="0"/>
          <w:bCs/>
          <w:i w:val="0"/>
          <w:caps w:val="0"/>
          <w:color w:val="auto"/>
          <w:spacing w:val="0"/>
          <w:kern w:val="2"/>
          <w:sz w:val="32"/>
          <w:szCs w:val="32"/>
          <w:shd w:val="clear" w:color="auto" w:fill="FFFFFF"/>
          <w:lang w:val="en-US" w:eastAsia="zh-CN" w:bidi="ar-SA"/>
        </w:rPr>
        <w:t>2.区委组织部与龙泉市委组织部及相关乡镇对接，并选派我区赴龙泉跟班学习人员。</w:t>
      </w:r>
    </w:p>
    <w:p w14:paraId="75E853E1">
      <w:pPr>
        <w:adjustRightInd w:val="0"/>
        <w:snapToGrid w:val="0"/>
        <w:spacing w:line="600" w:lineRule="exact"/>
        <w:ind w:firstLine="720"/>
        <w:rPr>
          <w:rFonts w:hint="eastAsia" w:ascii="仿宋" w:hAnsi="仿宋" w:eastAsia="仿宋" w:cs="仿宋"/>
          <w:b w:val="0"/>
          <w:bCs/>
          <w:i w:val="0"/>
          <w:caps w:val="0"/>
          <w:color w:val="auto"/>
          <w:spacing w:val="0"/>
          <w:kern w:val="2"/>
          <w:sz w:val="32"/>
          <w:szCs w:val="32"/>
          <w:shd w:val="clear" w:color="auto" w:fill="FFFFFF"/>
          <w:lang w:val="en-US" w:eastAsia="zh-CN" w:bidi="ar-SA"/>
        </w:rPr>
      </w:pPr>
      <w:r>
        <w:rPr>
          <w:rFonts w:hint="eastAsia" w:ascii="仿宋" w:hAnsi="仿宋" w:eastAsia="仿宋" w:cs="仿宋"/>
          <w:b w:val="0"/>
          <w:bCs/>
          <w:i w:val="0"/>
          <w:caps w:val="0"/>
          <w:color w:val="auto"/>
          <w:spacing w:val="0"/>
          <w:kern w:val="2"/>
          <w:sz w:val="32"/>
          <w:szCs w:val="32"/>
          <w:shd w:val="clear" w:color="auto" w:fill="FFFFFF"/>
          <w:lang w:val="en-US" w:eastAsia="zh-CN" w:bidi="ar-SA"/>
        </w:rPr>
        <w:t>3.区委组织部收集相关发票等材料，按相关要求的进度拨付资金。</w:t>
      </w:r>
    </w:p>
    <w:p w14:paraId="0AADBEA4">
      <w:pPr>
        <w:adjustRightInd w:val="0"/>
        <w:snapToGrid w:val="0"/>
        <w:spacing w:line="600" w:lineRule="exact"/>
        <w:ind w:firstLine="720"/>
        <w:rPr>
          <w:rFonts w:hint="eastAsia" w:ascii="仿宋" w:hAnsi="仿宋" w:eastAsia="仿宋" w:cs="仿宋"/>
          <w:b w:val="0"/>
          <w:bCs/>
          <w:sz w:val="32"/>
          <w:szCs w:val="32"/>
          <w:lang w:val="zh-CN"/>
        </w:rPr>
      </w:pPr>
      <w:r>
        <w:rPr>
          <w:rFonts w:hint="eastAsia" w:ascii="仿宋" w:hAnsi="仿宋" w:eastAsia="仿宋" w:cs="仿宋"/>
          <w:b w:val="0"/>
          <w:bCs/>
          <w:sz w:val="32"/>
          <w:szCs w:val="32"/>
          <w:lang w:val="zh-CN"/>
        </w:rPr>
        <w:t>（二）项目管理情况。</w:t>
      </w:r>
    </w:p>
    <w:p w14:paraId="562D6A1A">
      <w:pPr>
        <w:adjustRightInd w:val="0"/>
        <w:snapToGrid w:val="0"/>
        <w:spacing w:line="600" w:lineRule="exact"/>
        <w:ind w:firstLine="720"/>
        <w:rPr>
          <w:rFonts w:hint="eastAsia" w:ascii="仿宋" w:hAnsi="仿宋" w:eastAsia="仿宋" w:cs="仿宋"/>
          <w:b w:val="0"/>
          <w:bCs/>
          <w:i w:val="0"/>
          <w:caps w:val="0"/>
          <w:color w:val="auto"/>
          <w:spacing w:val="0"/>
          <w:kern w:val="2"/>
          <w:sz w:val="32"/>
          <w:szCs w:val="32"/>
          <w:shd w:val="clear" w:color="auto" w:fill="FFFFFF"/>
          <w:lang w:val="en-US" w:eastAsia="zh-CN" w:bidi="ar-SA"/>
        </w:rPr>
      </w:pPr>
      <w:r>
        <w:rPr>
          <w:rFonts w:hint="eastAsia" w:ascii="仿宋" w:hAnsi="仿宋" w:eastAsia="仿宋" w:cs="仿宋"/>
          <w:b w:val="0"/>
          <w:bCs/>
          <w:i w:val="0"/>
          <w:caps w:val="0"/>
          <w:color w:val="auto"/>
          <w:spacing w:val="0"/>
          <w:kern w:val="2"/>
          <w:sz w:val="32"/>
          <w:szCs w:val="32"/>
          <w:shd w:val="clear" w:color="auto" w:fill="FFFFFF"/>
          <w:lang w:val="en-US" w:eastAsia="zh-CN" w:bidi="ar-SA"/>
        </w:rPr>
        <w:t>此项目为东西部扶贫协作干部人才交流项目，主要为我区基层干部人才提供学习交流平台，全面增强基层干部综合能力，开拓视野和眼界。各镇党委根据实际情况，拟定学习内容，制定具体方案，并报区委组织部审核。</w:t>
      </w:r>
    </w:p>
    <w:p w14:paraId="1DC514AB">
      <w:pPr>
        <w:adjustRightInd w:val="0"/>
        <w:snapToGrid w:val="0"/>
        <w:spacing w:line="600" w:lineRule="exact"/>
        <w:ind w:firstLine="720"/>
        <w:rPr>
          <w:rFonts w:hint="eastAsia" w:ascii="仿宋" w:hAnsi="仿宋" w:eastAsia="仿宋" w:cs="仿宋"/>
          <w:b w:val="0"/>
          <w:bCs/>
          <w:sz w:val="32"/>
          <w:szCs w:val="32"/>
          <w:lang w:val="zh-CN"/>
        </w:rPr>
      </w:pPr>
      <w:r>
        <w:rPr>
          <w:rFonts w:hint="eastAsia" w:ascii="仿宋" w:hAnsi="仿宋" w:eastAsia="仿宋" w:cs="仿宋"/>
          <w:b w:val="0"/>
          <w:bCs/>
          <w:sz w:val="32"/>
          <w:szCs w:val="32"/>
          <w:lang w:val="zh-CN"/>
        </w:rPr>
        <w:t>（三）项目监管情况。</w:t>
      </w:r>
    </w:p>
    <w:p w14:paraId="7917B9E7">
      <w:pPr>
        <w:adjustRightInd w:val="0"/>
        <w:snapToGrid w:val="0"/>
        <w:spacing w:line="600" w:lineRule="exact"/>
        <w:ind w:firstLine="720"/>
        <w:rPr>
          <w:rFonts w:hint="eastAsia" w:ascii="仿宋" w:hAnsi="仿宋" w:eastAsia="仿宋" w:cs="仿宋"/>
          <w:b w:val="0"/>
          <w:bCs/>
          <w:i w:val="0"/>
          <w:caps w:val="0"/>
          <w:color w:val="auto"/>
          <w:spacing w:val="0"/>
          <w:kern w:val="2"/>
          <w:sz w:val="32"/>
          <w:szCs w:val="32"/>
          <w:shd w:val="clear" w:color="auto" w:fill="FFFFFF"/>
          <w:lang w:val="zh-CN" w:eastAsia="zh-CN" w:bidi="ar-SA"/>
        </w:rPr>
      </w:pPr>
      <w:r>
        <w:rPr>
          <w:rFonts w:hint="eastAsia" w:ascii="仿宋" w:hAnsi="仿宋" w:eastAsia="仿宋" w:cs="仿宋"/>
          <w:b w:val="0"/>
          <w:bCs/>
          <w:i w:val="0"/>
          <w:caps w:val="0"/>
          <w:color w:val="auto"/>
          <w:spacing w:val="0"/>
          <w:kern w:val="2"/>
          <w:sz w:val="32"/>
          <w:szCs w:val="32"/>
          <w:shd w:val="clear" w:color="auto" w:fill="FFFFFF"/>
          <w:lang w:val="en-US" w:eastAsia="zh-CN" w:bidi="ar-SA"/>
        </w:rPr>
        <w:t>各镇抽派分管领导进行带队管理，区委组织部对跟班学习纪律等进行监督，对学习资料进行收集。各镇要对跟班学习情况形成专题报告，于跟班学习结束后5个工作日内报区委组织部。</w:t>
      </w:r>
    </w:p>
    <w:p w14:paraId="7B542A98">
      <w:pPr>
        <w:adjustRightInd w:val="0"/>
        <w:snapToGrid w:val="0"/>
        <w:spacing w:line="600" w:lineRule="exact"/>
        <w:ind w:firstLine="720"/>
        <w:rPr>
          <w:rFonts w:hint="eastAsia" w:ascii="仿宋" w:hAnsi="仿宋" w:eastAsia="仿宋" w:cs="仿宋"/>
          <w:b w:val="0"/>
          <w:bCs/>
          <w:sz w:val="32"/>
          <w:szCs w:val="32"/>
          <w:lang w:val="zh-CN"/>
        </w:rPr>
      </w:pPr>
      <w:r>
        <w:rPr>
          <w:rFonts w:hint="eastAsia" w:ascii="仿宋" w:hAnsi="仿宋" w:eastAsia="仿宋" w:cs="仿宋"/>
          <w:b w:val="0"/>
          <w:bCs/>
          <w:sz w:val="32"/>
          <w:szCs w:val="32"/>
        </w:rPr>
        <w:t>四、项目绩效情况</w:t>
      </w:r>
      <w:r>
        <w:rPr>
          <w:rFonts w:hint="eastAsia" w:ascii="仿宋" w:hAnsi="仿宋" w:eastAsia="仿宋" w:cs="仿宋"/>
          <w:b w:val="0"/>
          <w:bCs/>
          <w:sz w:val="32"/>
          <w:szCs w:val="32"/>
          <w:lang w:val="zh-CN"/>
        </w:rPr>
        <w:tab/>
      </w:r>
    </w:p>
    <w:p w14:paraId="64DD3E28">
      <w:pPr>
        <w:adjustRightInd w:val="0"/>
        <w:snapToGrid w:val="0"/>
        <w:spacing w:line="600" w:lineRule="exact"/>
        <w:ind w:firstLine="720"/>
        <w:rPr>
          <w:rFonts w:hint="eastAsia" w:ascii="仿宋" w:hAnsi="仿宋" w:eastAsia="仿宋" w:cs="仿宋"/>
          <w:b w:val="0"/>
          <w:bCs/>
          <w:sz w:val="32"/>
          <w:szCs w:val="32"/>
          <w:lang w:val="zh-CN"/>
        </w:rPr>
      </w:pPr>
      <w:r>
        <w:rPr>
          <w:rFonts w:hint="eastAsia" w:ascii="仿宋" w:hAnsi="仿宋" w:eastAsia="仿宋" w:cs="仿宋"/>
          <w:b w:val="0"/>
          <w:bCs/>
          <w:sz w:val="32"/>
          <w:szCs w:val="32"/>
          <w:lang w:val="zh-CN"/>
        </w:rPr>
        <w:t>（一）项目完成情况。</w:t>
      </w:r>
    </w:p>
    <w:p w14:paraId="1D8435F8">
      <w:pPr>
        <w:adjustRightInd w:val="0"/>
        <w:snapToGrid w:val="0"/>
        <w:spacing w:line="600" w:lineRule="exact"/>
        <w:ind w:firstLine="720"/>
        <w:rPr>
          <w:rFonts w:hint="eastAsia" w:ascii="仿宋" w:hAnsi="仿宋" w:eastAsia="仿宋" w:cs="仿宋"/>
          <w:b w:val="0"/>
          <w:bCs/>
          <w:i w:val="0"/>
          <w:caps w:val="0"/>
          <w:color w:val="auto"/>
          <w:spacing w:val="0"/>
          <w:kern w:val="2"/>
          <w:sz w:val="32"/>
          <w:szCs w:val="32"/>
          <w:shd w:val="clear" w:color="auto" w:fill="FFFFFF"/>
          <w:lang w:val="en-US" w:eastAsia="zh-CN" w:bidi="ar-SA"/>
        </w:rPr>
      </w:pPr>
      <w:r>
        <w:rPr>
          <w:rFonts w:hint="eastAsia" w:ascii="仿宋" w:hAnsi="仿宋" w:eastAsia="仿宋" w:cs="仿宋"/>
          <w:b w:val="0"/>
          <w:bCs/>
          <w:i w:val="0"/>
          <w:caps w:val="0"/>
          <w:color w:val="auto"/>
          <w:spacing w:val="0"/>
          <w:kern w:val="2"/>
          <w:sz w:val="32"/>
          <w:szCs w:val="32"/>
          <w:shd w:val="clear" w:color="auto" w:fill="FFFFFF"/>
          <w:lang w:val="en-US" w:eastAsia="zh-CN" w:bidi="ar-SA"/>
        </w:rPr>
        <w:t>对我区80名村（社区）党组织书记（主任）实现基层跟班学习，并按时按质完成项目计划目标。</w:t>
      </w:r>
    </w:p>
    <w:p w14:paraId="69898632">
      <w:pPr>
        <w:adjustRightInd w:val="0"/>
        <w:snapToGrid w:val="0"/>
        <w:spacing w:line="600" w:lineRule="exact"/>
        <w:ind w:firstLine="720"/>
        <w:rPr>
          <w:rFonts w:hint="eastAsia" w:ascii="仿宋" w:hAnsi="仿宋" w:eastAsia="仿宋" w:cs="仿宋"/>
          <w:b w:val="0"/>
          <w:bCs/>
          <w:sz w:val="32"/>
          <w:szCs w:val="32"/>
          <w:lang w:val="zh-CN"/>
        </w:rPr>
      </w:pPr>
      <w:r>
        <w:rPr>
          <w:rFonts w:hint="eastAsia" w:ascii="仿宋" w:hAnsi="仿宋" w:eastAsia="仿宋" w:cs="仿宋"/>
          <w:b w:val="0"/>
          <w:bCs/>
          <w:sz w:val="32"/>
          <w:szCs w:val="32"/>
          <w:lang w:val="zh-CN"/>
        </w:rPr>
        <w:t>（二）项目效益情况。</w:t>
      </w:r>
    </w:p>
    <w:p w14:paraId="518093E8">
      <w:pPr>
        <w:adjustRightInd w:val="0"/>
        <w:snapToGrid w:val="0"/>
        <w:spacing w:line="600" w:lineRule="exact"/>
        <w:ind w:firstLine="720"/>
        <w:rPr>
          <w:rFonts w:hint="eastAsia" w:ascii="仿宋" w:hAnsi="仿宋" w:eastAsia="仿宋" w:cs="仿宋"/>
          <w:b w:val="0"/>
          <w:bCs/>
          <w:i w:val="0"/>
          <w:caps w:val="0"/>
          <w:color w:val="auto"/>
          <w:spacing w:val="0"/>
          <w:kern w:val="2"/>
          <w:sz w:val="32"/>
          <w:szCs w:val="32"/>
          <w:shd w:val="clear" w:color="auto" w:fill="FFFFFF"/>
          <w:lang w:val="en-US" w:eastAsia="zh-CN" w:bidi="ar-SA"/>
        </w:rPr>
      </w:pPr>
      <w:r>
        <w:rPr>
          <w:rFonts w:hint="eastAsia" w:ascii="仿宋" w:hAnsi="仿宋" w:eastAsia="仿宋" w:cs="仿宋"/>
          <w:b w:val="0"/>
          <w:bCs/>
          <w:i w:val="0"/>
          <w:caps w:val="0"/>
          <w:color w:val="auto"/>
          <w:spacing w:val="0"/>
          <w:kern w:val="2"/>
          <w:sz w:val="32"/>
          <w:szCs w:val="32"/>
          <w:shd w:val="clear" w:color="auto" w:fill="FFFFFF"/>
          <w:lang w:val="en-US" w:eastAsia="zh-CN" w:bidi="ar-SA"/>
        </w:rPr>
        <w:t>基层干部人才赴龙泉跟班学习项目实施达到了预期的社会效益、可持续效益。通过交流合作，促进观念互通、思路互动、技术互学、作风互鉴，有力保障了基层干部人才锻炼成长进步的目的，并为我区提供了坚强的人才保障和智力保障。</w:t>
      </w:r>
    </w:p>
    <w:p w14:paraId="44784B0B">
      <w:pPr>
        <w:adjustRightInd w:val="0"/>
        <w:snapToGrid w:val="0"/>
        <w:spacing w:line="600" w:lineRule="exact"/>
        <w:ind w:firstLine="720"/>
        <w:rPr>
          <w:rFonts w:hint="eastAsia" w:ascii="仿宋" w:hAnsi="仿宋" w:eastAsia="仿宋" w:cs="仿宋"/>
          <w:b w:val="0"/>
          <w:bCs/>
          <w:sz w:val="32"/>
          <w:szCs w:val="32"/>
        </w:rPr>
      </w:pPr>
      <w:r>
        <w:rPr>
          <w:rFonts w:hint="eastAsia" w:ascii="仿宋" w:hAnsi="仿宋" w:eastAsia="仿宋" w:cs="仿宋"/>
          <w:b w:val="0"/>
          <w:bCs/>
          <w:sz w:val="32"/>
          <w:szCs w:val="32"/>
        </w:rPr>
        <w:t>五、评价结论及建议</w:t>
      </w:r>
    </w:p>
    <w:p w14:paraId="6C1BED60">
      <w:pPr>
        <w:adjustRightInd w:val="0"/>
        <w:snapToGrid w:val="0"/>
        <w:spacing w:line="600" w:lineRule="exact"/>
        <w:ind w:firstLine="720"/>
        <w:rPr>
          <w:rFonts w:hint="eastAsia" w:ascii="仿宋" w:hAnsi="仿宋" w:eastAsia="仿宋" w:cs="仿宋"/>
          <w:b w:val="0"/>
          <w:bCs/>
          <w:sz w:val="32"/>
          <w:szCs w:val="32"/>
          <w:lang w:val="zh-CN"/>
        </w:rPr>
      </w:pPr>
      <w:r>
        <w:rPr>
          <w:rFonts w:hint="eastAsia" w:ascii="仿宋" w:hAnsi="仿宋" w:eastAsia="仿宋" w:cs="仿宋"/>
          <w:b w:val="0"/>
          <w:bCs/>
          <w:sz w:val="32"/>
          <w:szCs w:val="32"/>
          <w:lang w:val="zh-CN"/>
        </w:rPr>
        <w:t>（一）评价结论。</w:t>
      </w:r>
    </w:p>
    <w:p w14:paraId="00F1F8DC">
      <w:pPr>
        <w:adjustRightInd w:val="0"/>
        <w:snapToGrid w:val="0"/>
        <w:spacing w:line="600" w:lineRule="exact"/>
        <w:ind w:firstLine="720"/>
        <w:rPr>
          <w:rFonts w:hint="eastAsia" w:ascii="仿宋" w:hAnsi="仿宋" w:eastAsia="仿宋" w:cs="仿宋"/>
          <w:b w:val="0"/>
          <w:bCs/>
          <w:lang w:val="en-US" w:eastAsia="zh-CN"/>
        </w:rPr>
      </w:pPr>
      <w:r>
        <w:rPr>
          <w:rFonts w:hint="eastAsia" w:ascii="仿宋" w:hAnsi="仿宋" w:eastAsia="仿宋" w:cs="仿宋"/>
          <w:b w:val="0"/>
          <w:bCs/>
          <w:i w:val="0"/>
          <w:caps w:val="0"/>
          <w:color w:val="auto"/>
          <w:spacing w:val="0"/>
          <w:kern w:val="2"/>
          <w:sz w:val="32"/>
          <w:szCs w:val="32"/>
          <w:shd w:val="clear" w:color="auto" w:fill="FFFFFF"/>
          <w:lang w:val="en-US" w:eastAsia="zh-CN" w:bidi="ar-SA"/>
        </w:rPr>
        <w:t>项目决策符合国家政策方针、符合东西部扶贫协作要求，管理符合相关制度，严格完成项目任务，项目的实施达到了预期的社会效益、可持续效益，有力保障了基层干部人才锻炼成长进步的目的，并为我区提供了坚强的人才保障。</w:t>
      </w:r>
    </w:p>
    <w:p w14:paraId="32E4C862">
      <w:pPr>
        <w:adjustRightInd w:val="0"/>
        <w:snapToGrid w:val="0"/>
        <w:spacing w:line="600" w:lineRule="exact"/>
        <w:ind w:firstLine="720"/>
        <w:rPr>
          <w:rFonts w:hint="eastAsia" w:ascii="仿宋" w:hAnsi="仿宋" w:eastAsia="仿宋" w:cs="仿宋"/>
          <w:b w:val="0"/>
          <w:bCs/>
          <w:sz w:val="32"/>
          <w:szCs w:val="32"/>
          <w:lang w:val="zh-CN"/>
        </w:rPr>
      </w:pPr>
      <w:r>
        <w:rPr>
          <w:rFonts w:hint="eastAsia" w:ascii="仿宋" w:hAnsi="仿宋" w:eastAsia="仿宋" w:cs="仿宋"/>
          <w:b w:val="0"/>
          <w:bCs/>
          <w:sz w:val="32"/>
          <w:szCs w:val="32"/>
          <w:lang w:val="zh-CN"/>
        </w:rPr>
        <w:t>（二）存在的问题。</w:t>
      </w:r>
    </w:p>
    <w:p w14:paraId="7D2EB4AA">
      <w:pPr>
        <w:adjustRightInd w:val="0"/>
        <w:snapToGrid w:val="0"/>
        <w:spacing w:line="600" w:lineRule="exact"/>
        <w:ind w:firstLine="720"/>
        <w:rPr>
          <w:rFonts w:hint="eastAsia" w:ascii="仿宋" w:hAnsi="仿宋" w:eastAsia="仿宋" w:cs="仿宋"/>
          <w:b w:val="0"/>
          <w:bCs/>
          <w:i w:val="0"/>
          <w:caps w:val="0"/>
          <w:color w:val="auto"/>
          <w:spacing w:val="0"/>
          <w:kern w:val="2"/>
          <w:sz w:val="32"/>
          <w:szCs w:val="32"/>
          <w:shd w:val="clear" w:color="auto" w:fill="FFFFFF"/>
          <w:lang w:val="zh-CN" w:eastAsia="zh-CN" w:bidi="ar-SA"/>
        </w:rPr>
      </w:pPr>
      <w:r>
        <w:rPr>
          <w:rFonts w:hint="eastAsia" w:ascii="仿宋" w:hAnsi="仿宋" w:eastAsia="仿宋" w:cs="仿宋"/>
          <w:b w:val="0"/>
          <w:bCs/>
          <w:i w:val="0"/>
          <w:caps w:val="0"/>
          <w:color w:val="auto"/>
          <w:spacing w:val="0"/>
          <w:kern w:val="2"/>
          <w:sz w:val="32"/>
          <w:szCs w:val="32"/>
          <w:shd w:val="clear" w:color="auto" w:fill="FFFFFF"/>
          <w:lang w:val="en-US" w:eastAsia="zh-CN" w:bidi="ar-SA"/>
        </w:rPr>
        <w:t>无</w:t>
      </w:r>
      <w:r>
        <w:rPr>
          <w:rFonts w:hint="eastAsia" w:ascii="仿宋" w:hAnsi="仿宋" w:eastAsia="仿宋" w:cs="仿宋"/>
          <w:b w:val="0"/>
          <w:bCs/>
          <w:i w:val="0"/>
          <w:caps w:val="0"/>
          <w:color w:val="auto"/>
          <w:spacing w:val="0"/>
          <w:kern w:val="2"/>
          <w:sz w:val="32"/>
          <w:szCs w:val="32"/>
          <w:shd w:val="clear" w:color="auto" w:fill="FFFFFF"/>
          <w:lang w:val="zh-CN" w:eastAsia="zh-CN" w:bidi="ar-SA"/>
        </w:rPr>
        <w:tab/>
      </w:r>
    </w:p>
    <w:p w14:paraId="6A57EB57">
      <w:pPr>
        <w:adjustRightInd w:val="0"/>
        <w:snapToGrid w:val="0"/>
        <w:spacing w:line="600" w:lineRule="exact"/>
        <w:ind w:firstLine="720"/>
        <w:rPr>
          <w:rFonts w:hint="eastAsia" w:ascii="仿宋" w:hAnsi="仿宋" w:eastAsia="仿宋" w:cs="仿宋"/>
          <w:b w:val="0"/>
          <w:bCs/>
          <w:sz w:val="32"/>
          <w:szCs w:val="32"/>
          <w:lang w:val="zh-CN"/>
        </w:rPr>
      </w:pPr>
      <w:r>
        <w:rPr>
          <w:rFonts w:hint="eastAsia" w:ascii="仿宋" w:hAnsi="仿宋" w:eastAsia="仿宋" w:cs="仿宋"/>
          <w:b w:val="0"/>
          <w:bCs/>
          <w:sz w:val="32"/>
          <w:szCs w:val="32"/>
          <w:lang w:val="zh-CN"/>
        </w:rPr>
        <w:t>（三）相关建议。</w:t>
      </w:r>
    </w:p>
    <w:p w14:paraId="479AFCAE">
      <w:pPr>
        <w:adjustRightInd w:val="0"/>
        <w:snapToGrid w:val="0"/>
        <w:spacing w:line="600" w:lineRule="exact"/>
        <w:ind w:firstLine="720"/>
        <w:rPr>
          <w:rFonts w:hint="eastAsia" w:ascii="仿宋" w:hAnsi="仿宋" w:eastAsia="仿宋" w:cs="仿宋"/>
          <w:b w:val="0"/>
          <w:bCs/>
          <w:i w:val="0"/>
          <w:caps w:val="0"/>
          <w:color w:val="auto"/>
          <w:spacing w:val="0"/>
          <w:kern w:val="2"/>
          <w:sz w:val="32"/>
          <w:szCs w:val="32"/>
          <w:shd w:val="clear" w:color="auto" w:fill="FFFFFF"/>
          <w:lang w:val="en-US" w:eastAsia="zh-CN" w:bidi="ar-SA"/>
        </w:rPr>
      </w:pPr>
      <w:r>
        <w:rPr>
          <w:rFonts w:hint="eastAsia" w:ascii="仿宋" w:hAnsi="仿宋" w:eastAsia="仿宋" w:cs="仿宋"/>
          <w:b w:val="0"/>
          <w:bCs/>
          <w:i w:val="0"/>
          <w:caps w:val="0"/>
          <w:color w:val="auto"/>
          <w:spacing w:val="0"/>
          <w:kern w:val="2"/>
          <w:sz w:val="32"/>
          <w:szCs w:val="32"/>
          <w:shd w:val="clear" w:color="auto" w:fill="FFFFFF"/>
          <w:lang w:val="en-US" w:eastAsia="zh-CN" w:bidi="ar-SA"/>
        </w:rPr>
        <w:t>无</w:t>
      </w:r>
    </w:p>
    <w:p w14:paraId="1B133AF8">
      <w:pPr>
        <w:pStyle w:val="2"/>
        <w:rPr>
          <w:rFonts w:hint="eastAsia" w:ascii="仿宋" w:hAnsi="仿宋" w:eastAsia="仿宋" w:cs="仿宋"/>
          <w:b w:val="0"/>
          <w:bCs/>
          <w:i w:val="0"/>
          <w:caps w:val="0"/>
          <w:color w:val="auto"/>
          <w:spacing w:val="0"/>
          <w:kern w:val="2"/>
          <w:sz w:val="32"/>
          <w:szCs w:val="32"/>
          <w:shd w:val="clear" w:color="auto" w:fill="FFFFFF"/>
          <w:lang w:val="en-US" w:eastAsia="zh-CN" w:bidi="ar-SA"/>
        </w:rPr>
      </w:pPr>
    </w:p>
    <w:p w14:paraId="7AB90F59">
      <w:pPr>
        <w:pStyle w:val="3"/>
        <w:rPr>
          <w:rFonts w:hint="eastAsia" w:ascii="仿宋" w:hAnsi="仿宋" w:eastAsia="仿宋" w:cs="仿宋"/>
          <w:b w:val="0"/>
          <w:bCs/>
          <w:lang w:val="en-US" w:eastAsia="zh-CN"/>
        </w:rPr>
      </w:pPr>
    </w:p>
    <w:p w14:paraId="0992FB49">
      <w:pPr>
        <w:pStyle w:val="3"/>
        <w:rPr>
          <w:rFonts w:hint="eastAsia" w:ascii="仿宋" w:hAnsi="仿宋" w:eastAsia="仿宋" w:cs="仿宋"/>
          <w:b w:val="0"/>
          <w:bCs/>
          <w:i w:val="0"/>
          <w:caps w:val="0"/>
          <w:color w:val="auto"/>
          <w:spacing w:val="0"/>
          <w:kern w:val="2"/>
          <w:sz w:val="32"/>
          <w:szCs w:val="32"/>
          <w:shd w:val="clear" w:color="auto" w:fill="FFFFFF"/>
          <w:lang w:val="en-US" w:eastAsia="zh-CN" w:bidi="ar-SA"/>
        </w:rPr>
      </w:pPr>
    </w:p>
    <w:p w14:paraId="299A5112">
      <w:pPr>
        <w:pStyle w:val="3"/>
        <w:rPr>
          <w:rFonts w:hint="eastAsia" w:ascii="仿宋" w:hAnsi="仿宋" w:eastAsia="仿宋" w:cs="仿宋"/>
          <w:b w:val="0"/>
          <w:bCs/>
          <w:i w:val="0"/>
          <w:caps w:val="0"/>
          <w:color w:val="auto"/>
          <w:spacing w:val="0"/>
          <w:kern w:val="2"/>
          <w:sz w:val="32"/>
          <w:szCs w:val="32"/>
          <w:shd w:val="clear" w:color="auto" w:fill="FFFFFF"/>
          <w:lang w:val="en-US" w:eastAsia="zh-CN" w:bidi="ar-SA"/>
        </w:rPr>
      </w:pPr>
    </w:p>
    <w:p w14:paraId="4927F999">
      <w:pPr>
        <w:pStyle w:val="3"/>
        <w:rPr>
          <w:rFonts w:hint="eastAsia" w:ascii="仿宋" w:hAnsi="仿宋" w:eastAsia="仿宋" w:cs="仿宋"/>
          <w:b w:val="0"/>
          <w:bCs/>
          <w:i w:val="0"/>
          <w:caps w:val="0"/>
          <w:color w:val="auto"/>
          <w:spacing w:val="0"/>
          <w:kern w:val="2"/>
          <w:sz w:val="32"/>
          <w:szCs w:val="32"/>
          <w:shd w:val="clear" w:color="auto" w:fill="FFFFFF"/>
          <w:lang w:val="en-US" w:eastAsia="zh-CN" w:bidi="ar-SA"/>
        </w:rPr>
      </w:pPr>
    </w:p>
    <w:p w14:paraId="269D1DA0">
      <w:pPr>
        <w:pStyle w:val="3"/>
        <w:ind w:left="0" w:leftChars="0" w:firstLine="0" w:firstLineChars="0"/>
        <w:rPr>
          <w:rFonts w:hint="eastAsia" w:ascii="仿宋" w:hAnsi="仿宋" w:eastAsia="仿宋" w:cs="仿宋"/>
          <w:b w:val="0"/>
          <w:bCs/>
          <w:i w:val="0"/>
          <w:caps w:val="0"/>
          <w:color w:val="auto"/>
          <w:spacing w:val="0"/>
          <w:kern w:val="2"/>
          <w:sz w:val="32"/>
          <w:szCs w:val="32"/>
          <w:shd w:val="clear" w:color="auto" w:fill="FFFFFF"/>
          <w:lang w:val="en-US" w:eastAsia="zh-CN" w:bidi="ar-SA"/>
        </w:rPr>
      </w:pPr>
    </w:p>
    <w:p w14:paraId="7871B82C">
      <w:pPr>
        <w:spacing w:line="600" w:lineRule="exact"/>
        <w:jc w:val="center"/>
        <w:outlineLvl w:val="0"/>
        <w:rPr>
          <w:rStyle w:val="26"/>
          <w:rFonts w:ascii="黑体" w:hAnsi="黑体" w:eastAsia="黑体"/>
          <w:b w:val="0"/>
        </w:rPr>
      </w:pPr>
    </w:p>
    <w:p w14:paraId="1D147F81">
      <w:pPr>
        <w:spacing w:line="600" w:lineRule="exact"/>
        <w:jc w:val="center"/>
        <w:outlineLvl w:val="0"/>
        <w:rPr>
          <w:rStyle w:val="26"/>
          <w:rFonts w:ascii="黑体" w:hAnsi="黑体" w:eastAsia="黑体"/>
          <w:b w:val="0"/>
        </w:rPr>
      </w:pPr>
      <w:bookmarkStart w:id="95" w:name="_Toc15396618"/>
      <w:r>
        <w:rPr>
          <w:rFonts w:hint="eastAsia" w:ascii="黑体" w:hAnsi="黑体" w:eastAsia="黑体"/>
          <w:color w:val="000000"/>
          <w:sz w:val="44"/>
          <w:szCs w:val="44"/>
        </w:rPr>
        <w:t>第</w:t>
      </w:r>
      <w:r>
        <w:rPr>
          <w:rStyle w:val="26"/>
          <w:rFonts w:hint="eastAsia" w:ascii="黑体" w:hAnsi="黑体" w:eastAsia="黑体"/>
          <w:b w:val="0"/>
        </w:rPr>
        <w:t>五部分 附表</w:t>
      </w:r>
      <w:bookmarkEnd w:id="92"/>
      <w:bookmarkEnd w:id="95"/>
    </w:p>
    <w:p w14:paraId="3219140C">
      <w:pPr>
        <w:spacing w:line="600" w:lineRule="exact"/>
        <w:jc w:val="center"/>
        <w:outlineLvl w:val="0"/>
        <w:rPr>
          <w:rFonts w:ascii="仿宋" w:hAnsi="仿宋" w:eastAsia="仿宋"/>
          <w:b/>
          <w:color w:val="000000"/>
          <w:sz w:val="44"/>
          <w:szCs w:val="44"/>
        </w:rPr>
      </w:pPr>
    </w:p>
    <w:p w14:paraId="6A79CEAD">
      <w:pPr>
        <w:pStyle w:val="6"/>
        <w:rPr>
          <w:rFonts w:ascii="仿宋" w:hAnsi="仿宋" w:eastAsia="仿宋"/>
          <w:color w:val="000000"/>
        </w:rPr>
      </w:pPr>
      <w:bookmarkStart w:id="96" w:name="_Toc15396619"/>
      <w:r>
        <w:rPr>
          <w:rFonts w:hint="eastAsia" w:ascii="仿宋" w:hAnsi="仿宋" w:eastAsia="仿宋"/>
          <w:b w:val="0"/>
          <w:color w:val="000000"/>
        </w:rPr>
        <w:t>一、收</w:t>
      </w:r>
      <w:r>
        <w:rPr>
          <w:rStyle w:val="27"/>
          <w:rFonts w:hint="eastAsia" w:ascii="仿宋" w:hAnsi="仿宋" w:eastAsia="仿宋"/>
          <w:b w:val="0"/>
          <w:bCs w:val="0"/>
        </w:rPr>
        <w:t>入支出决算总表</w:t>
      </w:r>
      <w:bookmarkEnd w:id="96"/>
    </w:p>
    <w:p w14:paraId="29DB8D0E">
      <w:pPr>
        <w:pStyle w:val="6"/>
        <w:rPr>
          <w:rFonts w:ascii="仿宋" w:hAnsi="仿宋" w:eastAsia="仿宋"/>
          <w:color w:val="000000"/>
        </w:rPr>
      </w:pPr>
      <w:bookmarkStart w:id="97" w:name="_Toc15396620"/>
      <w:r>
        <w:rPr>
          <w:rFonts w:hint="eastAsia" w:ascii="仿宋" w:hAnsi="仿宋" w:eastAsia="仿宋"/>
          <w:b w:val="0"/>
          <w:color w:val="000000"/>
        </w:rPr>
        <w:t>二、收</w:t>
      </w:r>
      <w:r>
        <w:rPr>
          <w:rStyle w:val="27"/>
          <w:rFonts w:hint="eastAsia" w:ascii="仿宋" w:hAnsi="仿宋" w:eastAsia="仿宋"/>
          <w:b w:val="0"/>
          <w:bCs w:val="0"/>
        </w:rPr>
        <w:t>入决算表</w:t>
      </w:r>
      <w:bookmarkEnd w:id="97"/>
    </w:p>
    <w:p w14:paraId="6C798EFB">
      <w:pPr>
        <w:pStyle w:val="6"/>
        <w:rPr>
          <w:rFonts w:ascii="仿宋" w:hAnsi="仿宋" w:eastAsia="仿宋"/>
          <w:color w:val="000000"/>
        </w:rPr>
      </w:pPr>
      <w:bookmarkStart w:id="98" w:name="_Toc15396621"/>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98"/>
    </w:p>
    <w:p w14:paraId="25C32AAB">
      <w:pPr>
        <w:pStyle w:val="6"/>
        <w:rPr>
          <w:rFonts w:ascii="仿宋" w:hAnsi="仿宋" w:eastAsia="仿宋"/>
          <w:b w:val="0"/>
          <w:color w:val="000000"/>
        </w:rPr>
      </w:pPr>
      <w:bookmarkStart w:id="99" w:name="_Toc15396622"/>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99"/>
    </w:p>
    <w:p w14:paraId="3E811987">
      <w:pPr>
        <w:pStyle w:val="6"/>
        <w:rPr>
          <w:rStyle w:val="27"/>
          <w:rFonts w:ascii="仿宋" w:hAnsi="仿宋" w:eastAsia="仿宋"/>
          <w:b w:val="0"/>
          <w:bCs w:val="0"/>
        </w:rPr>
      </w:pPr>
      <w:bookmarkStart w:id="100" w:name="_Toc15396623"/>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100"/>
      <w:bookmarkStart w:id="101" w:name="_Toc15396624"/>
    </w:p>
    <w:p w14:paraId="47C3944C">
      <w:pPr>
        <w:pStyle w:val="6"/>
        <w:rPr>
          <w:rFonts w:ascii="仿宋" w:hAnsi="仿宋" w:eastAsia="仿宋"/>
          <w:color w:val="000000"/>
        </w:rPr>
      </w:pPr>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101"/>
    </w:p>
    <w:p w14:paraId="6A2DF7E1">
      <w:pPr>
        <w:pStyle w:val="6"/>
        <w:rPr>
          <w:rFonts w:ascii="仿宋" w:hAnsi="仿宋" w:eastAsia="仿宋"/>
          <w:color w:val="000000"/>
        </w:rPr>
      </w:pPr>
      <w:bookmarkStart w:id="102" w:name="_Toc15396625"/>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102"/>
    </w:p>
    <w:p w14:paraId="5FF8CBCE">
      <w:pPr>
        <w:pStyle w:val="6"/>
        <w:rPr>
          <w:rFonts w:ascii="仿宋" w:hAnsi="仿宋" w:eastAsia="仿宋"/>
          <w:color w:val="000000"/>
        </w:rPr>
      </w:pPr>
      <w:bookmarkStart w:id="103" w:name="_Toc15396626"/>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103"/>
    </w:p>
    <w:p w14:paraId="7519082A">
      <w:pPr>
        <w:pStyle w:val="6"/>
        <w:rPr>
          <w:rFonts w:ascii="仿宋" w:hAnsi="仿宋" w:eastAsia="仿宋"/>
          <w:color w:val="000000"/>
        </w:rPr>
      </w:pPr>
      <w:bookmarkStart w:id="104" w:name="_Toc15396627"/>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104"/>
    </w:p>
    <w:p w14:paraId="7A2D37AF">
      <w:pPr>
        <w:pStyle w:val="6"/>
        <w:rPr>
          <w:rFonts w:ascii="仿宋" w:hAnsi="仿宋" w:eastAsia="仿宋"/>
          <w:color w:val="000000"/>
        </w:rPr>
      </w:pPr>
      <w:bookmarkStart w:id="105" w:name="_Toc15396628"/>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105"/>
    </w:p>
    <w:p w14:paraId="2F5DED4D">
      <w:pPr>
        <w:pStyle w:val="6"/>
        <w:rPr>
          <w:rFonts w:ascii="仿宋" w:hAnsi="仿宋" w:eastAsia="仿宋"/>
          <w:color w:val="000000"/>
        </w:rPr>
      </w:pPr>
      <w:bookmarkStart w:id="106" w:name="_Toc15396629"/>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106"/>
    </w:p>
    <w:p w14:paraId="06FDDC35">
      <w:pPr>
        <w:pStyle w:val="6"/>
        <w:rPr>
          <w:rFonts w:ascii="仿宋" w:hAnsi="仿宋" w:eastAsia="仿宋"/>
          <w:color w:val="000000"/>
        </w:rPr>
      </w:pPr>
      <w:bookmarkStart w:id="107" w:name="_Toc15396630"/>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107"/>
    </w:p>
    <w:p w14:paraId="17FF5369">
      <w:pPr>
        <w:pStyle w:val="6"/>
        <w:rPr>
          <w:rFonts w:ascii="仿宋" w:hAnsi="仿宋" w:eastAsia="仿宋"/>
          <w:color w:val="000000" w:themeColor="text1"/>
        </w:rPr>
      </w:pPr>
      <w:bookmarkStart w:id="108" w:name="_Toc15396631"/>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有资本经营预算支出决算表</w:t>
      </w:r>
      <w:bookmarkEnd w:id="108"/>
    </w:p>
    <w:sectPr>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103692-1045-425D-B683-B317F7E0B8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DC617D07-0482-45B6-A667-4F9261EA2B77}"/>
  </w:font>
  <w:font w:name="仿宋_GB2312">
    <w:altName w:val="仿宋"/>
    <w:panose1 w:val="02010609030101010101"/>
    <w:charset w:val="86"/>
    <w:family w:val="modern"/>
    <w:pitch w:val="default"/>
    <w:sig w:usb0="00000000" w:usb1="00000000" w:usb2="00000000" w:usb3="00000000" w:csb0="00040000" w:csb1="00000000"/>
    <w:embedRegular r:id="rId3" w:fontKey="{A3C893A1-1E8D-4538-B912-0EB634DCBD20}"/>
  </w:font>
  <w:font w:name="仿宋">
    <w:panose1 w:val="02010609060101010101"/>
    <w:charset w:val="86"/>
    <w:family w:val="modern"/>
    <w:pitch w:val="default"/>
    <w:sig w:usb0="800002BF" w:usb1="38CF7CFA" w:usb2="00000016" w:usb3="00000000" w:csb0="00040001" w:csb1="00000000"/>
    <w:embedRegular r:id="rId4" w:fontKey="{BA202934-B3B9-4561-8A51-B5DD2622A4D0}"/>
  </w:font>
  <w:font w:name="方正小标宋简体">
    <w:panose1 w:val="02000000000000000000"/>
    <w:charset w:val="86"/>
    <w:family w:val="script"/>
    <w:pitch w:val="default"/>
    <w:sig w:usb0="00000001" w:usb1="08000000" w:usb2="00000000" w:usb3="00000000" w:csb0="00040000" w:csb1="00000000"/>
    <w:embedRegular r:id="rId5" w:fontKey="{C1FE3A07-C7BE-4D1A-9144-EDE7CA98CD97}"/>
  </w:font>
  <w:font w:name="楷体_GB2312">
    <w:panose1 w:val="02010609030101010101"/>
    <w:charset w:val="86"/>
    <w:family w:val="modern"/>
    <w:pitch w:val="default"/>
    <w:sig w:usb0="00000001" w:usb1="080E0000" w:usb2="00000000" w:usb3="00000000" w:csb0="00040000" w:csb1="00000000"/>
    <w:embedRegular r:id="rId6" w:fontKey="{3E70FFCC-7DBD-4A12-B0F8-48D6B75340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969567B">
        <w:pPr>
          <w:pStyle w:val="10"/>
          <w:jc w:val="center"/>
        </w:pPr>
        <w:r>
          <w:fldChar w:fldCharType="begin"/>
        </w:r>
        <w:r>
          <w:instrText xml:space="preserve">PAGE   \* MERGEFORMAT</w:instrText>
        </w:r>
        <w:r>
          <w:fldChar w:fldCharType="separate"/>
        </w:r>
        <w:r>
          <w:rPr>
            <w:lang w:val="zh-CN"/>
          </w:rPr>
          <w:t>24</w:t>
        </w:r>
        <w:r>
          <w:fldChar w:fldCharType="end"/>
        </w:r>
      </w:p>
    </w:sdtContent>
  </w:sdt>
  <w:p w14:paraId="3E006F5E">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7846"/>
    </w:sdtPr>
    <w:sdtContent>
      <w:p w14:paraId="5A190A4B">
        <w:pPr>
          <w:pStyle w:val="10"/>
          <w:jc w:val="center"/>
        </w:pPr>
        <w:r>
          <w:fldChar w:fldCharType="begin"/>
        </w:r>
        <w:r>
          <w:instrText xml:space="preserve">PAGE   \* MERGEFORMAT</w:instrText>
        </w:r>
        <w:r>
          <w:fldChar w:fldCharType="separate"/>
        </w:r>
        <w:r>
          <w:rPr>
            <w:lang w:val="zh-CN"/>
          </w:rPr>
          <w:t>24</w:t>
        </w:r>
        <w:r>
          <w:fldChar w:fldCharType="end"/>
        </w:r>
      </w:p>
    </w:sdtContent>
  </w:sdt>
  <w:p w14:paraId="327A9868">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08268">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E7EBD">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AD46EF"/>
    <w:rsid w:val="09932541"/>
    <w:rsid w:val="0A310BD0"/>
    <w:rsid w:val="10C055FF"/>
    <w:rsid w:val="12E5726C"/>
    <w:rsid w:val="16BB723D"/>
    <w:rsid w:val="17811014"/>
    <w:rsid w:val="240371BF"/>
    <w:rsid w:val="29FD04D3"/>
    <w:rsid w:val="2C1411F2"/>
    <w:rsid w:val="319F7F4E"/>
    <w:rsid w:val="35B955D4"/>
    <w:rsid w:val="3C1554BA"/>
    <w:rsid w:val="3D6F7A7E"/>
    <w:rsid w:val="42CB6AF7"/>
    <w:rsid w:val="44817291"/>
    <w:rsid w:val="4C62457E"/>
    <w:rsid w:val="4ECE2238"/>
    <w:rsid w:val="56F475CA"/>
    <w:rsid w:val="687003EC"/>
    <w:rsid w:val="6C3C74F5"/>
    <w:rsid w:val="72734D90"/>
    <w:rsid w:val="765D33C2"/>
    <w:rsid w:val="77163741"/>
    <w:rsid w:val="77163F52"/>
    <w:rsid w:val="77B62632"/>
    <w:rsid w:val="79924CFA"/>
    <w:rsid w:val="7A0A6BA9"/>
    <w:rsid w:val="7CA140F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Web)"/>
    <w:basedOn w:val="1"/>
    <w:next w:val="3"/>
    <w:qFormat/>
    <w:uiPriority w:val="0"/>
    <w:pPr>
      <w:spacing w:before="100" w:beforeAutospacing="1" w:after="100" w:afterAutospacing="1"/>
      <w:ind w:left="0" w:right="0"/>
      <w:jc w:val="left"/>
    </w:pPr>
    <w:rPr>
      <w:kern w:val="0"/>
      <w:sz w:val="24"/>
      <w:lang w:val="en-US" w:eastAsia="zh-CN" w:bidi="ar"/>
    </w:rPr>
  </w:style>
  <w:style w:type="paragraph" w:styleId="3">
    <w:name w:val="Body Text First Indent"/>
    <w:basedOn w:val="4"/>
    <w:qFormat/>
    <w:uiPriority w:val="0"/>
    <w:pPr>
      <w:ind w:firstLine="420" w:firstLineChars="100"/>
    </w:pPr>
  </w:style>
  <w:style w:type="paragraph" w:styleId="4">
    <w:name w:val="Body Text"/>
    <w:basedOn w:val="1"/>
    <w:link w:val="23"/>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9"/>
    <w:semiHidden/>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1"/>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10"/>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4"/>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5"/>
    <w:qFormat/>
    <w:uiPriority w:val="9"/>
    <w:rPr>
      <w:rFonts w:ascii="Times New Roman" w:hAnsi="Times New Roman"/>
      <w:b/>
      <w:bCs/>
      <w:kern w:val="44"/>
      <w:sz w:val="44"/>
      <w:szCs w:val="44"/>
    </w:rPr>
  </w:style>
  <w:style w:type="character" w:customStyle="1" w:styleId="27">
    <w:name w:val="标题 2 Char"/>
    <w:basedOn w:val="15"/>
    <w:link w:val="6"/>
    <w:qFormat/>
    <w:uiPriority w:val="9"/>
    <w:rPr>
      <w:rFonts w:asciiTheme="majorHAnsi" w:hAnsiTheme="majorHAnsi" w:eastAsiaTheme="majorEastAsia" w:cstheme="majorBidi"/>
      <w:b/>
      <w:bCs/>
      <w:kern w:val="2"/>
      <w:sz w:val="32"/>
      <w:szCs w:val="32"/>
    </w:rPr>
  </w:style>
  <w:style w:type="paragraph" w:customStyle="1" w:styleId="28">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Char"/>
    <w:basedOn w:val="15"/>
    <w:link w:val="9"/>
    <w:semiHidden/>
    <w:qFormat/>
    <w:uiPriority w:val="99"/>
    <w:rPr>
      <w:rFonts w:ascii="Times New Roman" w:hAnsi="Times New Roman"/>
      <w:kern w:val="2"/>
      <w:sz w:val="18"/>
      <w:szCs w:val="18"/>
    </w:rPr>
  </w:style>
  <w:style w:type="character" w:customStyle="1" w:styleId="30">
    <w:name w:val="标题 3 Char"/>
    <w:basedOn w:val="15"/>
    <w:link w:val="7"/>
    <w:qFormat/>
    <w:uiPriority w:val="9"/>
    <w:rPr>
      <w:rFonts w:ascii="Times New Roman" w:hAnsi="Times New Roman"/>
      <w:b/>
      <w:bCs/>
      <w:kern w:val="2"/>
      <w:sz w:val="32"/>
      <w:szCs w:val="32"/>
    </w:rPr>
  </w:style>
  <w:style w:type="paragraph" w:customStyle="1" w:styleId="31">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paragraph" w:customStyle="1" w:styleId="3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23fff3c-271b-44e7-bf4b-862eb7d1f53b}"/>
        <w:style w:val=""/>
        <w:category>
          <w:name w:val="常规"/>
          <w:gallery w:val="placeholder"/>
        </w:category>
        <w:types>
          <w:type w:val="bbPlcHdr"/>
        </w:types>
        <w:behaviors>
          <w:behavior w:val="content"/>
        </w:behaviors>
        <w:description w:val=""/>
        <w:guid w:val="{f23fff3c-271b-44e7-bf4b-862eb7d1f53b}"/>
      </w:docPartPr>
      <w:docPartBody>
        <w:p w14:paraId="34A77929">
          <w:r>
            <w:rPr>
              <w:color w:val="808080"/>
            </w:rPr>
            <w:t>单击此处输入文字。</w:t>
          </w:r>
        </w:p>
      </w:docPartBody>
    </w:docPart>
    <w:docPart>
      <w:docPartPr>
        <w:name w:val="{dd7a9ea0-005c-4a3b-b462-5888268e8e5f}"/>
        <w:style w:val=""/>
        <w:category>
          <w:name w:val="常规"/>
          <w:gallery w:val="placeholder"/>
        </w:category>
        <w:types>
          <w:type w:val="bbPlcHdr"/>
        </w:types>
        <w:behaviors>
          <w:behavior w:val="content"/>
        </w:behaviors>
        <w:description w:val=""/>
        <w:guid w:val="{dd7a9ea0-005c-4a3b-b462-5888268e8e5f}"/>
      </w:docPartPr>
      <w:docPartBody>
        <w:p w14:paraId="32F3F423">
          <w:r>
            <w:rPr>
              <w:color w:val="808080"/>
            </w:rPr>
            <w:t>单击此处输入文字。</w:t>
          </w:r>
        </w:p>
      </w:docPartBody>
    </w:docPart>
    <w:docPart>
      <w:docPartPr>
        <w:name w:val="{73ce34a0-acc8-4e06-98e0-7d8c376e0d43}"/>
        <w:style w:val=""/>
        <w:category>
          <w:name w:val="常规"/>
          <w:gallery w:val="placeholder"/>
        </w:category>
        <w:types>
          <w:type w:val="bbPlcHdr"/>
        </w:types>
        <w:behaviors>
          <w:behavior w:val="content"/>
        </w:behaviors>
        <w:description w:val=""/>
        <w:guid w:val="{73ce34a0-acc8-4e06-98e0-7d8c376e0d43}"/>
      </w:docPartPr>
      <w:docPartBody>
        <w:p w14:paraId="6AEB4A87">
          <w:r>
            <w:rPr>
              <w:color w:val="808080"/>
            </w:rPr>
            <w:t>单击此处输入文字。</w:t>
          </w:r>
        </w:p>
      </w:docPartBody>
    </w:docPart>
    <w:docPart>
      <w:docPartPr>
        <w:name w:val="{21e9ca3e-d0ac-4364-90ed-9cce40ef04ad}"/>
        <w:style w:val=""/>
        <w:category>
          <w:name w:val="常规"/>
          <w:gallery w:val="placeholder"/>
        </w:category>
        <w:types>
          <w:type w:val="bbPlcHdr"/>
        </w:types>
        <w:behaviors>
          <w:behavior w:val="content"/>
        </w:behaviors>
        <w:description w:val=""/>
        <w:guid w:val="{21e9ca3e-d0ac-4364-90ed-9cce40ef04ad}"/>
      </w:docPartPr>
      <w:docPartBody>
        <w:p w14:paraId="19D781A5">
          <w:r>
            <w:rPr>
              <w:color w:val="808080"/>
            </w:rPr>
            <w:t>单击此处输入文字。</w:t>
          </w:r>
        </w:p>
      </w:docPartBody>
    </w:docPart>
    <w:docPart>
      <w:docPartPr>
        <w:name w:val="{b64289d6-148b-466f-9a0b-2bbf156fe3af}"/>
        <w:style w:val=""/>
        <w:category>
          <w:name w:val="常规"/>
          <w:gallery w:val="placeholder"/>
        </w:category>
        <w:types>
          <w:type w:val="bbPlcHdr"/>
        </w:types>
        <w:behaviors>
          <w:behavior w:val="content"/>
        </w:behaviors>
        <w:description w:val=""/>
        <w:guid w:val="{b64289d6-148b-466f-9a0b-2bbf156fe3af}"/>
      </w:docPartPr>
      <w:docPartBody>
        <w:p w14:paraId="228558F9">
          <w:r>
            <w:rPr>
              <w:color w:val="808080"/>
            </w:rPr>
            <w:t>单击此处输入文字。</w:t>
          </w:r>
        </w:p>
      </w:docPartBody>
    </w:docPart>
    <w:docPart>
      <w:docPartPr>
        <w:name w:val="{cd520e8c-66f5-4d34-a1fc-19784b210574}"/>
        <w:style w:val=""/>
        <w:category>
          <w:name w:val="常规"/>
          <w:gallery w:val="placeholder"/>
        </w:category>
        <w:types>
          <w:type w:val="bbPlcHdr"/>
        </w:types>
        <w:behaviors>
          <w:behavior w:val="content"/>
        </w:behaviors>
        <w:description w:val=""/>
        <w:guid w:val="{cd520e8c-66f5-4d34-a1fc-19784b210574}"/>
      </w:docPartPr>
      <w:docPartBody>
        <w:p w14:paraId="6C2AB524">
          <w:r>
            <w:rPr>
              <w:color w:val="808080"/>
            </w:rPr>
            <w:t>单击此处输入文字。</w:t>
          </w:r>
        </w:p>
      </w:docPartBody>
    </w:docPart>
    <w:docPart>
      <w:docPartPr>
        <w:name w:val="{4bd2103d-b044-4f65-8410-59f1cc7b6696}"/>
        <w:style w:val=""/>
        <w:category>
          <w:name w:val="常规"/>
          <w:gallery w:val="placeholder"/>
        </w:category>
        <w:types>
          <w:type w:val="bbPlcHdr"/>
        </w:types>
        <w:behaviors>
          <w:behavior w:val="content"/>
        </w:behaviors>
        <w:description w:val=""/>
        <w:guid w:val="{4bd2103d-b044-4f65-8410-59f1cc7b6696}"/>
      </w:docPartPr>
      <w:docPartBody>
        <w:p w14:paraId="18A7A56D">
          <w:r>
            <w:rPr>
              <w:color w:val="808080"/>
            </w:rPr>
            <w:t>单击此处输入文字。</w:t>
          </w:r>
        </w:p>
      </w:docPartBody>
    </w:docPart>
    <w:docPart>
      <w:docPartPr>
        <w:name w:val="{a40e0cb6-2b7b-4c01-af71-941d12d56b3c}"/>
        <w:style w:val=""/>
        <w:category>
          <w:name w:val="常规"/>
          <w:gallery w:val="placeholder"/>
        </w:category>
        <w:types>
          <w:type w:val="bbPlcHdr"/>
        </w:types>
        <w:behaviors>
          <w:behavior w:val="content"/>
        </w:behaviors>
        <w:description w:val=""/>
        <w:guid w:val="{a40e0cb6-2b7b-4c01-af71-941d12d56b3c}"/>
      </w:docPartPr>
      <w:docPartBody>
        <w:p w14:paraId="4DC728EE">
          <w:r>
            <w:rPr>
              <w:color w:val="808080"/>
            </w:rPr>
            <w:t>单击此处输入文字。</w:t>
          </w:r>
        </w:p>
      </w:docPartBody>
    </w:docPart>
    <w:docPart>
      <w:docPartPr>
        <w:name w:val="{e330be3c-d62d-4e26-9f68-a2d79ee4d1ed}"/>
        <w:style w:val=""/>
        <w:category>
          <w:name w:val="常规"/>
          <w:gallery w:val="placeholder"/>
        </w:category>
        <w:types>
          <w:type w:val="bbPlcHdr"/>
        </w:types>
        <w:behaviors>
          <w:behavior w:val="content"/>
        </w:behaviors>
        <w:description w:val=""/>
        <w:guid w:val="{e330be3c-d62d-4e26-9f68-a2d79ee4d1ed}"/>
      </w:docPartPr>
      <w:docPartBody>
        <w:p w14:paraId="6C7A8BEA">
          <w:r>
            <w:rPr>
              <w:color w:val="808080"/>
            </w:rPr>
            <w:t>单击此处输入文字。</w:t>
          </w:r>
        </w:p>
      </w:docPartBody>
    </w:docPart>
    <w:docPart>
      <w:docPartPr>
        <w:name w:val="{735b2087-d682-461d-987f-f0e5725fa091}"/>
        <w:style w:val=""/>
        <w:category>
          <w:name w:val="常规"/>
          <w:gallery w:val="placeholder"/>
        </w:category>
        <w:types>
          <w:type w:val="bbPlcHdr"/>
        </w:types>
        <w:behaviors>
          <w:behavior w:val="content"/>
        </w:behaviors>
        <w:description w:val=""/>
        <w:guid w:val="{735b2087-d682-461d-987f-f0e5725fa091}"/>
      </w:docPartPr>
      <w:docPartBody>
        <w:p w14:paraId="413A14DE">
          <w:r>
            <w:rPr>
              <w:color w:val="808080"/>
            </w:rPr>
            <w:t>单击此处输入文字。</w:t>
          </w:r>
        </w:p>
      </w:docPartBody>
    </w:docPart>
    <w:docPart>
      <w:docPartPr>
        <w:name w:val="{ee024171-3803-4d6d-a9ce-015d6fe53e52}"/>
        <w:style w:val=""/>
        <w:category>
          <w:name w:val="常规"/>
          <w:gallery w:val="placeholder"/>
        </w:category>
        <w:types>
          <w:type w:val="bbPlcHdr"/>
        </w:types>
        <w:behaviors>
          <w:behavior w:val="content"/>
        </w:behaviors>
        <w:description w:val=""/>
        <w:guid w:val="{ee024171-3803-4d6d-a9ce-015d6fe53e52}"/>
      </w:docPartPr>
      <w:docPartBody>
        <w:p w14:paraId="6D7C61A7">
          <w:r>
            <w:rPr>
              <w:color w:val="808080"/>
            </w:rPr>
            <w:t>单击此处输入文字。</w:t>
          </w:r>
        </w:p>
      </w:docPartBody>
    </w:docPart>
    <w:docPart>
      <w:docPartPr>
        <w:name w:val="{d66a056f-7cd4-447d-8193-7529873c60da}"/>
        <w:style w:val=""/>
        <w:category>
          <w:name w:val="常规"/>
          <w:gallery w:val="placeholder"/>
        </w:category>
        <w:types>
          <w:type w:val="bbPlcHdr"/>
        </w:types>
        <w:behaviors>
          <w:behavior w:val="content"/>
        </w:behaviors>
        <w:description w:val=""/>
        <w:guid w:val="{d66a056f-7cd4-447d-8193-7529873c60da}"/>
      </w:docPartPr>
      <w:docPartBody>
        <w:p w14:paraId="0460CF07">
          <w:r>
            <w:rPr>
              <w:color w:val="808080"/>
            </w:rPr>
            <w:t>单击此处输入文字。</w:t>
          </w:r>
        </w:p>
      </w:docPartBody>
    </w:docPart>
    <w:docPart>
      <w:docPartPr>
        <w:name w:val="{6de4a9c9-a3f5-43fb-ba16-0e94c20c1e78}"/>
        <w:style w:val=""/>
        <w:category>
          <w:name w:val="常规"/>
          <w:gallery w:val="placeholder"/>
        </w:category>
        <w:types>
          <w:type w:val="bbPlcHdr"/>
        </w:types>
        <w:behaviors>
          <w:behavior w:val="content"/>
        </w:behaviors>
        <w:description w:val=""/>
        <w:guid w:val="{6de4a9c9-a3f5-43fb-ba16-0e94c20c1e78}"/>
      </w:docPartPr>
      <w:docPartBody>
        <w:p w14:paraId="1665CC74">
          <w:r>
            <w:rPr>
              <w:color w:val="808080"/>
            </w:rPr>
            <w:t>单击此处输入文字。</w:t>
          </w:r>
        </w:p>
      </w:docPartBody>
    </w:docPart>
    <w:docPart>
      <w:docPartPr>
        <w:name w:val="{91c09811-49d2-42fb-98f5-8ca8195956b3}"/>
        <w:style w:val=""/>
        <w:category>
          <w:name w:val="常规"/>
          <w:gallery w:val="placeholder"/>
        </w:category>
        <w:types>
          <w:type w:val="bbPlcHdr"/>
        </w:types>
        <w:behaviors>
          <w:behavior w:val="content"/>
        </w:behaviors>
        <w:description w:val=""/>
        <w:guid w:val="{91c09811-49d2-42fb-98f5-8ca8195956b3}"/>
      </w:docPartPr>
      <w:docPartBody>
        <w:p w14:paraId="1E2AB7CD">
          <w:r>
            <w:rPr>
              <w:color w:val="808080"/>
            </w:rPr>
            <w:t>单击此处输入文字。</w:t>
          </w:r>
        </w:p>
      </w:docPartBody>
    </w:docPart>
    <w:docPart>
      <w:docPartPr>
        <w:name w:val="{586f5fe5-31b3-4a5d-8612-f4065b8917d4}"/>
        <w:style w:val=""/>
        <w:category>
          <w:name w:val="常规"/>
          <w:gallery w:val="placeholder"/>
        </w:category>
        <w:types>
          <w:type w:val="bbPlcHdr"/>
        </w:types>
        <w:behaviors>
          <w:behavior w:val="content"/>
        </w:behaviors>
        <w:description w:val=""/>
        <w:guid w:val="{586f5fe5-31b3-4a5d-8612-f4065b8917d4}"/>
      </w:docPartPr>
      <w:docPartBody>
        <w:p w14:paraId="4BFC99B4">
          <w:r>
            <w:rPr>
              <w:color w:val="808080"/>
            </w:rPr>
            <w:t>单击此处输入文字。</w:t>
          </w:r>
        </w:p>
      </w:docPartBody>
    </w:docPart>
    <w:docPart>
      <w:docPartPr>
        <w:name w:val="{b4240ecb-a82f-4fa9-8163-c32907e325e1}"/>
        <w:style w:val=""/>
        <w:category>
          <w:name w:val="常规"/>
          <w:gallery w:val="placeholder"/>
        </w:category>
        <w:types>
          <w:type w:val="bbPlcHdr"/>
        </w:types>
        <w:behaviors>
          <w:behavior w:val="content"/>
        </w:behaviors>
        <w:description w:val=""/>
        <w:guid w:val="{b4240ecb-a82f-4fa9-8163-c32907e325e1}"/>
      </w:docPartPr>
      <w:docPartBody>
        <w:p w14:paraId="43515763">
          <w:r>
            <w:rPr>
              <w:color w:val="808080"/>
            </w:rPr>
            <w:t>单击此处输入文字。</w:t>
          </w:r>
        </w:p>
      </w:docPartBody>
    </w:docPart>
    <w:docPart>
      <w:docPartPr>
        <w:name w:val="{a96a49e9-d01e-4aa7-9301-97b852af39ee}"/>
        <w:style w:val=""/>
        <w:category>
          <w:name w:val="常规"/>
          <w:gallery w:val="placeholder"/>
        </w:category>
        <w:types>
          <w:type w:val="bbPlcHdr"/>
        </w:types>
        <w:behaviors>
          <w:behavior w:val="content"/>
        </w:behaviors>
        <w:description w:val=""/>
        <w:guid w:val="{a96a49e9-d01e-4aa7-9301-97b852af39ee}"/>
      </w:docPartPr>
      <w:docPartBody>
        <w:p w14:paraId="73CEF0E9">
          <w:r>
            <w:rPr>
              <w:color w:val="808080"/>
            </w:rPr>
            <w:t>单击此处输入文字。</w:t>
          </w:r>
        </w:p>
      </w:docPartBody>
    </w:docPart>
    <w:docPart>
      <w:docPartPr>
        <w:name w:val="{4e113984-bdeb-4bdc-97a4-82d04098bece}"/>
        <w:style w:val=""/>
        <w:category>
          <w:name w:val="常规"/>
          <w:gallery w:val="placeholder"/>
        </w:category>
        <w:types>
          <w:type w:val="bbPlcHdr"/>
        </w:types>
        <w:behaviors>
          <w:behavior w:val="content"/>
        </w:behaviors>
        <w:description w:val=""/>
        <w:guid w:val="{4e113984-bdeb-4bdc-97a4-82d04098bece}"/>
      </w:docPartPr>
      <w:docPartBody>
        <w:p w14:paraId="6D02A96B">
          <w:r>
            <w:rPr>
              <w:color w:val="808080"/>
            </w:rPr>
            <w:t>单击此处输入文字。</w:t>
          </w:r>
        </w:p>
      </w:docPartBody>
    </w:docPart>
    <w:docPart>
      <w:docPartPr>
        <w:name w:val="{afc63202-cfc3-4ec6-a279-470583aad8b7}"/>
        <w:style w:val=""/>
        <w:category>
          <w:name w:val="常规"/>
          <w:gallery w:val="placeholder"/>
        </w:category>
        <w:types>
          <w:type w:val="bbPlcHdr"/>
        </w:types>
        <w:behaviors>
          <w:behavior w:val="content"/>
        </w:behaviors>
        <w:description w:val=""/>
        <w:guid w:val="{afc63202-cfc3-4ec6-a279-470583aad8b7}"/>
      </w:docPartPr>
      <w:docPartBody>
        <w:p w14:paraId="490082F4">
          <w:r>
            <w:rPr>
              <w:color w:val="808080"/>
            </w:rPr>
            <w:t>单击此处输入文字。</w:t>
          </w:r>
        </w:p>
      </w:docPartBody>
    </w:docPart>
    <w:docPart>
      <w:docPartPr>
        <w:name w:val="{c4763af2-371f-456b-9d63-592716a516ec}"/>
        <w:style w:val=""/>
        <w:category>
          <w:name w:val="常规"/>
          <w:gallery w:val="placeholder"/>
        </w:category>
        <w:types>
          <w:type w:val="bbPlcHdr"/>
        </w:types>
        <w:behaviors>
          <w:behavior w:val="content"/>
        </w:behaviors>
        <w:description w:val=""/>
        <w:guid w:val="{c4763af2-371f-456b-9d63-592716a516ec}"/>
      </w:docPartPr>
      <w:docPartBody>
        <w:p w14:paraId="3F276DE7">
          <w:r>
            <w:rPr>
              <w:color w:val="808080"/>
            </w:rPr>
            <w:t>单击此处输入文字。</w:t>
          </w:r>
        </w:p>
      </w:docPartBody>
    </w:docPart>
    <w:docPart>
      <w:docPartPr>
        <w:name w:val="{3c9546f1-aa89-4df0-8e66-7770d233b88c}"/>
        <w:style w:val=""/>
        <w:category>
          <w:name w:val="常规"/>
          <w:gallery w:val="placeholder"/>
        </w:category>
        <w:types>
          <w:type w:val="bbPlcHdr"/>
        </w:types>
        <w:behaviors>
          <w:behavior w:val="content"/>
        </w:behaviors>
        <w:description w:val=""/>
        <w:guid w:val="{3c9546f1-aa89-4df0-8e66-7770d233b88c}"/>
      </w:docPartPr>
      <w:docPartBody>
        <w:p w14:paraId="3474A080">
          <w:r>
            <w:rPr>
              <w:color w:val="808080"/>
            </w:rPr>
            <w:t>单击此处输入文字。</w:t>
          </w:r>
        </w:p>
      </w:docPartBody>
    </w:docPart>
    <w:docPart>
      <w:docPartPr>
        <w:name w:val="{fb8db4bf-a168-4fbf-8bd0-567069ce083f}"/>
        <w:style w:val=""/>
        <w:category>
          <w:name w:val="常规"/>
          <w:gallery w:val="placeholder"/>
        </w:category>
        <w:types>
          <w:type w:val="bbPlcHdr"/>
        </w:types>
        <w:behaviors>
          <w:behavior w:val="content"/>
        </w:behaviors>
        <w:description w:val=""/>
        <w:guid w:val="{fb8db4bf-a168-4fbf-8bd0-567069ce083f}"/>
      </w:docPartPr>
      <w:docPartBody>
        <w:p w14:paraId="4D7290EF">
          <w:r>
            <w:rPr>
              <w:color w:val="808080"/>
            </w:rPr>
            <w:t>单击此处输入文字。</w:t>
          </w:r>
        </w:p>
      </w:docPartBody>
    </w:docPart>
    <w:docPart>
      <w:docPartPr>
        <w:name w:val="{f6d7ee5b-9a34-4b34-a691-87d545fcfad1}"/>
        <w:style w:val=""/>
        <w:category>
          <w:name w:val="常规"/>
          <w:gallery w:val="placeholder"/>
        </w:category>
        <w:types>
          <w:type w:val="bbPlcHdr"/>
        </w:types>
        <w:behaviors>
          <w:behavior w:val="content"/>
        </w:behaviors>
        <w:description w:val=""/>
        <w:guid w:val="{f6d7ee5b-9a34-4b34-a691-87d545fcfad1}"/>
      </w:docPartPr>
      <w:docPartBody>
        <w:p w14:paraId="712B4072">
          <w:r>
            <w:rPr>
              <w:color w:val="808080"/>
            </w:rPr>
            <w:t>单击此处输入文字。</w:t>
          </w:r>
        </w:p>
      </w:docPartBody>
    </w:docPart>
    <w:docPart>
      <w:docPartPr>
        <w:name w:val="{cb3ac0d2-5a0a-4b9c-b3ba-4b2a40026452}"/>
        <w:style w:val=""/>
        <w:category>
          <w:name w:val="常规"/>
          <w:gallery w:val="placeholder"/>
        </w:category>
        <w:types>
          <w:type w:val="bbPlcHdr"/>
        </w:types>
        <w:behaviors>
          <w:behavior w:val="content"/>
        </w:behaviors>
        <w:description w:val=""/>
        <w:guid w:val="{cb3ac0d2-5a0a-4b9c-b3ba-4b2a40026452}"/>
      </w:docPartPr>
      <w:docPartBody>
        <w:p w14:paraId="2D1D9F1F">
          <w:r>
            <w:rPr>
              <w:color w:val="808080"/>
            </w:rPr>
            <w:t>单击此处输入文字。</w:t>
          </w:r>
        </w:p>
      </w:docPartBody>
    </w:docPart>
    <w:docPart>
      <w:docPartPr>
        <w:name w:val="{01163775-e21e-4015-b171-7d670b3142d4}"/>
        <w:style w:val=""/>
        <w:category>
          <w:name w:val="常规"/>
          <w:gallery w:val="placeholder"/>
        </w:category>
        <w:types>
          <w:type w:val="bbPlcHdr"/>
        </w:types>
        <w:behaviors>
          <w:behavior w:val="content"/>
        </w:behaviors>
        <w:description w:val=""/>
        <w:guid w:val="{01163775-e21e-4015-b171-7d670b3142d4}"/>
      </w:docPartPr>
      <w:docPartBody>
        <w:p w14:paraId="6DAB4A12">
          <w:r>
            <w:rPr>
              <w:color w:val="808080"/>
            </w:rPr>
            <w:t>单击此处输入文字。</w:t>
          </w:r>
        </w:p>
      </w:docPartBody>
    </w:docPart>
    <w:docPart>
      <w:docPartPr>
        <w:name w:val="{1f672eeb-4091-451b-9335-6832203ec141}"/>
        <w:style w:val=""/>
        <w:category>
          <w:name w:val="常规"/>
          <w:gallery w:val="placeholder"/>
        </w:category>
        <w:types>
          <w:type w:val="bbPlcHdr"/>
        </w:types>
        <w:behaviors>
          <w:behavior w:val="content"/>
        </w:behaviors>
        <w:description w:val=""/>
        <w:guid w:val="{1f672eeb-4091-451b-9335-6832203ec141}"/>
      </w:docPartPr>
      <w:docPartBody>
        <w:p w14:paraId="64EA6A46">
          <w:r>
            <w:rPr>
              <w:color w:val="808080"/>
            </w:rPr>
            <w:t>单击此处输入文字。</w:t>
          </w:r>
        </w:p>
      </w:docPartBody>
    </w:docPart>
    <w:docPart>
      <w:docPartPr>
        <w:name w:val="{4333d2d1-fc50-45a7-a791-04e0cc8577bb}"/>
        <w:style w:val=""/>
        <w:category>
          <w:name w:val="常规"/>
          <w:gallery w:val="placeholder"/>
        </w:category>
        <w:types>
          <w:type w:val="bbPlcHdr"/>
        </w:types>
        <w:behaviors>
          <w:behavior w:val="content"/>
        </w:behaviors>
        <w:description w:val=""/>
        <w:guid w:val="{4333d2d1-fc50-45a7-a791-04e0cc8577bb}"/>
      </w:docPartPr>
      <w:docPartBody>
        <w:p w14:paraId="6CC5FA2D">
          <w:r>
            <w:rPr>
              <w:color w:val="808080"/>
            </w:rPr>
            <w:t>单击此处输入文字。</w:t>
          </w:r>
        </w:p>
      </w:docPartBody>
    </w:docPart>
    <w:docPart>
      <w:docPartPr>
        <w:name w:val="{5939e3dd-23d8-4603-8ea0-fcc72e3e91c0}"/>
        <w:style w:val=""/>
        <w:category>
          <w:name w:val="常规"/>
          <w:gallery w:val="placeholder"/>
        </w:category>
        <w:types>
          <w:type w:val="bbPlcHdr"/>
        </w:types>
        <w:behaviors>
          <w:behavior w:val="content"/>
        </w:behaviors>
        <w:description w:val=""/>
        <w:guid w:val="{5939e3dd-23d8-4603-8ea0-fcc72e3e91c0}"/>
      </w:docPartPr>
      <w:docPartBody>
        <w:p w14:paraId="33997E62">
          <w:r>
            <w:rPr>
              <w:color w:val="808080"/>
            </w:rPr>
            <w:t>单击此处输入文字。</w:t>
          </w:r>
        </w:p>
      </w:docPartBody>
    </w:docPart>
    <w:docPart>
      <w:docPartPr>
        <w:name w:val="{3c8b0902-f8c3-43d9-b6a9-fc168452e2d9}"/>
        <w:style w:val=""/>
        <w:category>
          <w:name w:val="常规"/>
          <w:gallery w:val="placeholder"/>
        </w:category>
        <w:types>
          <w:type w:val="bbPlcHdr"/>
        </w:types>
        <w:behaviors>
          <w:behavior w:val="content"/>
        </w:behaviors>
        <w:description w:val=""/>
        <w:guid w:val="{3c8b0902-f8c3-43d9-b6a9-fc168452e2d9}"/>
      </w:docPartPr>
      <w:docPartBody>
        <w:p w14:paraId="1FA525BA">
          <w:r>
            <w:rPr>
              <w:color w:val="808080"/>
            </w:rPr>
            <w:t>单击此处输入文字。</w:t>
          </w:r>
        </w:p>
      </w:docPartBody>
    </w:docPart>
    <w:docPart>
      <w:docPartPr>
        <w:name w:val="{1588928b-d57b-4e97-93c9-2811990122b8}"/>
        <w:style w:val=""/>
        <w:category>
          <w:name w:val="常规"/>
          <w:gallery w:val="placeholder"/>
        </w:category>
        <w:types>
          <w:type w:val="bbPlcHdr"/>
        </w:types>
        <w:behaviors>
          <w:behavior w:val="content"/>
        </w:behaviors>
        <w:description w:val=""/>
        <w:guid w:val="{1588928b-d57b-4e97-93c9-2811990122b8}"/>
      </w:docPartPr>
      <w:docPartBody>
        <w:p w14:paraId="450F3EAB">
          <w:r>
            <w:rPr>
              <w:color w:val="808080"/>
            </w:rPr>
            <w:t>单击此处输入文字。</w:t>
          </w:r>
        </w:p>
      </w:docPartBody>
    </w:docPart>
    <w:docPart>
      <w:docPartPr>
        <w:name w:val="{0fb657a9-4a3e-4379-8407-f31457c96ca6}"/>
        <w:style w:val=""/>
        <w:category>
          <w:name w:val="常规"/>
          <w:gallery w:val="placeholder"/>
        </w:category>
        <w:types>
          <w:type w:val="bbPlcHdr"/>
        </w:types>
        <w:behaviors>
          <w:behavior w:val="content"/>
        </w:behaviors>
        <w:description w:val=""/>
        <w:guid w:val="{0fb657a9-4a3e-4379-8407-f31457c96ca6}"/>
      </w:docPartPr>
      <w:docPartBody>
        <w:p w14:paraId="016F6D15">
          <w:r>
            <w:rPr>
              <w:color w:val="808080"/>
            </w:rPr>
            <w:t>单击此处输入文字。</w:t>
          </w:r>
        </w:p>
      </w:docPartBody>
    </w:docPart>
    <w:docPart>
      <w:docPartPr>
        <w:name w:val="{781a0c6d-006d-431d-8a2c-4ca213e0d174}"/>
        <w:style w:val=""/>
        <w:category>
          <w:name w:val="常规"/>
          <w:gallery w:val="placeholder"/>
        </w:category>
        <w:types>
          <w:type w:val="bbPlcHdr"/>
        </w:types>
        <w:behaviors>
          <w:behavior w:val="content"/>
        </w:behaviors>
        <w:description w:val=""/>
        <w:guid w:val="{781a0c6d-006d-431d-8a2c-4ca213e0d174}"/>
      </w:docPartPr>
      <w:docPartBody>
        <w:p w14:paraId="46B129FE">
          <w:r>
            <w:rPr>
              <w:color w:val="808080"/>
            </w:rPr>
            <w:t>单击此处输入文字。</w:t>
          </w:r>
        </w:p>
      </w:docPartBody>
    </w:docPart>
    <w:docPart>
      <w:docPartPr>
        <w:name w:val="{38355346-fa41-41f1-8982-b0070b8e6755}"/>
        <w:style w:val=""/>
        <w:category>
          <w:name w:val="常规"/>
          <w:gallery w:val="placeholder"/>
        </w:category>
        <w:types>
          <w:type w:val="bbPlcHdr"/>
        </w:types>
        <w:behaviors>
          <w:behavior w:val="content"/>
        </w:behaviors>
        <w:description w:val=""/>
        <w:guid w:val="{38355346-fa41-41f1-8982-b0070b8e6755}"/>
      </w:docPartPr>
      <w:docPartBody>
        <w:p w14:paraId="22BF58C3">
          <w:r>
            <w:rPr>
              <w:color w:val="808080"/>
            </w:rPr>
            <w:t>单击此处输入文字。</w:t>
          </w:r>
        </w:p>
      </w:docPartBody>
    </w:docPart>
    <w:docPart>
      <w:docPartPr>
        <w:name w:val="{3d2c4a4b-931f-45d0-a1be-9ad77a383aaf}"/>
        <w:style w:val=""/>
        <w:category>
          <w:name w:val="常规"/>
          <w:gallery w:val="placeholder"/>
        </w:category>
        <w:types>
          <w:type w:val="bbPlcHdr"/>
        </w:types>
        <w:behaviors>
          <w:behavior w:val="content"/>
        </w:behaviors>
        <w:description w:val=""/>
        <w:guid w:val="{3d2c4a4b-931f-45d0-a1be-9ad77a383aaf}"/>
      </w:docPartPr>
      <w:docPartBody>
        <w:p w14:paraId="50640B7E">
          <w:r>
            <w:rPr>
              <w:color w:val="808080"/>
            </w:rPr>
            <w:t>单击此处输入文字。</w:t>
          </w:r>
        </w:p>
      </w:docPartBody>
    </w:docPart>
    <w:docPart>
      <w:docPartPr>
        <w:name w:val="{7f40bc58-49b6-4c44-989c-217032dfac3f}"/>
        <w:style w:val=""/>
        <w:category>
          <w:name w:val="常规"/>
          <w:gallery w:val="placeholder"/>
        </w:category>
        <w:types>
          <w:type w:val="bbPlcHdr"/>
        </w:types>
        <w:behaviors>
          <w:behavior w:val="content"/>
        </w:behaviors>
        <w:description w:val=""/>
        <w:guid w:val="{7f40bc58-49b6-4c44-989c-217032dfac3f}"/>
      </w:docPartPr>
      <w:docPartBody>
        <w:p w14:paraId="65B35124">
          <w:r>
            <w:rPr>
              <w:color w:val="808080"/>
            </w:rPr>
            <w:t>单击此处输入文字。</w:t>
          </w:r>
        </w:p>
      </w:docPartBody>
    </w:docPart>
    <w:docPart>
      <w:docPartPr>
        <w:name w:val="{940658ed-4e6b-4b49-8dd0-2b1c2aff2de0}"/>
        <w:style w:val=""/>
        <w:category>
          <w:name w:val="常规"/>
          <w:gallery w:val="placeholder"/>
        </w:category>
        <w:types>
          <w:type w:val="bbPlcHdr"/>
        </w:types>
        <w:behaviors>
          <w:behavior w:val="content"/>
        </w:behaviors>
        <w:description w:val=""/>
        <w:guid w:val="{940658ed-4e6b-4b49-8dd0-2b1c2aff2de0}"/>
      </w:docPartPr>
      <w:docPartBody>
        <w:p w14:paraId="3E36560D">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25</Pages>
  <Words>8950</Words>
  <Characters>9500</Characters>
  <Lines>7</Lines>
  <Paragraphs>17</Paragraphs>
  <TotalTime>1</TotalTime>
  <ScaleCrop>false</ScaleCrop>
  <LinksUpToDate>false</LinksUpToDate>
  <CharactersWithSpaces>9648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昭化融媒体</cp:lastModifiedBy>
  <cp:lastPrinted>2020-07-23T02:58:00Z</cp:lastPrinted>
  <dcterms:modified xsi:type="dcterms:W3CDTF">2024-12-26T08:28:31Z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eyJoZGlkIjoiMGVhYTg4NGNkZWJkODFjNzcyZDRjM2M4Y2UzNjI5ZmUiLCJ1c2VySWQiOiI2MTE2MzEwMDYifQ==</vt:lpwstr>
  </property>
  <property fmtid="{D5CDD505-2E9C-101B-9397-08002B2CF9AE}" pid="4" name="ICV">
    <vt:lpwstr>31BED06EA4D14E718FD849BAA0C4763B_12</vt:lpwstr>
  </property>
</Properties>
</file>