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65" w:rsidRDefault="00AC61B9">
      <w:pPr>
        <w:spacing w:line="500" w:lineRule="exact"/>
        <w:jc w:val="left"/>
        <w:rPr>
          <w:rFonts w:ascii="仿宋_GB2312" w:eastAsia="仿宋_GB2312" w:hAnsi="华文仿宋" w:cs="华文仿宋"/>
          <w:color w:val="000000" w:themeColor="text1"/>
          <w:sz w:val="32"/>
          <w:szCs w:val="32"/>
        </w:rPr>
      </w:pPr>
      <w:r>
        <w:rPr>
          <w:rFonts w:asciiTheme="minorEastAsia" w:eastAsiaTheme="minorEastAsia" w:hAnsiTheme="minorEastAsia" w:cstheme="minorEastAsia" w:hint="eastAsia"/>
          <w:color w:val="000000" w:themeColor="text1"/>
          <w:sz w:val="32"/>
          <w:szCs w:val="32"/>
        </w:rPr>
        <w:t>附件2：</w:t>
      </w:r>
    </w:p>
    <w:p w:rsidR="00731865" w:rsidRDefault="00731865">
      <w:pPr>
        <w:spacing w:line="500" w:lineRule="exact"/>
        <w:ind w:firstLine="602"/>
        <w:rPr>
          <w:rFonts w:ascii="仿宋_GB2312" w:eastAsia="仿宋_GB2312" w:hAnsi="华文仿宋" w:cs="华文仿宋"/>
          <w:color w:val="000000" w:themeColor="text1"/>
          <w:sz w:val="32"/>
          <w:szCs w:val="32"/>
        </w:rPr>
      </w:pPr>
    </w:p>
    <w:p w:rsidR="00731865" w:rsidRDefault="00AC61B9">
      <w:pPr>
        <w:spacing w:line="500" w:lineRule="exact"/>
        <w:jc w:val="center"/>
        <w:rPr>
          <w:rFonts w:ascii="方正小标宋简体" w:eastAsia="方正小标宋简体" w:hAnsi="宋体" w:cs="宋体"/>
          <w:b/>
          <w:bCs/>
          <w:color w:val="000000" w:themeColor="text1"/>
          <w:kern w:val="0"/>
          <w:sz w:val="36"/>
          <w:szCs w:val="36"/>
        </w:rPr>
      </w:pPr>
      <w:r>
        <w:rPr>
          <w:rFonts w:ascii="方正小标宋简体" w:eastAsia="方正小标宋简体" w:hAnsi="宋体" w:cs="宋体" w:hint="eastAsia"/>
          <w:b/>
          <w:bCs/>
          <w:color w:val="000000" w:themeColor="text1"/>
          <w:kern w:val="0"/>
          <w:sz w:val="36"/>
          <w:szCs w:val="36"/>
        </w:rPr>
        <w:t>广元市昭化区考核招聘</w:t>
      </w:r>
      <w:r>
        <w:rPr>
          <w:rFonts w:ascii="方正小标宋简体" w:eastAsia="方正小标宋简体" w:hAnsi="宋体" w:cs="宋体"/>
          <w:b/>
          <w:bCs/>
          <w:color w:val="000000" w:themeColor="text1"/>
          <w:kern w:val="0"/>
          <w:sz w:val="36"/>
          <w:szCs w:val="36"/>
        </w:rPr>
        <w:t>201</w:t>
      </w:r>
      <w:r>
        <w:rPr>
          <w:rFonts w:ascii="方正小标宋简体" w:eastAsia="方正小标宋简体" w:hAnsi="宋体" w:cs="宋体" w:hint="eastAsia"/>
          <w:b/>
          <w:bCs/>
          <w:color w:val="000000" w:themeColor="text1"/>
          <w:kern w:val="0"/>
          <w:sz w:val="36"/>
          <w:szCs w:val="36"/>
        </w:rPr>
        <w:t>9年贫困地区定向医学专科生和2020届农村订单</w:t>
      </w:r>
    </w:p>
    <w:p w:rsidR="00731865" w:rsidRDefault="00AC61B9">
      <w:pPr>
        <w:spacing w:line="500" w:lineRule="exact"/>
        <w:jc w:val="center"/>
        <w:rPr>
          <w:rFonts w:ascii="仿宋_GB2312" w:eastAsia="仿宋_GB2312" w:hAnsi="华文仿宋" w:cs="华文仿宋"/>
          <w:color w:val="000000" w:themeColor="text1"/>
          <w:sz w:val="32"/>
          <w:szCs w:val="32"/>
        </w:rPr>
      </w:pPr>
      <w:r>
        <w:rPr>
          <w:rFonts w:ascii="方正小标宋简体" w:eastAsia="方正小标宋简体" w:hAnsi="宋体" w:cs="宋体" w:hint="eastAsia"/>
          <w:b/>
          <w:bCs/>
          <w:color w:val="000000" w:themeColor="text1"/>
          <w:kern w:val="0"/>
          <w:sz w:val="36"/>
          <w:szCs w:val="36"/>
        </w:rPr>
        <w:t>定向医学本科生岗位条件表</w:t>
      </w:r>
    </w:p>
    <w:tbl>
      <w:tblPr>
        <w:tblW w:w="14068" w:type="dxa"/>
        <w:tblInd w:w="108" w:type="dxa"/>
        <w:tblLayout w:type="fixed"/>
        <w:tblLook w:val="04A0"/>
      </w:tblPr>
      <w:tblGrid>
        <w:gridCol w:w="1122"/>
        <w:gridCol w:w="1605"/>
        <w:gridCol w:w="1080"/>
        <w:gridCol w:w="1140"/>
        <w:gridCol w:w="675"/>
        <w:gridCol w:w="2026"/>
        <w:gridCol w:w="1275"/>
        <w:gridCol w:w="2205"/>
        <w:gridCol w:w="1305"/>
        <w:gridCol w:w="1635"/>
      </w:tblGrid>
      <w:tr w:rsidR="00731865">
        <w:trPr>
          <w:trHeight w:val="604"/>
        </w:trPr>
        <w:tc>
          <w:tcPr>
            <w:tcW w:w="1122" w:type="dxa"/>
            <w:vMerge w:val="restart"/>
            <w:tcBorders>
              <w:top w:val="single" w:sz="4" w:space="0" w:color="auto"/>
              <w:left w:val="single" w:sz="4" w:space="0" w:color="auto"/>
              <w:bottom w:val="single" w:sz="4" w:space="0" w:color="000000"/>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cs="宋体" w:hint="eastAsia"/>
                <w:b/>
                <w:bCs/>
                <w:color w:val="000000" w:themeColor="text1"/>
                <w:kern w:val="0"/>
                <w:sz w:val="22"/>
                <w:szCs w:val="22"/>
              </w:rPr>
              <w:t>主管部门</w:t>
            </w:r>
          </w:p>
        </w:tc>
        <w:tc>
          <w:tcPr>
            <w:tcW w:w="1605" w:type="dxa"/>
            <w:vMerge w:val="restart"/>
            <w:tcBorders>
              <w:top w:val="single" w:sz="4" w:space="0" w:color="auto"/>
              <w:left w:val="single" w:sz="4" w:space="0" w:color="auto"/>
              <w:right w:val="single" w:sz="4" w:space="0" w:color="auto"/>
            </w:tcBorders>
            <w:vAlign w:val="center"/>
          </w:tcPr>
          <w:p w:rsidR="00731865" w:rsidRDefault="00AC61B9">
            <w:pPr>
              <w:widowControl/>
              <w:rPr>
                <w:rFonts w:ascii="宋体" w:cs="宋体"/>
                <w:b/>
                <w:bCs/>
                <w:color w:val="000000" w:themeColor="text1"/>
                <w:kern w:val="0"/>
                <w:sz w:val="22"/>
                <w:szCs w:val="22"/>
              </w:rPr>
            </w:pPr>
            <w:r>
              <w:rPr>
                <w:rFonts w:ascii="宋体" w:cs="宋体" w:hint="eastAsia"/>
                <w:b/>
                <w:bCs/>
                <w:color w:val="000000" w:themeColor="text1"/>
                <w:kern w:val="0"/>
                <w:sz w:val="22"/>
                <w:szCs w:val="22"/>
              </w:rPr>
              <w:t>招聘单位名称</w:t>
            </w:r>
          </w:p>
        </w:tc>
        <w:tc>
          <w:tcPr>
            <w:tcW w:w="1080" w:type="dxa"/>
            <w:vMerge w:val="restart"/>
            <w:tcBorders>
              <w:top w:val="single" w:sz="4" w:space="0" w:color="auto"/>
              <w:left w:val="single" w:sz="4" w:space="0" w:color="auto"/>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招聘岗位名称</w:t>
            </w:r>
          </w:p>
          <w:p w:rsidR="00731865" w:rsidRDefault="00731865">
            <w:pPr>
              <w:widowControl/>
              <w:jc w:val="center"/>
              <w:rPr>
                <w:rFonts w:ascii="宋体" w:hAnsi="宋体" w:cs="宋体"/>
                <w:b/>
                <w:bCs/>
                <w:color w:val="000000" w:themeColor="text1"/>
                <w:kern w:val="0"/>
                <w:sz w:val="22"/>
                <w:szCs w:val="22"/>
              </w:rPr>
            </w:pPr>
          </w:p>
        </w:tc>
        <w:tc>
          <w:tcPr>
            <w:tcW w:w="1140" w:type="dxa"/>
            <w:vMerge w:val="restart"/>
            <w:tcBorders>
              <w:top w:val="single" w:sz="4" w:space="0" w:color="auto"/>
              <w:left w:val="single" w:sz="4" w:space="0" w:color="auto"/>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岗位代码</w:t>
            </w:r>
          </w:p>
          <w:p w:rsidR="00731865" w:rsidRDefault="00731865">
            <w:pPr>
              <w:widowControl/>
              <w:jc w:val="center"/>
              <w:rPr>
                <w:rFonts w:ascii="宋体" w:hAnsi="宋体" w:cs="宋体"/>
                <w:b/>
                <w:bCs/>
                <w:color w:val="000000" w:themeColor="text1"/>
                <w:kern w:val="0"/>
                <w:sz w:val="22"/>
                <w:szCs w:val="22"/>
              </w:rPr>
            </w:pPr>
          </w:p>
        </w:tc>
        <w:tc>
          <w:tcPr>
            <w:tcW w:w="675" w:type="dxa"/>
            <w:vMerge w:val="restart"/>
            <w:tcBorders>
              <w:top w:val="single" w:sz="4" w:space="0" w:color="auto"/>
              <w:left w:val="single" w:sz="4" w:space="0" w:color="auto"/>
              <w:bottom w:val="single" w:sz="4" w:space="0" w:color="000000"/>
              <w:right w:val="single" w:sz="4" w:space="0" w:color="auto"/>
            </w:tcBorders>
            <w:vAlign w:val="center"/>
          </w:tcPr>
          <w:p w:rsidR="00731865" w:rsidRDefault="00AC61B9">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招聘</w:t>
            </w:r>
          </w:p>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名额</w:t>
            </w:r>
          </w:p>
        </w:tc>
        <w:tc>
          <w:tcPr>
            <w:tcW w:w="6811" w:type="dxa"/>
            <w:gridSpan w:val="4"/>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招聘条件</w:t>
            </w:r>
          </w:p>
        </w:tc>
        <w:tc>
          <w:tcPr>
            <w:tcW w:w="1635" w:type="dxa"/>
            <w:vMerge w:val="restart"/>
            <w:tcBorders>
              <w:top w:val="single" w:sz="4" w:space="0" w:color="auto"/>
              <w:left w:val="single" w:sz="4" w:space="0" w:color="auto"/>
              <w:right w:val="single" w:sz="4" w:space="0" w:color="auto"/>
            </w:tcBorders>
            <w:vAlign w:val="center"/>
          </w:tcPr>
          <w:p w:rsidR="00731865" w:rsidRDefault="00731865">
            <w:pPr>
              <w:widowControl/>
              <w:jc w:val="center"/>
              <w:rPr>
                <w:rFonts w:ascii="宋体" w:hAnsi="宋体" w:cs="宋体"/>
                <w:b/>
                <w:bCs/>
                <w:color w:val="000000" w:themeColor="text1"/>
                <w:kern w:val="0"/>
                <w:sz w:val="22"/>
                <w:szCs w:val="22"/>
              </w:rPr>
            </w:pPr>
          </w:p>
          <w:p w:rsidR="00731865" w:rsidRDefault="00AC61B9">
            <w:pPr>
              <w:widowControl/>
              <w:jc w:val="center"/>
              <w:rPr>
                <w:rFonts w:ascii="宋体" w:hAnsi="宋体" w:cs="宋体"/>
                <w:b/>
                <w:bCs/>
                <w:color w:val="000000" w:themeColor="text1"/>
                <w:kern w:val="0"/>
                <w:sz w:val="22"/>
                <w:szCs w:val="22"/>
              </w:rPr>
            </w:pPr>
            <w:r>
              <w:rPr>
                <w:rFonts w:ascii="宋体" w:hAnsi="宋体" w:cs="宋体" w:hint="eastAsia"/>
                <w:b/>
                <w:bCs/>
                <w:color w:val="000000" w:themeColor="text1"/>
                <w:kern w:val="0"/>
                <w:sz w:val="22"/>
                <w:szCs w:val="22"/>
              </w:rPr>
              <w:t>备注</w:t>
            </w:r>
          </w:p>
        </w:tc>
      </w:tr>
      <w:tr w:rsidR="00731865">
        <w:trPr>
          <w:trHeight w:val="694"/>
        </w:trPr>
        <w:tc>
          <w:tcPr>
            <w:tcW w:w="1122" w:type="dxa"/>
            <w:vMerge/>
            <w:tcBorders>
              <w:top w:val="nil"/>
              <w:left w:val="single" w:sz="4" w:space="0" w:color="auto"/>
              <w:bottom w:val="single" w:sz="4" w:space="0" w:color="auto"/>
              <w:right w:val="single" w:sz="4" w:space="0" w:color="auto"/>
            </w:tcBorders>
            <w:vAlign w:val="center"/>
          </w:tcPr>
          <w:p w:rsidR="00731865" w:rsidRDefault="00731865">
            <w:pPr>
              <w:widowControl/>
              <w:jc w:val="left"/>
              <w:rPr>
                <w:rFonts w:ascii="宋体" w:cs="宋体"/>
                <w:b/>
                <w:bCs/>
                <w:color w:val="000000" w:themeColor="text1"/>
                <w:kern w:val="0"/>
                <w:sz w:val="22"/>
                <w:szCs w:val="22"/>
              </w:rPr>
            </w:pPr>
          </w:p>
        </w:tc>
        <w:tc>
          <w:tcPr>
            <w:tcW w:w="1605" w:type="dxa"/>
            <w:vMerge/>
            <w:tcBorders>
              <w:left w:val="single" w:sz="4" w:space="0" w:color="auto"/>
              <w:bottom w:val="single" w:sz="4" w:space="0" w:color="000000"/>
              <w:right w:val="single" w:sz="4" w:space="0" w:color="auto"/>
            </w:tcBorders>
            <w:vAlign w:val="center"/>
          </w:tcPr>
          <w:p w:rsidR="00731865" w:rsidRDefault="00731865">
            <w:pPr>
              <w:widowControl/>
              <w:jc w:val="left"/>
              <w:rPr>
                <w:rFonts w:ascii="宋体" w:cs="宋体"/>
                <w:b/>
                <w:bCs/>
                <w:color w:val="000000" w:themeColor="text1"/>
                <w:kern w:val="0"/>
                <w:sz w:val="22"/>
                <w:szCs w:val="22"/>
              </w:rPr>
            </w:pPr>
          </w:p>
        </w:tc>
        <w:tc>
          <w:tcPr>
            <w:tcW w:w="1080" w:type="dxa"/>
            <w:vMerge/>
            <w:tcBorders>
              <w:left w:val="single" w:sz="4" w:space="0" w:color="auto"/>
              <w:bottom w:val="single" w:sz="4" w:space="0" w:color="000000"/>
              <w:right w:val="single" w:sz="4" w:space="0" w:color="auto"/>
            </w:tcBorders>
            <w:vAlign w:val="center"/>
          </w:tcPr>
          <w:p w:rsidR="00731865" w:rsidRDefault="00731865">
            <w:pPr>
              <w:widowControl/>
              <w:jc w:val="left"/>
              <w:rPr>
                <w:rFonts w:ascii="宋体" w:cs="宋体"/>
                <w:b/>
                <w:bCs/>
                <w:color w:val="000000" w:themeColor="text1"/>
                <w:kern w:val="0"/>
                <w:sz w:val="22"/>
                <w:szCs w:val="22"/>
              </w:rPr>
            </w:pPr>
          </w:p>
        </w:tc>
        <w:tc>
          <w:tcPr>
            <w:tcW w:w="1140" w:type="dxa"/>
            <w:vMerge/>
            <w:tcBorders>
              <w:left w:val="single" w:sz="4" w:space="0" w:color="auto"/>
              <w:bottom w:val="single" w:sz="4" w:space="0" w:color="000000"/>
              <w:right w:val="single" w:sz="4" w:space="0" w:color="auto"/>
            </w:tcBorders>
            <w:vAlign w:val="center"/>
          </w:tcPr>
          <w:p w:rsidR="00731865" w:rsidRDefault="00731865">
            <w:pPr>
              <w:widowControl/>
              <w:jc w:val="left"/>
              <w:rPr>
                <w:rFonts w:ascii="宋体" w:cs="宋体"/>
                <w:b/>
                <w:bCs/>
                <w:color w:val="000000" w:themeColor="text1"/>
                <w:kern w:val="0"/>
                <w:sz w:val="22"/>
                <w:szCs w:val="22"/>
              </w:rPr>
            </w:pPr>
          </w:p>
        </w:tc>
        <w:tc>
          <w:tcPr>
            <w:tcW w:w="675" w:type="dxa"/>
            <w:vMerge/>
            <w:tcBorders>
              <w:top w:val="nil"/>
              <w:left w:val="single" w:sz="4" w:space="0" w:color="auto"/>
              <w:bottom w:val="single" w:sz="4" w:space="0" w:color="000000"/>
              <w:right w:val="single" w:sz="4" w:space="0" w:color="auto"/>
            </w:tcBorders>
            <w:vAlign w:val="center"/>
          </w:tcPr>
          <w:p w:rsidR="00731865" w:rsidRDefault="00731865">
            <w:pPr>
              <w:widowControl/>
              <w:jc w:val="left"/>
              <w:rPr>
                <w:rFonts w:ascii="宋体" w:cs="宋体"/>
                <w:b/>
                <w:bCs/>
                <w:color w:val="000000" w:themeColor="text1"/>
                <w:kern w:val="0"/>
                <w:sz w:val="22"/>
                <w:szCs w:val="22"/>
              </w:rPr>
            </w:pPr>
          </w:p>
        </w:tc>
        <w:tc>
          <w:tcPr>
            <w:tcW w:w="2026"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学历</w:t>
            </w:r>
          </w:p>
        </w:tc>
        <w:tc>
          <w:tcPr>
            <w:tcW w:w="127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专业</w:t>
            </w:r>
          </w:p>
        </w:tc>
        <w:tc>
          <w:tcPr>
            <w:tcW w:w="22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b/>
                <w:bCs/>
                <w:color w:val="000000" w:themeColor="text1"/>
                <w:kern w:val="0"/>
                <w:sz w:val="22"/>
                <w:szCs w:val="22"/>
              </w:rPr>
            </w:pPr>
            <w:r>
              <w:rPr>
                <w:rFonts w:ascii="宋体" w:hAnsi="宋体" w:cs="宋体" w:hint="eastAsia"/>
                <w:b/>
                <w:bCs/>
                <w:color w:val="000000" w:themeColor="text1"/>
                <w:kern w:val="0"/>
                <w:sz w:val="22"/>
                <w:szCs w:val="22"/>
              </w:rPr>
              <w:t>年龄</w:t>
            </w:r>
          </w:p>
        </w:tc>
        <w:tc>
          <w:tcPr>
            <w:tcW w:w="13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left"/>
              <w:rPr>
                <w:rFonts w:ascii="宋体" w:cs="宋体"/>
                <w:b/>
                <w:bCs/>
                <w:color w:val="000000" w:themeColor="text1"/>
                <w:kern w:val="0"/>
                <w:sz w:val="22"/>
                <w:szCs w:val="22"/>
              </w:rPr>
            </w:pPr>
            <w:r>
              <w:rPr>
                <w:rFonts w:ascii="宋体" w:cs="宋体" w:hint="eastAsia"/>
                <w:b/>
                <w:bCs/>
                <w:color w:val="000000" w:themeColor="text1"/>
                <w:kern w:val="0"/>
                <w:sz w:val="22"/>
                <w:szCs w:val="22"/>
              </w:rPr>
              <w:t>执业资格</w:t>
            </w:r>
          </w:p>
        </w:tc>
        <w:tc>
          <w:tcPr>
            <w:tcW w:w="1635" w:type="dxa"/>
            <w:vMerge/>
            <w:tcBorders>
              <w:left w:val="single" w:sz="4" w:space="0" w:color="auto"/>
              <w:bottom w:val="single" w:sz="4" w:space="0" w:color="auto"/>
              <w:right w:val="single" w:sz="4" w:space="0" w:color="auto"/>
            </w:tcBorders>
            <w:vAlign w:val="center"/>
          </w:tcPr>
          <w:p w:rsidR="00731865" w:rsidRDefault="00731865">
            <w:pPr>
              <w:widowControl/>
              <w:jc w:val="left"/>
              <w:rPr>
                <w:rFonts w:ascii="宋体" w:cs="宋体"/>
                <w:b/>
                <w:bCs/>
                <w:color w:val="000000" w:themeColor="text1"/>
                <w:kern w:val="0"/>
                <w:sz w:val="22"/>
                <w:szCs w:val="22"/>
              </w:rPr>
            </w:pPr>
          </w:p>
        </w:tc>
      </w:tr>
      <w:tr w:rsidR="00731865">
        <w:trPr>
          <w:trHeight w:val="865"/>
        </w:trPr>
        <w:tc>
          <w:tcPr>
            <w:tcW w:w="1122"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区</w:t>
            </w:r>
            <w:proofErr w:type="gramStart"/>
            <w:r>
              <w:rPr>
                <w:rFonts w:ascii="宋体" w:cs="宋体" w:hint="eastAsia"/>
                <w:color w:val="000000" w:themeColor="text1"/>
                <w:kern w:val="0"/>
                <w:sz w:val="20"/>
                <w:szCs w:val="20"/>
              </w:rPr>
              <w:t>卫健局</w:t>
            </w:r>
            <w:proofErr w:type="gramEnd"/>
          </w:p>
        </w:tc>
        <w:tc>
          <w:tcPr>
            <w:tcW w:w="1605" w:type="dxa"/>
            <w:tcBorders>
              <w:top w:val="nil"/>
              <w:left w:val="nil"/>
              <w:bottom w:val="single" w:sz="4" w:space="0" w:color="auto"/>
              <w:right w:val="single" w:sz="4" w:space="0" w:color="auto"/>
            </w:tcBorders>
            <w:vAlign w:val="center"/>
          </w:tcPr>
          <w:p w:rsidR="00731865" w:rsidRDefault="00AC61B9">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太公镇中心卫生院</w:t>
            </w:r>
          </w:p>
        </w:tc>
        <w:tc>
          <w:tcPr>
            <w:tcW w:w="1080" w:type="dxa"/>
            <w:tcBorders>
              <w:top w:val="nil"/>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药学</w:t>
            </w:r>
          </w:p>
        </w:tc>
        <w:tc>
          <w:tcPr>
            <w:tcW w:w="1140" w:type="dxa"/>
            <w:tcBorders>
              <w:top w:val="nil"/>
              <w:left w:val="single" w:sz="4" w:space="0" w:color="auto"/>
              <w:bottom w:val="single" w:sz="4" w:space="0" w:color="auto"/>
              <w:right w:val="single" w:sz="4" w:space="0" w:color="auto"/>
            </w:tcBorders>
            <w:vAlign w:val="center"/>
          </w:tcPr>
          <w:p w:rsidR="00731865" w:rsidRDefault="00AC61B9">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201930101</w:t>
            </w:r>
          </w:p>
        </w:tc>
        <w:tc>
          <w:tcPr>
            <w:tcW w:w="675" w:type="dxa"/>
            <w:tcBorders>
              <w:top w:val="nil"/>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1</w:t>
            </w:r>
          </w:p>
        </w:tc>
        <w:tc>
          <w:tcPr>
            <w:tcW w:w="2026"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全日制普通高等教育大学专科</w:t>
            </w:r>
          </w:p>
        </w:tc>
        <w:tc>
          <w:tcPr>
            <w:tcW w:w="127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药学</w:t>
            </w:r>
          </w:p>
        </w:tc>
        <w:tc>
          <w:tcPr>
            <w:tcW w:w="22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30周岁及以下（1990年1月1日及以后出生）</w:t>
            </w:r>
          </w:p>
        </w:tc>
        <w:tc>
          <w:tcPr>
            <w:tcW w:w="13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1635" w:type="dxa"/>
            <w:vMerge w:val="restart"/>
            <w:tcBorders>
              <w:top w:val="single" w:sz="4" w:space="0" w:color="auto"/>
              <w:left w:val="single" w:sz="4" w:space="0" w:color="auto"/>
              <w:right w:val="single" w:sz="4" w:space="0" w:color="auto"/>
            </w:tcBorders>
            <w:vAlign w:val="center"/>
          </w:tcPr>
          <w:p w:rsidR="00731865" w:rsidRDefault="00AC61B9">
            <w:pPr>
              <w:widowControl/>
              <w:jc w:val="center"/>
              <w:rPr>
                <w:rFonts w:ascii="宋体" w:hAnsi="宋体" w:cs="宋体"/>
                <w:color w:val="000000" w:themeColor="text1"/>
                <w:kern w:val="0"/>
                <w:sz w:val="20"/>
                <w:szCs w:val="20"/>
              </w:rPr>
            </w:pPr>
            <w:r>
              <w:rPr>
                <w:rFonts w:ascii="宋体" w:hAnsi="宋体" w:cs="宋体" w:hint="eastAsia"/>
                <w:color w:val="000000" w:themeColor="text1"/>
                <w:sz w:val="18"/>
                <w:szCs w:val="18"/>
              </w:rPr>
              <w:t>已于2020年1月参加了四川省广元市昭化区定向医学专科生引进项目征集意愿的人员。</w:t>
            </w:r>
          </w:p>
        </w:tc>
      </w:tr>
      <w:tr w:rsidR="00731865">
        <w:trPr>
          <w:trHeight w:val="1266"/>
        </w:trPr>
        <w:tc>
          <w:tcPr>
            <w:tcW w:w="1122"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区</w:t>
            </w:r>
            <w:proofErr w:type="gramStart"/>
            <w:r>
              <w:rPr>
                <w:rFonts w:ascii="宋体" w:cs="宋体" w:hint="eastAsia"/>
                <w:color w:val="000000" w:themeColor="text1"/>
                <w:kern w:val="0"/>
                <w:sz w:val="20"/>
                <w:szCs w:val="20"/>
              </w:rPr>
              <w:t>卫健局</w:t>
            </w:r>
            <w:proofErr w:type="gramEnd"/>
          </w:p>
        </w:tc>
        <w:tc>
          <w:tcPr>
            <w:tcW w:w="1605" w:type="dxa"/>
            <w:tcBorders>
              <w:top w:val="nil"/>
              <w:left w:val="nil"/>
              <w:bottom w:val="single" w:sz="4" w:space="0" w:color="auto"/>
              <w:right w:val="single" w:sz="4" w:space="0" w:color="auto"/>
            </w:tcBorders>
            <w:vAlign w:val="center"/>
          </w:tcPr>
          <w:p w:rsidR="00731865" w:rsidRDefault="00AC61B9">
            <w:pPr>
              <w:widowControl/>
              <w:rPr>
                <w:rFonts w:ascii="宋体" w:cs="宋体"/>
                <w:color w:val="000000" w:themeColor="text1"/>
                <w:kern w:val="0"/>
                <w:sz w:val="20"/>
                <w:szCs w:val="20"/>
              </w:rPr>
            </w:pPr>
            <w:proofErr w:type="gramStart"/>
            <w:r>
              <w:rPr>
                <w:rFonts w:ascii="宋体" w:cs="宋体" w:hint="eastAsia"/>
                <w:color w:val="000000" w:themeColor="text1"/>
                <w:kern w:val="0"/>
                <w:sz w:val="20"/>
                <w:szCs w:val="20"/>
              </w:rPr>
              <w:t>红岩镇</w:t>
            </w:r>
            <w:proofErr w:type="gramEnd"/>
            <w:r>
              <w:rPr>
                <w:rFonts w:ascii="宋体" w:cs="宋体" w:hint="eastAsia"/>
                <w:color w:val="000000" w:themeColor="text1"/>
                <w:kern w:val="0"/>
                <w:sz w:val="20"/>
                <w:szCs w:val="20"/>
              </w:rPr>
              <w:t>卫生院</w:t>
            </w:r>
          </w:p>
        </w:tc>
        <w:tc>
          <w:tcPr>
            <w:tcW w:w="1080" w:type="dxa"/>
            <w:tcBorders>
              <w:top w:val="nil"/>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护理</w:t>
            </w:r>
          </w:p>
        </w:tc>
        <w:tc>
          <w:tcPr>
            <w:tcW w:w="1140" w:type="dxa"/>
            <w:tcBorders>
              <w:top w:val="nil"/>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hAnsi="宋体" w:cs="宋体" w:hint="eastAsia"/>
                <w:color w:val="000000" w:themeColor="text1"/>
                <w:kern w:val="0"/>
                <w:sz w:val="20"/>
                <w:szCs w:val="20"/>
              </w:rPr>
              <w:t>201930102</w:t>
            </w:r>
          </w:p>
        </w:tc>
        <w:tc>
          <w:tcPr>
            <w:tcW w:w="675" w:type="dxa"/>
            <w:tcBorders>
              <w:top w:val="nil"/>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1</w:t>
            </w:r>
          </w:p>
        </w:tc>
        <w:tc>
          <w:tcPr>
            <w:tcW w:w="2026"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hAnsi="宋体" w:cs="宋体" w:hint="eastAsia"/>
                <w:color w:val="000000" w:themeColor="text1"/>
                <w:kern w:val="0"/>
                <w:sz w:val="20"/>
                <w:szCs w:val="20"/>
              </w:rPr>
              <w:t>全日制普通高等教育大学专科</w:t>
            </w:r>
          </w:p>
        </w:tc>
        <w:tc>
          <w:tcPr>
            <w:tcW w:w="127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护理</w:t>
            </w:r>
          </w:p>
        </w:tc>
        <w:tc>
          <w:tcPr>
            <w:tcW w:w="22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rPr>
                <w:rFonts w:ascii="宋体" w:cs="宋体"/>
                <w:color w:val="000000" w:themeColor="text1"/>
                <w:kern w:val="0"/>
                <w:sz w:val="20"/>
                <w:szCs w:val="20"/>
              </w:rPr>
            </w:pPr>
            <w:r>
              <w:rPr>
                <w:rFonts w:ascii="宋体" w:hAnsi="宋体" w:cs="宋体" w:hint="eastAsia"/>
                <w:color w:val="000000" w:themeColor="text1"/>
                <w:kern w:val="0"/>
                <w:sz w:val="20"/>
                <w:szCs w:val="20"/>
              </w:rPr>
              <w:t>30周岁及以下（</w:t>
            </w:r>
            <w:r>
              <w:rPr>
                <w:rFonts w:ascii="宋体" w:hAnsi="宋体" w:cs="宋体"/>
                <w:color w:val="000000" w:themeColor="text1"/>
                <w:kern w:val="0"/>
                <w:sz w:val="20"/>
                <w:szCs w:val="20"/>
              </w:rPr>
              <w:t>19</w:t>
            </w:r>
            <w:r>
              <w:rPr>
                <w:rFonts w:ascii="宋体" w:hAnsi="宋体" w:cs="宋体" w:hint="eastAsia"/>
                <w:color w:val="000000" w:themeColor="text1"/>
                <w:kern w:val="0"/>
                <w:sz w:val="20"/>
                <w:szCs w:val="20"/>
              </w:rPr>
              <w:t>90年</w:t>
            </w:r>
            <w:r>
              <w:rPr>
                <w:rFonts w:ascii="宋体" w:hAnsi="宋体" w:cs="宋体"/>
                <w:color w:val="000000" w:themeColor="text1"/>
                <w:kern w:val="0"/>
                <w:sz w:val="20"/>
                <w:szCs w:val="20"/>
              </w:rPr>
              <w:t>1</w:t>
            </w:r>
            <w:r>
              <w:rPr>
                <w:rFonts w:ascii="宋体" w:hAnsi="宋体" w:cs="宋体" w:hint="eastAsia"/>
                <w:color w:val="000000" w:themeColor="text1"/>
                <w:kern w:val="0"/>
                <w:sz w:val="20"/>
                <w:szCs w:val="20"/>
              </w:rPr>
              <w:t>月</w:t>
            </w:r>
            <w:r>
              <w:rPr>
                <w:rFonts w:ascii="宋体" w:hAnsi="宋体" w:cs="宋体"/>
                <w:color w:val="000000" w:themeColor="text1"/>
                <w:kern w:val="0"/>
                <w:sz w:val="20"/>
                <w:szCs w:val="20"/>
              </w:rPr>
              <w:t>1</w:t>
            </w:r>
            <w:r>
              <w:rPr>
                <w:rFonts w:ascii="宋体" w:hAnsi="宋体" w:cs="宋体" w:hint="eastAsia"/>
                <w:color w:val="000000" w:themeColor="text1"/>
                <w:kern w:val="0"/>
                <w:sz w:val="20"/>
                <w:szCs w:val="20"/>
              </w:rPr>
              <w:t>日及以后出生）</w:t>
            </w:r>
          </w:p>
        </w:tc>
        <w:tc>
          <w:tcPr>
            <w:tcW w:w="13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spacing w:line="240" w:lineRule="exact"/>
              <w:jc w:val="center"/>
              <w:rPr>
                <w:rFonts w:ascii="宋体" w:cs="宋体"/>
                <w:color w:val="000000" w:themeColor="text1"/>
                <w:kern w:val="0"/>
                <w:sz w:val="20"/>
                <w:szCs w:val="20"/>
              </w:rPr>
            </w:pPr>
            <w:r>
              <w:rPr>
                <w:rFonts w:ascii="宋体" w:hAnsi="宋体" w:cs="宋体" w:hint="eastAsia"/>
                <w:color w:val="000000" w:themeColor="text1"/>
                <w:spacing w:val="-11"/>
                <w:kern w:val="0"/>
                <w:sz w:val="20"/>
                <w:szCs w:val="20"/>
              </w:rPr>
              <w:t>具有护士资格</w:t>
            </w:r>
            <w:bookmarkStart w:id="0" w:name="_GoBack"/>
            <w:bookmarkEnd w:id="0"/>
            <w:r>
              <w:rPr>
                <w:rFonts w:ascii="宋体" w:hAnsi="宋体" w:cs="宋体" w:hint="eastAsia"/>
                <w:color w:val="000000" w:themeColor="text1"/>
                <w:spacing w:val="-11"/>
                <w:kern w:val="0"/>
                <w:sz w:val="20"/>
                <w:szCs w:val="20"/>
              </w:rPr>
              <w:t xml:space="preserve">证　</w:t>
            </w:r>
          </w:p>
        </w:tc>
        <w:tc>
          <w:tcPr>
            <w:tcW w:w="1635" w:type="dxa"/>
            <w:vMerge/>
            <w:tcBorders>
              <w:left w:val="single" w:sz="4" w:space="0" w:color="auto"/>
              <w:right w:val="single" w:sz="4" w:space="0" w:color="auto"/>
            </w:tcBorders>
            <w:vAlign w:val="center"/>
          </w:tcPr>
          <w:p w:rsidR="00731865" w:rsidRDefault="00731865">
            <w:pPr>
              <w:widowControl/>
              <w:jc w:val="center"/>
              <w:rPr>
                <w:rFonts w:ascii="宋体" w:hAnsi="宋体" w:cs="宋体"/>
                <w:color w:val="000000" w:themeColor="text1"/>
                <w:kern w:val="0"/>
                <w:sz w:val="20"/>
                <w:szCs w:val="20"/>
              </w:rPr>
            </w:pPr>
          </w:p>
        </w:tc>
      </w:tr>
      <w:tr w:rsidR="00731865">
        <w:trPr>
          <w:trHeight w:val="890"/>
        </w:trPr>
        <w:tc>
          <w:tcPr>
            <w:tcW w:w="1122"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区</w:t>
            </w:r>
            <w:proofErr w:type="gramStart"/>
            <w:r>
              <w:rPr>
                <w:rFonts w:ascii="宋体" w:cs="宋体" w:hint="eastAsia"/>
                <w:color w:val="000000" w:themeColor="text1"/>
                <w:kern w:val="0"/>
                <w:sz w:val="20"/>
                <w:szCs w:val="20"/>
              </w:rPr>
              <w:t>卫健局</w:t>
            </w:r>
            <w:proofErr w:type="gramEnd"/>
          </w:p>
        </w:tc>
        <w:tc>
          <w:tcPr>
            <w:tcW w:w="1605" w:type="dxa"/>
            <w:tcBorders>
              <w:top w:val="nil"/>
              <w:left w:val="nil"/>
              <w:bottom w:val="single" w:sz="4" w:space="0" w:color="auto"/>
              <w:right w:val="single" w:sz="4" w:space="0" w:color="auto"/>
            </w:tcBorders>
            <w:vAlign w:val="center"/>
          </w:tcPr>
          <w:p w:rsidR="00731865" w:rsidRDefault="00AC61B9">
            <w:pPr>
              <w:widowControl/>
              <w:rPr>
                <w:rFonts w:ascii="宋体" w:cs="宋体"/>
                <w:color w:val="000000" w:themeColor="text1"/>
                <w:kern w:val="0"/>
                <w:sz w:val="20"/>
                <w:szCs w:val="20"/>
              </w:rPr>
            </w:pPr>
            <w:r>
              <w:rPr>
                <w:rFonts w:ascii="宋体" w:cs="宋体" w:hint="eastAsia"/>
                <w:color w:val="000000" w:themeColor="text1"/>
                <w:kern w:val="0"/>
                <w:sz w:val="20"/>
                <w:szCs w:val="20"/>
              </w:rPr>
              <w:t>清水镇卫生院、陈江乡卫生院</w:t>
            </w:r>
          </w:p>
        </w:tc>
        <w:tc>
          <w:tcPr>
            <w:tcW w:w="1080" w:type="dxa"/>
            <w:tcBorders>
              <w:top w:val="nil"/>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医学检验</w:t>
            </w:r>
          </w:p>
        </w:tc>
        <w:tc>
          <w:tcPr>
            <w:tcW w:w="1140" w:type="dxa"/>
            <w:tcBorders>
              <w:top w:val="nil"/>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hAnsi="宋体" w:cs="宋体" w:hint="eastAsia"/>
                <w:color w:val="000000" w:themeColor="text1"/>
                <w:kern w:val="0"/>
                <w:sz w:val="20"/>
                <w:szCs w:val="20"/>
              </w:rPr>
              <w:t>201930103</w:t>
            </w:r>
          </w:p>
        </w:tc>
        <w:tc>
          <w:tcPr>
            <w:tcW w:w="675" w:type="dxa"/>
            <w:tcBorders>
              <w:top w:val="nil"/>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hAnsi="宋体" w:cs="宋体" w:hint="eastAsia"/>
                <w:color w:val="000000" w:themeColor="text1"/>
                <w:kern w:val="0"/>
                <w:sz w:val="20"/>
                <w:szCs w:val="20"/>
              </w:rPr>
              <w:t>2</w:t>
            </w:r>
          </w:p>
        </w:tc>
        <w:tc>
          <w:tcPr>
            <w:tcW w:w="2026"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hAnsi="宋体" w:cs="宋体" w:hint="eastAsia"/>
                <w:color w:val="000000" w:themeColor="text1"/>
                <w:kern w:val="0"/>
                <w:sz w:val="20"/>
                <w:szCs w:val="20"/>
              </w:rPr>
              <w:t>全日制普通高等教育大学专科</w:t>
            </w:r>
          </w:p>
        </w:tc>
        <w:tc>
          <w:tcPr>
            <w:tcW w:w="127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医学检验技术</w:t>
            </w:r>
          </w:p>
        </w:tc>
        <w:tc>
          <w:tcPr>
            <w:tcW w:w="22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rPr>
                <w:rFonts w:ascii="宋体" w:cs="宋体"/>
                <w:color w:val="000000" w:themeColor="text1"/>
                <w:kern w:val="0"/>
                <w:sz w:val="20"/>
                <w:szCs w:val="20"/>
              </w:rPr>
            </w:pPr>
            <w:r>
              <w:rPr>
                <w:rFonts w:ascii="宋体" w:hAnsi="宋体" w:cs="宋体" w:hint="eastAsia"/>
                <w:color w:val="000000" w:themeColor="text1"/>
                <w:kern w:val="0"/>
                <w:sz w:val="20"/>
                <w:szCs w:val="20"/>
              </w:rPr>
              <w:t>30周岁及以下（</w:t>
            </w:r>
            <w:r>
              <w:rPr>
                <w:rFonts w:ascii="宋体" w:hAnsi="宋体" w:cs="宋体"/>
                <w:color w:val="000000" w:themeColor="text1"/>
                <w:kern w:val="0"/>
                <w:sz w:val="20"/>
                <w:szCs w:val="20"/>
              </w:rPr>
              <w:t>19</w:t>
            </w:r>
            <w:r>
              <w:rPr>
                <w:rFonts w:ascii="宋体" w:hAnsi="宋体" w:cs="宋体" w:hint="eastAsia"/>
                <w:color w:val="000000" w:themeColor="text1"/>
                <w:kern w:val="0"/>
                <w:sz w:val="20"/>
                <w:szCs w:val="20"/>
              </w:rPr>
              <w:t>90年</w:t>
            </w:r>
            <w:r>
              <w:rPr>
                <w:rFonts w:ascii="宋体" w:hAnsi="宋体" w:cs="宋体"/>
                <w:color w:val="000000" w:themeColor="text1"/>
                <w:kern w:val="0"/>
                <w:sz w:val="20"/>
                <w:szCs w:val="20"/>
              </w:rPr>
              <w:t>1</w:t>
            </w:r>
            <w:r>
              <w:rPr>
                <w:rFonts w:ascii="宋体" w:hAnsi="宋体" w:cs="宋体" w:hint="eastAsia"/>
                <w:color w:val="000000" w:themeColor="text1"/>
                <w:kern w:val="0"/>
                <w:sz w:val="20"/>
                <w:szCs w:val="20"/>
              </w:rPr>
              <w:t>月</w:t>
            </w:r>
            <w:r>
              <w:rPr>
                <w:rFonts w:ascii="宋体" w:hAnsi="宋体" w:cs="宋体"/>
                <w:color w:val="000000" w:themeColor="text1"/>
                <w:kern w:val="0"/>
                <w:sz w:val="20"/>
                <w:szCs w:val="20"/>
              </w:rPr>
              <w:t>1</w:t>
            </w:r>
            <w:r>
              <w:rPr>
                <w:rFonts w:ascii="宋体" w:hAnsi="宋体" w:cs="宋体" w:hint="eastAsia"/>
                <w:color w:val="000000" w:themeColor="text1"/>
                <w:kern w:val="0"/>
                <w:sz w:val="20"/>
                <w:szCs w:val="20"/>
              </w:rPr>
              <w:t>日及以后出生）</w:t>
            </w:r>
          </w:p>
        </w:tc>
        <w:tc>
          <w:tcPr>
            <w:tcW w:w="13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rPr>
                <w:rFonts w:asci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1635" w:type="dxa"/>
            <w:vMerge/>
            <w:tcBorders>
              <w:left w:val="single" w:sz="4" w:space="0" w:color="auto"/>
              <w:bottom w:val="single" w:sz="4" w:space="0" w:color="auto"/>
              <w:right w:val="single" w:sz="4" w:space="0" w:color="auto"/>
            </w:tcBorders>
            <w:vAlign w:val="center"/>
          </w:tcPr>
          <w:p w:rsidR="00731865" w:rsidRDefault="00731865">
            <w:pPr>
              <w:widowControl/>
              <w:jc w:val="center"/>
              <w:rPr>
                <w:rFonts w:ascii="宋体" w:hAnsi="宋体" w:cs="宋体"/>
                <w:color w:val="000000" w:themeColor="text1"/>
                <w:kern w:val="0"/>
                <w:sz w:val="20"/>
                <w:szCs w:val="20"/>
              </w:rPr>
            </w:pPr>
          </w:p>
        </w:tc>
      </w:tr>
      <w:tr w:rsidR="00731865">
        <w:trPr>
          <w:trHeight w:val="1304"/>
        </w:trPr>
        <w:tc>
          <w:tcPr>
            <w:tcW w:w="1122"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区</w:t>
            </w:r>
            <w:proofErr w:type="gramStart"/>
            <w:r>
              <w:rPr>
                <w:rFonts w:ascii="宋体" w:cs="宋体" w:hint="eastAsia"/>
                <w:color w:val="000000" w:themeColor="text1"/>
                <w:kern w:val="0"/>
                <w:sz w:val="20"/>
                <w:szCs w:val="20"/>
              </w:rPr>
              <w:t>卫健局</w:t>
            </w:r>
            <w:proofErr w:type="gramEnd"/>
          </w:p>
        </w:tc>
        <w:tc>
          <w:tcPr>
            <w:tcW w:w="1605"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rPr>
                <w:rFonts w:ascii="宋体" w:cs="宋体"/>
                <w:color w:val="000000" w:themeColor="text1"/>
                <w:kern w:val="0"/>
                <w:sz w:val="20"/>
                <w:szCs w:val="20"/>
              </w:rPr>
            </w:pPr>
            <w:r>
              <w:rPr>
                <w:rFonts w:ascii="宋体" w:cs="宋体" w:hint="eastAsia"/>
                <w:color w:val="000000" w:themeColor="text1"/>
                <w:kern w:val="0"/>
                <w:sz w:val="20"/>
                <w:szCs w:val="20"/>
              </w:rPr>
              <w:t>虎跳镇中心卫生院、卫子镇中心卫生院、昭化镇中心卫生院</w:t>
            </w:r>
          </w:p>
        </w:tc>
        <w:tc>
          <w:tcPr>
            <w:tcW w:w="1080"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临床医疗</w:t>
            </w:r>
          </w:p>
        </w:tc>
        <w:tc>
          <w:tcPr>
            <w:tcW w:w="1140" w:type="dxa"/>
            <w:tcBorders>
              <w:top w:val="single" w:sz="4" w:space="0" w:color="auto"/>
              <w:left w:val="single" w:sz="4" w:space="0" w:color="auto"/>
              <w:bottom w:val="single" w:sz="4" w:space="0" w:color="auto"/>
              <w:right w:val="single" w:sz="4" w:space="0" w:color="auto"/>
            </w:tcBorders>
            <w:vAlign w:val="center"/>
          </w:tcPr>
          <w:p w:rsidR="00731865" w:rsidRDefault="00731865">
            <w:pPr>
              <w:widowControl/>
              <w:jc w:val="center"/>
              <w:rPr>
                <w:rFonts w:ascii="宋体" w:cs="宋体"/>
                <w:color w:val="000000" w:themeColor="text1"/>
                <w:kern w:val="0"/>
                <w:sz w:val="20"/>
                <w:szCs w:val="20"/>
              </w:rPr>
            </w:pPr>
          </w:p>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20200201</w:t>
            </w:r>
          </w:p>
          <w:p w:rsidR="00731865" w:rsidRDefault="00731865">
            <w:pPr>
              <w:widowControl/>
              <w:jc w:val="center"/>
              <w:rPr>
                <w:rFonts w:ascii="宋体" w:cs="宋体"/>
                <w:color w:val="000000" w:themeColor="text1"/>
                <w:kern w:val="0"/>
                <w:sz w:val="20"/>
                <w:szCs w:val="20"/>
              </w:rPr>
            </w:pPr>
          </w:p>
        </w:tc>
        <w:tc>
          <w:tcPr>
            <w:tcW w:w="675" w:type="dxa"/>
            <w:tcBorders>
              <w:top w:val="nil"/>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3</w:t>
            </w:r>
          </w:p>
        </w:tc>
        <w:tc>
          <w:tcPr>
            <w:tcW w:w="2026" w:type="dxa"/>
            <w:tcBorders>
              <w:top w:val="single" w:sz="4" w:space="0" w:color="auto"/>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全日制普通高等教育大学本科</w:t>
            </w:r>
          </w:p>
        </w:tc>
        <w:tc>
          <w:tcPr>
            <w:tcW w:w="1275" w:type="dxa"/>
            <w:tcBorders>
              <w:top w:val="single" w:sz="4" w:space="0" w:color="auto"/>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cs="宋体" w:hint="eastAsia"/>
                <w:color w:val="000000" w:themeColor="text1"/>
                <w:kern w:val="0"/>
                <w:sz w:val="20"/>
                <w:szCs w:val="20"/>
              </w:rPr>
              <w:t>临床医学／中医学</w:t>
            </w:r>
          </w:p>
        </w:tc>
        <w:tc>
          <w:tcPr>
            <w:tcW w:w="2205" w:type="dxa"/>
            <w:tcBorders>
              <w:top w:val="single" w:sz="4" w:space="0" w:color="auto"/>
              <w:left w:val="nil"/>
              <w:bottom w:val="single" w:sz="4" w:space="0" w:color="auto"/>
              <w:right w:val="single" w:sz="4" w:space="0" w:color="auto"/>
            </w:tcBorders>
            <w:vAlign w:val="center"/>
          </w:tcPr>
          <w:p w:rsidR="00731865" w:rsidRDefault="00731865">
            <w:pPr>
              <w:widowControl/>
              <w:jc w:val="center"/>
              <w:rPr>
                <w:rFonts w:ascii="宋体" w:cs="宋体"/>
                <w:color w:val="000000" w:themeColor="text1"/>
                <w:kern w:val="0"/>
                <w:sz w:val="20"/>
                <w:szCs w:val="20"/>
              </w:rPr>
            </w:pPr>
          </w:p>
        </w:tc>
        <w:tc>
          <w:tcPr>
            <w:tcW w:w="1305" w:type="dxa"/>
            <w:tcBorders>
              <w:top w:val="single" w:sz="4" w:space="0" w:color="auto"/>
              <w:left w:val="nil"/>
              <w:bottom w:val="single" w:sz="4" w:space="0" w:color="auto"/>
              <w:right w:val="single" w:sz="4" w:space="0" w:color="auto"/>
            </w:tcBorders>
            <w:vAlign w:val="center"/>
          </w:tcPr>
          <w:p w:rsidR="00731865" w:rsidRDefault="00AC61B9">
            <w:pPr>
              <w:widowControl/>
              <w:jc w:val="center"/>
              <w:rPr>
                <w:rFonts w:ascii="宋体" w:cs="宋体"/>
                <w:color w:val="000000" w:themeColor="text1"/>
                <w:kern w:val="0"/>
                <w:sz w:val="20"/>
                <w:szCs w:val="20"/>
              </w:rPr>
            </w:pPr>
            <w:r>
              <w:rPr>
                <w:rFonts w:ascii="宋体" w:hAnsi="宋体" w:cs="宋体" w:hint="eastAsia"/>
                <w:color w:val="000000" w:themeColor="text1"/>
                <w:kern w:val="0"/>
                <w:sz w:val="20"/>
                <w:szCs w:val="20"/>
              </w:rPr>
              <w:t xml:space="preserve">　</w:t>
            </w:r>
          </w:p>
        </w:tc>
        <w:tc>
          <w:tcPr>
            <w:tcW w:w="1635" w:type="dxa"/>
            <w:tcBorders>
              <w:top w:val="single" w:sz="4" w:space="0" w:color="auto"/>
              <w:left w:val="nil"/>
              <w:bottom w:val="single" w:sz="4" w:space="0" w:color="auto"/>
              <w:right w:val="single" w:sz="4" w:space="0" w:color="auto"/>
            </w:tcBorders>
            <w:vAlign w:val="center"/>
          </w:tcPr>
          <w:p w:rsidR="00731865" w:rsidRDefault="00AC61B9">
            <w:pPr>
              <w:spacing w:line="240" w:lineRule="exact"/>
              <w:jc w:val="distribute"/>
              <w:rPr>
                <w:rFonts w:ascii="宋体" w:hAnsi="宋体" w:cs="宋体"/>
                <w:color w:val="000000" w:themeColor="text1"/>
                <w:sz w:val="18"/>
                <w:szCs w:val="18"/>
              </w:rPr>
            </w:pPr>
            <w:r>
              <w:rPr>
                <w:rFonts w:ascii="宋体" w:hAnsi="宋体" w:cs="宋体" w:hint="eastAsia"/>
                <w:color w:val="000000" w:themeColor="text1"/>
                <w:sz w:val="18"/>
                <w:szCs w:val="18"/>
              </w:rPr>
              <w:t>2015年与昭化区医疗单位签订定向培养协议的人员</w:t>
            </w:r>
          </w:p>
          <w:p w:rsidR="00731865" w:rsidRDefault="00731865">
            <w:pPr>
              <w:widowControl/>
              <w:jc w:val="center"/>
              <w:rPr>
                <w:rFonts w:ascii="宋体" w:hAnsi="宋体" w:cs="宋体"/>
                <w:color w:val="000000" w:themeColor="text1"/>
                <w:kern w:val="0"/>
                <w:sz w:val="20"/>
                <w:szCs w:val="20"/>
              </w:rPr>
            </w:pPr>
          </w:p>
        </w:tc>
      </w:tr>
      <w:tr w:rsidR="00731865">
        <w:trPr>
          <w:trHeight w:val="619"/>
        </w:trPr>
        <w:tc>
          <w:tcPr>
            <w:tcW w:w="1122" w:type="dxa"/>
            <w:tcBorders>
              <w:top w:val="single" w:sz="4" w:space="0" w:color="auto"/>
              <w:left w:val="single" w:sz="4" w:space="0" w:color="auto"/>
              <w:bottom w:val="single" w:sz="4" w:space="0" w:color="auto"/>
              <w:right w:val="single" w:sz="4" w:space="0" w:color="auto"/>
            </w:tcBorders>
            <w:vAlign w:val="center"/>
          </w:tcPr>
          <w:p w:rsidR="00731865" w:rsidRDefault="00AC61B9">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合计                                                                                                                                                           </w:t>
            </w:r>
          </w:p>
        </w:tc>
        <w:tc>
          <w:tcPr>
            <w:tcW w:w="1605" w:type="dxa"/>
            <w:tcBorders>
              <w:top w:val="single" w:sz="4" w:space="0" w:color="auto"/>
              <w:left w:val="single" w:sz="4" w:space="0" w:color="auto"/>
              <w:bottom w:val="single" w:sz="4" w:space="0" w:color="auto"/>
              <w:right w:val="single" w:sz="4" w:space="0" w:color="auto"/>
            </w:tcBorders>
            <w:vAlign w:val="center"/>
          </w:tcPr>
          <w:p w:rsidR="00731865" w:rsidRDefault="00731865">
            <w:pPr>
              <w:widowControl/>
              <w:jc w:val="center"/>
              <w:rPr>
                <w:rFonts w:ascii="宋体" w:hAnsi="宋体" w:cs="宋体"/>
                <w:color w:val="000000" w:themeColor="text1"/>
                <w:kern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31865" w:rsidRDefault="00731865">
            <w:pPr>
              <w:widowControl/>
              <w:jc w:val="center"/>
              <w:rPr>
                <w:rFonts w:ascii="宋体" w:hAnsi="宋体" w:cs="宋体"/>
                <w:color w:val="000000" w:themeColor="text1"/>
                <w:kern w:val="0"/>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tcPr>
          <w:p w:rsidR="00731865" w:rsidRDefault="00731865">
            <w:pPr>
              <w:widowControl/>
              <w:jc w:val="center"/>
              <w:rPr>
                <w:rFonts w:ascii="宋体" w:hAnsi="宋体" w:cs="宋体"/>
                <w:color w:val="000000" w:themeColor="text1"/>
                <w:kern w:val="0"/>
                <w:sz w:val="22"/>
                <w:szCs w:val="22"/>
              </w:rPr>
            </w:pPr>
          </w:p>
        </w:tc>
        <w:tc>
          <w:tcPr>
            <w:tcW w:w="675" w:type="dxa"/>
            <w:tcBorders>
              <w:top w:val="single" w:sz="4" w:space="0" w:color="auto"/>
              <w:left w:val="nil"/>
              <w:bottom w:val="single" w:sz="4" w:space="0" w:color="auto"/>
              <w:right w:val="single" w:sz="4" w:space="0" w:color="auto"/>
            </w:tcBorders>
            <w:vAlign w:val="center"/>
          </w:tcPr>
          <w:p w:rsidR="00731865" w:rsidRDefault="00AC61B9">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7</w:t>
            </w:r>
          </w:p>
        </w:tc>
        <w:tc>
          <w:tcPr>
            <w:tcW w:w="2026" w:type="dxa"/>
            <w:tcBorders>
              <w:top w:val="single" w:sz="4" w:space="0" w:color="auto"/>
              <w:left w:val="nil"/>
              <w:bottom w:val="single" w:sz="4" w:space="0" w:color="auto"/>
              <w:right w:val="single" w:sz="4" w:space="0" w:color="auto"/>
            </w:tcBorders>
            <w:vAlign w:val="center"/>
          </w:tcPr>
          <w:p w:rsidR="00731865" w:rsidRDefault="00731865">
            <w:pPr>
              <w:widowControl/>
              <w:jc w:val="center"/>
              <w:rPr>
                <w:rFonts w:ascii="宋体" w:hAnsi="宋体" w:cs="宋体"/>
                <w:b/>
                <w:bCs/>
                <w:color w:val="000000" w:themeColor="text1"/>
                <w:kern w:val="0"/>
                <w:sz w:val="22"/>
                <w:szCs w:val="22"/>
              </w:rPr>
            </w:pPr>
          </w:p>
        </w:tc>
        <w:tc>
          <w:tcPr>
            <w:tcW w:w="1275" w:type="dxa"/>
            <w:tcBorders>
              <w:top w:val="single" w:sz="4" w:space="0" w:color="auto"/>
              <w:left w:val="nil"/>
              <w:bottom w:val="single" w:sz="4" w:space="0" w:color="auto"/>
              <w:right w:val="single" w:sz="4" w:space="0" w:color="auto"/>
            </w:tcBorders>
            <w:vAlign w:val="center"/>
          </w:tcPr>
          <w:p w:rsidR="00731865" w:rsidRDefault="00731865">
            <w:pPr>
              <w:widowControl/>
              <w:jc w:val="center"/>
              <w:rPr>
                <w:rFonts w:ascii="宋体" w:hAnsi="宋体" w:cs="宋体"/>
                <w:b/>
                <w:bCs/>
                <w:color w:val="000000" w:themeColor="text1"/>
                <w:kern w:val="0"/>
                <w:sz w:val="22"/>
                <w:szCs w:val="22"/>
              </w:rPr>
            </w:pPr>
          </w:p>
        </w:tc>
        <w:tc>
          <w:tcPr>
            <w:tcW w:w="2205" w:type="dxa"/>
            <w:tcBorders>
              <w:top w:val="single" w:sz="4" w:space="0" w:color="auto"/>
              <w:left w:val="nil"/>
              <w:bottom w:val="single" w:sz="4" w:space="0" w:color="auto"/>
              <w:right w:val="single" w:sz="4" w:space="0" w:color="auto"/>
            </w:tcBorders>
            <w:vAlign w:val="center"/>
          </w:tcPr>
          <w:p w:rsidR="00731865" w:rsidRDefault="00731865">
            <w:pPr>
              <w:widowControl/>
              <w:jc w:val="center"/>
              <w:rPr>
                <w:rFonts w:ascii="宋体" w:hAnsi="宋体" w:cs="宋体"/>
                <w:b/>
                <w:bCs/>
                <w:color w:val="000000" w:themeColor="text1"/>
                <w:kern w:val="0"/>
                <w:sz w:val="22"/>
                <w:szCs w:val="22"/>
              </w:rPr>
            </w:pPr>
          </w:p>
        </w:tc>
        <w:tc>
          <w:tcPr>
            <w:tcW w:w="1305" w:type="dxa"/>
            <w:tcBorders>
              <w:top w:val="single" w:sz="4" w:space="0" w:color="auto"/>
              <w:left w:val="nil"/>
              <w:bottom w:val="single" w:sz="4" w:space="0" w:color="auto"/>
              <w:right w:val="single" w:sz="4" w:space="0" w:color="auto"/>
            </w:tcBorders>
            <w:vAlign w:val="center"/>
          </w:tcPr>
          <w:p w:rsidR="00731865" w:rsidRDefault="00731865">
            <w:pPr>
              <w:widowControl/>
              <w:jc w:val="center"/>
              <w:rPr>
                <w:rFonts w:ascii="宋体" w:hAnsi="宋体" w:cs="宋体"/>
                <w:b/>
                <w:bCs/>
                <w:color w:val="000000" w:themeColor="text1"/>
                <w:kern w:val="0"/>
                <w:sz w:val="22"/>
                <w:szCs w:val="22"/>
              </w:rPr>
            </w:pPr>
          </w:p>
        </w:tc>
        <w:tc>
          <w:tcPr>
            <w:tcW w:w="1635" w:type="dxa"/>
            <w:tcBorders>
              <w:top w:val="single" w:sz="4" w:space="0" w:color="auto"/>
              <w:left w:val="nil"/>
              <w:bottom w:val="single" w:sz="4" w:space="0" w:color="auto"/>
              <w:right w:val="single" w:sz="4" w:space="0" w:color="auto"/>
            </w:tcBorders>
            <w:vAlign w:val="center"/>
          </w:tcPr>
          <w:p w:rsidR="00731865" w:rsidRDefault="00731865">
            <w:pPr>
              <w:widowControl/>
              <w:jc w:val="center"/>
              <w:rPr>
                <w:rFonts w:ascii="宋体" w:hAnsi="宋体" w:cs="宋体"/>
                <w:b/>
                <w:bCs/>
                <w:color w:val="000000" w:themeColor="text1"/>
                <w:kern w:val="0"/>
                <w:sz w:val="22"/>
                <w:szCs w:val="22"/>
              </w:rPr>
            </w:pPr>
          </w:p>
        </w:tc>
      </w:tr>
    </w:tbl>
    <w:p w:rsidR="00731865" w:rsidRDefault="00731865">
      <w:pPr>
        <w:spacing w:line="500" w:lineRule="exact"/>
        <w:rPr>
          <w:rFonts w:ascii="仿宋_GB2312" w:eastAsia="仿宋_GB2312" w:hAnsi="华文仿宋" w:cs="华文仿宋"/>
          <w:color w:val="000000" w:themeColor="text1"/>
          <w:sz w:val="32"/>
          <w:szCs w:val="32"/>
        </w:rPr>
        <w:sectPr w:rsidR="00731865">
          <w:headerReference w:type="default" r:id="rId8"/>
          <w:footerReference w:type="even" r:id="rId9"/>
          <w:footerReference w:type="default" r:id="rId10"/>
          <w:pgSz w:w="16838" w:h="11906" w:orient="landscape"/>
          <w:pgMar w:top="1440" w:right="1440" w:bottom="1440" w:left="1440" w:header="851" w:footer="992" w:gutter="0"/>
          <w:cols w:space="425"/>
          <w:docGrid w:linePitch="312"/>
        </w:sectPr>
      </w:pPr>
    </w:p>
    <w:p w:rsidR="00731865" w:rsidRDefault="00731865" w:rsidP="00530920">
      <w:pPr>
        <w:spacing w:line="500" w:lineRule="exact"/>
        <w:rPr>
          <w:rFonts w:ascii="方正小标宋简体" w:eastAsia="方正小标宋简体" w:hAnsi="黑体" w:cs="黑体"/>
          <w:b/>
          <w:spacing w:val="-8"/>
          <w:sz w:val="32"/>
          <w:szCs w:val="32"/>
        </w:rPr>
      </w:pPr>
    </w:p>
    <w:sectPr w:rsidR="00731865" w:rsidSect="00731865">
      <w:pgSz w:w="11906" w:h="16838"/>
      <w:pgMar w:top="1304" w:right="1440" w:bottom="1304" w:left="1440"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511" w:rsidRDefault="00963511" w:rsidP="00731865">
      <w:r>
        <w:separator/>
      </w:r>
    </w:p>
  </w:endnote>
  <w:endnote w:type="continuationSeparator" w:id="0">
    <w:p w:rsidR="00963511" w:rsidRDefault="00963511" w:rsidP="00731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65" w:rsidRDefault="00FD07F5">
    <w:pPr>
      <w:pStyle w:val="a4"/>
      <w:framePr w:wrap="around" w:vAnchor="text" w:hAnchor="margin" w:xAlign="center" w:y="1"/>
      <w:rPr>
        <w:rStyle w:val="a7"/>
      </w:rPr>
    </w:pPr>
    <w:r>
      <w:rPr>
        <w:rStyle w:val="a7"/>
      </w:rPr>
      <w:fldChar w:fldCharType="begin"/>
    </w:r>
    <w:r w:rsidR="00AC61B9">
      <w:rPr>
        <w:rStyle w:val="a7"/>
      </w:rPr>
      <w:instrText xml:space="preserve">PAGE  </w:instrText>
    </w:r>
    <w:r>
      <w:rPr>
        <w:rStyle w:val="a7"/>
      </w:rPr>
      <w:fldChar w:fldCharType="end"/>
    </w:r>
  </w:p>
  <w:p w:rsidR="00731865" w:rsidRDefault="0073186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65" w:rsidRDefault="00FD07F5">
    <w:pPr>
      <w:pStyle w:val="a4"/>
      <w:framePr w:wrap="around" w:vAnchor="text" w:hAnchor="margin" w:xAlign="center" w:y="1"/>
      <w:rPr>
        <w:rStyle w:val="a7"/>
        <w:sz w:val="24"/>
        <w:szCs w:val="24"/>
      </w:rPr>
    </w:pPr>
    <w:r>
      <w:rPr>
        <w:rStyle w:val="a7"/>
        <w:sz w:val="24"/>
        <w:szCs w:val="24"/>
      </w:rPr>
      <w:fldChar w:fldCharType="begin"/>
    </w:r>
    <w:r w:rsidR="00AC61B9">
      <w:rPr>
        <w:rStyle w:val="a7"/>
        <w:sz w:val="24"/>
        <w:szCs w:val="24"/>
      </w:rPr>
      <w:instrText xml:space="preserve">PAGE  </w:instrText>
    </w:r>
    <w:r>
      <w:rPr>
        <w:rStyle w:val="a7"/>
        <w:sz w:val="24"/>
        <w:szCs w:val="24"/>
      </w:rPr>
      <w:fldChar w:fldCharType="separate"/>
    </w:r>
    <w:r w:rsidR="00530920">
      <w:rPr>
        <w:rStyle w:val="a7"/>
        <w:noProof/>
        <w:sz w:val="24"/>
        <w:szCs w:val="24"/>
      </w:rPr>
      <w:t>1</w:t>
    </w:r>
    <w:r>
      <w:rPr>
        <w:rStyle w:val="a7"/>
        <w:sz w:val="24"/>
        <w:szCs w:val="24"/>
      </w:rPr>
      <w:fldChar w:fldCharType="end"/>
    </w:r>
  </w:p>
  <w:p w:rsidR="00731865" w:rsidRDefault="007318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511" w:rsidRDefault="00963511" w:rsidP="00731865">
      <w:r>
        <w:separator/>
      </w:r>
    </w:p>
  </w:footnote>
  <w:footnote w:type="continuationSeparator" w:id="0">
    <w:p w:rsidR="00963511" w:rsidRDefault="00963511" w:rsidP="00731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65" w:rsidRDefault="0073186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586B3D"/>
    <w:multiLevelType w:val="singleLevel"/>
    <w:tmpl w:val="B2586B3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rsids>
    <w:rsidRoot w:val="47565AA2"/>
    <w:rsid w:val="000438DA"/>
    <w:rsid w:val="00077E93"/>
    <w:rsid w:val="000C4C94"/>
    <w:rsid w:val="0012198E"/>
    <w:rsid w:val="00157BBE"/>
    <w:rsid w:val="00186D70"/>
    <w:rsid w:val="001B29EF"/>
    <w:rsid w:val="001D3EAB"/>
    <w:rsid w:val="001F54BF"/>
    <w:rsid w:val="00244A1A"/>
    <w:rsid w:val="0026046B"/>
    <w:rsid w:val="00273823"/>
    <w:rsid w:val="002B0579"/>
    <w:rsid w:val="002D7346"/>
    <w:rsid w:val="00316394"/>
    <w:rsid w:val="0032434A"/>
    <w:rsid w:val="003659C7"/>
    <w:rsid w:val="00391E6D"/>
    <w:rsid w:val="004B65FF"/>
    <w:rsid w:val="004B6EBE"/>
    <w:rsid w:val="004D4149"/>
    <w:rsid w:val="00530920"/>
    <w:rsid w:val="00533912"/>
    <w:rsid w:val="00537C9A"/>
    <w:rsid w:val="005868C9"/>
    <w:rsid w:val="005A1093"/>
    <w:rsid w:val="005D51DB"/>
    <w:rsid w:val="005D5F9C"/>
    <w:rsid w:val="005E333B"/>
    <w:rsid w:val="006425D8"/>
    <w:rsid w:val="00720819"/>
    <w:rsid w:val="00723DD5"/>
    <w:rsid w:val="00731865"/>
    <w:rsid w:val="00756DA4"/>
    <w:rsid w:val="00770E4B"/>
    <w:rsid w:val="007802D2"/>
    <w:rsid w:val="00793346"/>
    <w:rsid w:val="007E338D"/>
    <w:rsid w:val="007F133C"/>
    <w:rsid w:val="00813716"/>
    <w:rsid w:val="00820E88"/>
    <w:rsid w:val="0082756F"/>
    <w:rsid w:val="00840351"/>
    <w:rsid w:val="008C0481"/>
    <w:rsid w:val="009055B4"/>
    <w:rsid w:val="00906F12"/>
    <w:rsid w:val="00907726"/>
    <w:rsid w:val="009323A0"/>
    <w:rsid w:val="00963511"/>
    <w:rsid w:val="0099583D"/>
    <w:rsid w:val="00997EC3"/>
    <w:rsid w:val="009A33E3"/>
    <w:rsid w:val="00A81CE0"/>
    <w:rsid w:val="00AA7BA6"/>
    <w:rsid w:val="00AC61B9"/>
    <w:rsid w:val="00AC75AD"/>
    <w:rsid w:val="00AF1B95"/>
    <w:rsid w:val="00B254C5"/>
    <w:rsid w:val="00B85763"/>
    <w:rsid w:val="00B872F9"/>
    <w:rsid w:val="00B9585D"/>
    <w:rsid w:val="00BC042B"/>
    <w:rsid w:val="00C06F64"/>
    <w:rsid w:val="00C20083"/>
    <w:rsid w:val="00C22E39"/>
    <w:rsid w:val="00C34BB6"/>
    <w:rsid w:val="00CA56A9"/>
    <w:rsid w:val="00CB4322"/>
    <w:rsid w:val="00CE64DC"/>
    <w:rsid w:val="00CF3DE3"/>
    <w:rsid w:val="00D21B83"/>
    <w:rsid w:val="00D61999"/>
    <w:rsid w:val="00DD49A2"/>
    <w:rsid w:val="00E43B75"/>
    <w:rsid w:val="00E65B7C"/>
    <w:rsid w:val="00E96816"/>
    <w:rsid w:val="00EB2041"/>
    <w:rsid w:val="00ED1E45"/>
    <w:rsid w:val="00F213E3"/>
    <w:rsid w:val="00F40C3E"/>
    <w:rsid w:val="00FA1629"/>
    <w:rsid w:val="00FC3C2D"/>
    <w:rsid w:val="00FD07F5"/>
    <w:rsid w:val="01E452B4"/>
    <w:rsid w:val="02397F6E"/>
    <w:rsid w:val="03324DDB"/>
    <w:rsid w:val="03F17FB8"/>
    <w:rsid w:val="04417546"/>
    <w:rsid w:val="06076A84"/>
    <w:rsid w:val="06491BAF"/>
    <w:rsid w:val="06954CD7"/>
    <w:rsid w:val="071A0649"/>
    <w:rsid w:val="092B68F5"/>
    <w:rsid w:val="09E9681E"/>
    <w:rsid w:val="0A047773"/>
    <w:rsid w:val="0A376FFD"/>
    <w:rsid w:val="0A6F4A9F"/>
    <w:rsid w:val="0ABE6A1F"/>
    <w:rsid w:val="0AD36211"/>
    <w:rsid w:val="0AE6624D"/>
    <w:rsid w:val="0AF9131E"/>
    <w:rsid w:val="0B503FBB"/>
    <w:rsid w:val="0C9C6823"/>
    <w:rsid w:val="0D323B6F"/>
    <w:rsid w:val="0D832F4A"/>
    <w:rsid w:val="0E383C96"/>
    <w:rsid w:val="0E5B7B4D"/>
    <w:rsid w:val="0F6C525E"/>
    <w:rsid w:val="1093729E"/>
    <w:rsid w:val="109543DA"/>
    <w:rsid w:val="10C75BF6"/>
    <w:rsid w:val="10D2301A"/>
    <w:rsid w:val="10DE698E"/>
    <w:rsid w:val="117A5760"/>
    <w:rsid w:val="11AD452E"/>
    <w:rsid w:val="11F83040"/>
    <w:rsid w:val="12A7346F"/>
    <w:rsid w:val="12BC2D59"/>
    <w:rsid w:val="136328B6"/>
    <w:rsid w:val="1367296A"/>
    <w:rsid w:val="15AC2C51"/>
    <w:rsid w:val="15CB2C8A"/>
    <w:rsid w:val="16AC3BAB"/>
    <w:rsid w:val="16E52E7D"/>
    <w:rsid w:val="177F0806"/>
    <w:rsid w:val="179259F9"/>
    <w:rsid w:val="180A098D"/>
    <w:rsid w:val="1817716C"/>
    <w:rsid w:val="19821A42"/>
    <w:rsid w:val="19D8298F"/>
    <w:rsid w:val="1A1A453B"/>
    <w:rsid w:val="1A6019CC"/>
    <w:rsid w:val="1AB226F9"/>
    <w:rsid w:val="1ACD11DE"/>
    <w:rsid w:val="1C127251"/>
    <w:rsid w:val="1CA85267"/>
    <w:rsid w:val="1D1A5869"/>
    <w:rsid w:val="1D49358F"/>
    <w:rsid w:val="1DA1371A"/>
    <w:rsid w:val="1DE76793"/>
    <w:rsid w:val="1F6B4467"/>
    <w:rsid w:val="1FBA172F"/>
    <w:rsid w:val="1FD6063C"/>
    <w:rsid w:val="1FE548F7"/>
    <w:rsid w:val="1FEB3C96"/>
    <w:rsid w:val="2018145D"/>
    <w:rsid w:val="205662F3"/>
    <w:rsid w:val="20C944F5"/>
    <w:rsid w:val="211B4F7E"/>
    <w:rsid w:val="218D5300"/>
    <w:rsid w:val="21E546FC"/>
    <w:rsid w:val="21F71B0A"/>
    <w:rsid w:val="22685ADD"/>
    <w:rsid w:val="23952CFA"/>
    <w:rsid w:val="23B11BB6"/>
    <w:rsid w:val="24695E4A"/>
    <w:rsid w:val="24A34457"/>
    <w:rsid w:val="2543692B"/>
    <w:rsid w:val="25921F81"/>
    <w:rsid w:val="270851C2"/>
    <w:rsid w:val="2A1333C6"/>
    <w:rsid w:val="2A3A7CD5"/>
    <w:rsid w:val="2AEA2073"/>
    <w:rsid w:val="2B996A6B"/>
    <w:rsid w:val="2BAA3AEF"/>
    <w:rsid w:val="2BCD4BF2"/>
    <w:rsid w:val="2C350490"/>
    <w:rsid w:val="2C3D2314"/>
    <w:rsid w:val="2C406613"/>
    <w:rsid w:val="2CE71397"/>
    <w:rsid w:val="2CFE23A5"/>
    <w:rsid w:val="2D1C0D11"/>
    <w:rsid w:val="2D9825A8"/>
    <w:rsid w:val="2E3C4999"/>
    <w:rsid w:val="2F744877"/>
    <w:rsid w:val="2F861820"/>
    <w:rsid w:val="2FDD10C4"/>
    <w:rsid w:val="30B7742D"/>
    <w:rsid w:val="31317473"/>
    <w:rsid w:val="31937641"/>
    <w:rsid w:val="31D12C85"/>
    <w:rsid w:val="327A50ED"/>
    <w:rsid w:val="32B65D0B"/>
    <w:rsid w:val="34456E07"/>
    <w:rsid w:val="346859AC"/>
    <w:rsid w:val="34751DF6"/>
    <w:rsid w:val="357C28EA"/>
    <w:rsid w:val="364F7427"/>
    <w:rsid w:val="36731497"/>
    <w:rsid w:val="36870108"/>
    <w:rsid w:val="36A6481A"/>
    <w:rsid w:val="36A70570"/>
    <w:rsid w:val="36EA41D4"/>
    <w:rsid w:val="37CF62E8"/>
    <w:rsid w:val="38777AA6"/>
    <w:rsid w:val="38DC4E6A"/>
    <w:rsid w:val="38DD6374"/>
    <w:rsid w:val="3B095781"/>
    <w:rsid w:val="3B4D7C2F"/>
    <w:rsid w:val="3B513542"/>
    <w:rsid w:val="3B5C75E2"/>
    <w:rsid w:val="3C0F5D6D"/>
    <w:rsid w:val="3C1D07B7"/>
    <w:rsid w:val="3CB9080D"/>
    <w:rsid w:val="3D2B1ADC"/>
    <w:rsid w:val="3DD73CAD"/>
    <w:rsid w:val="3DF36AC0"/>
    <w:rsid w:val="3E1A0C4C"/>
    <w:rsid w:val="3EBC04E9"/>
    <w:rsid w:val="3EF446CF"/>
    <w:rsid w:val="3F760DC6"/>
    <w:rsid w:val="3FA2193D"/>
    <w:rsid w:val="3FFD56B0"/>
    <w:rsid w:val="408F0602"/>
    <w:rsid w:val="410E1090"/>
    <w:rsid w:val="417D4151"/>
    <w:rsid w:val="41D3719C"/>
    <w:rsid w:val="42402073"/>
    <w:rsid w:val="42A279F8"/>
    <w:rsid w:val="42B127A4"/>
    <w:rsid w:val="42C265EF"/>
    <w:rsid w:val="42F57B02"/>
    <w:rsid w:val="43A154A2"/>
    <w:rsid w:val="44996751"/>
    <w:rsid w:val="45D22979"/>
    <w:rsid w:val="45DC41C2"/>
    <w:rsid w:val="45E93EB2"/>
    <w:rsid w:val="465C64E0"/>
    <w:rsid w:val="46F12199"/>
    <w:rsid w:val="47565AA2"/>
    <w:rsid w:val="48271D51"/>
    <w:rsid w:val="4C3A0FA0"/>
    <w:rsid w:val="4CDE2C1A"/>
    <w:rsid w:val="4CF40E70"/>
    <w:rsid w:val="4D0C1A12"/>
    <w:rsid w:val="4D21699A"/>
    <w:rsid w:val="4E5D368C"/>
    <w:rsid w:val="4E7A781C"/>
    <w:rsid w:val="4E7C6922"/>
    <w:rsid w:val="4E8B505D"/>
    <w:rsid w:val="4F2D782E"/>
    <w:rsid w:val="4F2F318E"/>
    <w:rsid w:val="50477E81"/>
    <w:rsid w:val="50F87DE4"/>
    <w:rsid w:val="514F028A"/>
    <w:rsid w:val="51AE507D"/>
    <w:rsid w:val="52100D9E"/>
    <w:rsid w:val="52AB524B"/>
    <w:rsid w:val="5304508A"/>
    <w:rsid w:val="53243FA8"/>
    <w:rsid w:val="53873170"/>
    <w:rsid w:val="538B13E3"/>
    <w:rsid w:val="545261B5"/>
    <w:rsid w:val="55191CBB"/>
    <w:rsid w:val="552844B3"/>
    <w:rsid w:val="55303ED4"/>
    <w:rsid w:val="554F7158"/>
    <w:rsid w:val="5560507A"/>
    <w:rsid w:val="56054FFE"/>
    <w:rsid w:val="56087D91"/>
    <w:rsid w:val="56740A0B"/>
    <w:rsid w:val="570A5EE9"/>
    <w:rsid w:val="577F5B27"/>
    <w:rsid w:val="57E03DF9"/>
    <w:rsid w:val="58424124"/>
    <w:rsid w:val="585C6E89"/>
    <w:rsid w:val="590F1F79"/>
    <w:rsid w:val="59DB61D5"/>
    <w:rsid w:val="5A174AED"/>
    <w:rsid w:val="5A812BA7"/>
    <w:rsid w:val="5A900CA6"/>
    <w:rsid w:val="5AA857E0"/>
    <w:rsid w:val="5AE21B4A"/>
    <w:rsid w:val="5B513897"/>
    <w:rsid w:val="5BA04203"/>
    <w:rsid w:val="5C6F01FB"/>
    <w:rsid w:val="5CE926B7"/>
    <w:rsid w:val="5CEF1EE2"/>
    <w:rsid w:val="5D5F405F"/>
    <w:rsid w:val="5E5A6D9C"/>
    <w:rsid w:val="5FEF1835"/>
    <w:rsid w:val="6002613D"/>
    <w:rsid w:val="61801D4E"/>
    <w:rsid w:val="61A14BC2"/>
    <w:rsid w:val="627653B0"/>
    <w:rsid w:val="628A1963"/>
    <w:rsid w:val="62AF7C60"/>
    <w:rsid w:val="62CE7FD6"/>
    <w:rsid w:val="62F139A2"/>
    <w:rsid w:val="632C7017"/>
    <w:rsid w:val="63724052"/>
    <w:rsid w:val="64EC03F5"/>
    <w:rsid w:val="6536053D"/>
    <w:rsid w:val="655E1FA0"/>
    <w:rsid w:val="656873EB"/>
    <w:rsid w:val="65FF36C2"/>
    <w:rsid w:val="67046035"/>
    <w:rsid w:val="67721E74"/>
    <w:rsid w:val="679846AC"/>
    <w:rsid w:val="67FD62EB"/>
    <w:rsid w:val="68287052"/>
    <w:rsid w:val="684045C7"/>
    <w:rsid w:val="686B00F7"/>
    <w:rsid w:val="687F612D"/>
    <w:rsid w:val="68835FE4"/>
    <w:rsid w:val="68B425FA"/>
    <w:rsid w:val="69487BD8"/>
    <w:rsid w:val="69C77EE1"/>
    <w:rsid w:val="6AA25C61"/>
    <w:rsid w:val="6B0454B8"/>
    <w:rsid w:val="6C482EB8"/>
    <w:rsid w:val="6C887794"/>
    <w:rsid w:val="6CA20654"/>
    <w:rsid w:val="6CD144D9"/>
    <w:rsid w:val="6D13243D"/>
    <w:rsid w:val="6D273944"/>
    <w:rsid w:val="6E430BCF"/>
    <w:rsid w:val="6EDC127C"/>
    <w:rsid w:val="6F514723"/>
    <w:rsid w:val="6FFE0BDF"/>
    <w:rsid w:val="70615AB2"/>
    <w:rsid w:val="708A423B"/>
    <w:rsid w:val="711B1FFC"/>
    <w:rsid w:val="720D6407"/>
    <w:rsid w:val="7264452D"/>
    <w:rsid w:val="7293734F"/>
    <w:rsid w:val="737875FA"/>
    <w:rsid w:val="73D55078"/>
    <w:rsid w:val="73F06030"/>
    <w:rsid w:val="745B70E2"/>
    <w:rsid w:val="746840CB"/>
    <w:rsid w:val="74D736C0"/>
    <w:rsid w:val="755E6CB2"/>
    <w:rsid w:val="75651F59"/>
    <w:rsid w:val="75CB5D3D"/>
    <w:rsid w:val="760C40C9"/>
    <w:rsid w:val="761F5CBB"/>
    <w:rsid w:val="76515642"/>
    <w:rsid w:val="765E124C"/>
    <w:rsid w:val="78806C97"/>
    <w:rsid w:val="78933449"/>
    <w:rsid w:val="78AF0099"/>
    <w:rsid w:val="78BD30BB"/>
    <w:rsid w:val="79717E97"/>
    <w:rsid w:val="7AAE199A"/>
    <w:rsid w:val="7B374AF9"/>
    <w:rsid w:val="7B3904D8"/>
    <w:rsid w:val="7B7360A6"/>
    <w:rsid w:val="7B763113"/>
    <w:rsid w:val="7B947008"/>
    <w:rsid w:val="7BCD2BBA"/>
    <w:rsid w:val="7C622504"/>
    <w:rsid w:val="7D2E3359"/>
    <w:rsid w:val="7D393745"/>
    <w:rsid w:val="7D6329C5"/>
    <w:rsid w:val="7DC26586"/>
    <w:rsid w:val="7E5971B3"/>
    <w:rsid w:val="7EBF779B"/>
    <w:rsid w:val="7EFA2CFE"/>
    <w:rsid w:val="7F1A243A"/>
    <w:rsid w:val="7F6244ED"/>
    <w:rsid w:val="7FFB3D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86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locked/>
    <w:rsid w:val="00731865"/>
    <w:rPr>
      <w:sz w:val="18"/>
      <w:szCs w:val="18"/>
    </w:rPr>
  </w:style>
  <w:style w:type="paragraph" w:styleId="a4">
    <w:name w:val="footer"/>
    <w:basedOn w:val="a"/>
    <w:link w:val="Char0"/>
    <w:uiPriority w:val="99"/>
    <w:qFormat/>
    <w:rsid w:val="00731865"/>
    <w:pPr>
      <w:tabs>
        <w:tab w:val="center" w:pos="4153"/>
        <w:tab w:val="right" w:pos="8306"/>
      </w:tabs>
      <w:snapToGrid w:val="0"/>
      <w:jc w:val="left"/>
    </w:pPr>
    <w:rPr>
      <w:sz w:val="18"/>
      <w:szCs w:val="18"/>
    </w:rPr>
  </w:style>
  <w:style w:type="paragraph" w:styleId="a5">
    <w:name w:val="header"/>
    <w:basedOn w:val="a"/>
    <w:link w:val="Char1"/>
    <w:uiPriority w:val="99"/>
    <w:qFormat/>
    <w:rsid w:val="0073186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99"/>
    <w:qFormat/>
    <w:rsid w:val="00731865"/>
    <w:rPr>
      <w:rFonts w:cs="Times New Roman"/>
      <w:b/>
    </w:rPr>
  </w:style>
  <w:style w:type="character" w:styleId="a7">
    <w:name w:val="page number"/>
    <w:basedOn w:val="a0"/>
    <w:uiPriority w:val="99"/>
    <w:qFormat/>
    <w:locked/>
    <w:rsid w:val="00731865"/>
    <w:rPr>
      <w:rFonts w:cs="Times New Roman"/>
    </w:rPr>
  </w:style>
  <w:style w:type="character" w:styleId="a8">
    <w:name w:val="Hyperlink"/>
    <w:basedOn w:val="a0"/>
    <w:uiPriority w:val="99"/>
    <w:qFormat/>
    <w:rsid w:val="00731865"/>
    <w:rPr>
      <w:rFonts w:cs="Times New Roman"/>
      <w:color w:val="0000FF"/>
      <w:u w:val="single"/>
    </w:rPr>
  </w:style>
  <w:style w:type="character" w:customStyle="1" w:styleId="Char1">
    <w:name w:val="页眉 Char"/>
    <w:basedOn w:val="a0"/>
    <w:link w:val="a5"/>
    <w:uiPriority w:val="99"/>
    <w:semiHidden/>
    <w:qFormat/>
    <w:locked/>
    <w:rsid w:val="00731865"/>
    <w:rPr>
      <w:rFonts w:ascii="Calibri" w:hAnsi="Calibri" w:cs="Times New Roman"/>
      <w:sz w:val="18"/>
      <w:szCs w:val="18"/>
    </w:rPr>
  </w:style>
  <w:style w:type="character" w:customStyle="1" w:styleId="Char0">
    <w:name w:val="页脚 Char"/>
    <w:basedOn w:val="a0"/>
    <w:link w:val="a4"/>
    <w:uiPriority w:val="99"/>
    <w:semiHidden/>
    <w:qFormat/>
    <w:locked/>
    <w:rsid w:val="00731865"/>
    <w:rPr>
      <w:rFonts w:ascii="Calibri" w:hAnsi="Calibri" w:cs="Times New Roman"/>
      <w:sz w:val="18"/>
      <w:szCs w:val="18"/>
    </w:rPr>
  </w:style>
  <w:style w:type="paragraph" w:customStyle="1" w:styleId="ParaCharCharChar1Char">
    <w:name w:val="默认段落字体 Para Char Char Char1 Char"/>
    <w:basedOn w:val="a"/>
    <w:next w:val="a"/>
    <w:uiPriority w:val="99"/>
    <w:qFormat/>
    <w:rsid w:val="00731865"/>
    <w:pPr>
      <w:spacing w:line="240" w:lineRule="atLeast"/>
      <w:ind w:left="420" w:firstLine="420"/>
    </w:pPr>
    <w:rPr>
      <w:rFonts w:ascii="Times New Roman" w:hAnsi="Times New Roman"/>
    </w:rPr>
  </w:style>
  <w:style w:type="character" w:customStyle="1" w:styleId="Char">
    <w:name w:val="批注框文本 Char"/>
    <w:basedOn w:val="a0"/>
    <w:link w:val="a3"/>
    <w:uiPriority w:val="99"/>
    <w:semiHidden/>
    <w:qFormat/>
    <w:locked/>
    <w:rsid w:val="00731865"/>
    <w:rPr>
      <w:rFonts w:ascii="Calibri" w:hAnsi="Calibri"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0101</dc:creator>
  <cp:lastModifiedBy>Users</cp:lastModifiedBy>
  <cp:revision>3</cp:revision>
  <cp:lastPrinted>2018-09-06T09:37:00Z</cp:lastPrinted>
  <dcterms:created xsi:type="dcterms:W3CDTF">2020-07-15T07:15:00Z</dcterms:created>
  <dcterms:modified xsi:type="dcterms:W3CDTF">2020-07-15T07:17:00Z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