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03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广元市昭化区消防救援大队</w:t>
      </w:r>
    </w:p>
    <w:p w14:paraId="4EA7A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49"/>
          <w:kern w:val="0"/>
          <w:sz w:val="44"/>
          <w:szCs w:val="44"/>
          <w:fitText w:val="4752" w:id="1740523552"/>
          <w:lang w:eastAsia="zh-CN"/>
        </w:rPr>
        <w:t>责令限期改正通知</w:t>
      </w:r>
      <w:r>
        <w:rPr>
          <w:rFonts w:hint="eastAsia" w:ascii="方正小标宋简体" w:hAnsi="方正小标宋简体" w:eastAsia="方正小标宋简体" w:cs="方正小标宋简体"/>
          <w:spacing w:val="4"/>
          <w:kern w:val="0"/>
          <w:sz w:val="44"/>
          <w:szCs w:val="44"/>
          <w:fitText w:val="4752" w:id="1740523552"/>
          <w:lang w:eastAsia="zh-CN"/>
        </w:rPr>
        <w:t>书</w:t>
      </w:r>
    </w:p>
    <w:p w14:paraId="6E10C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广昭消限字〔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〕第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  号</w:t>
      </w:r>
    </w:p>
    <w:p w14:paraId="553D7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28" w:lineRule="auto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：</w:t>
      </w:r>
    </w:p>
    <w:p w14:paraId="6817D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36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根据《中华人民共和国消防法》第五十三条的规定，我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于</w:t>
      </w:r>
    </w:p>
    <w:p w14:paraId="18F4E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36" w:lineRule="auto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日对你单位（场所）进行消防监督检查，发现存在下列第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项消防安全违法行为：</w:t>
      </w:r>
    </w:p>
    <w:p w14:paraId="44285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36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1.未依法进行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消防设计备案/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竣工验收消防备案；</w:t>
      </w:r>
    </w:p>
    <w:p w14:paraId="5E763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36" w:lineRule="auto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-28"/>
          <w:kern w:val="0"/>
          <w:sz w:val="28"/>
          <w:szCs w:val="28"/>
          <w:u w:val="none"/>
          <w:lang w:val="en-US" w:eastAsia="zh-CN"/>
        </w:rPr>
        <w:t xml:space="preserve">消防设施、器材、消防安全标志 </w:t>
      </w:r>
      <w:r>
        <w:rPr>
          <w:rFonts w:hint="eastAsia" w:ascii="仿宋_GB2312" w:hAnsi="仿宋_GB2312" w:eastAsia="仿宋_GB2312" w:cs="仿宋_GB2312"/>
          <w:spacing w:val="-28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pacing w:val="-28"/>
          <w:kern w:val="0"/>
          <w:sz w:val="28"/>
          <w:szCs w:val="28"/>
          <w:u w:val="none"/>
          <w:lang w:val="en-US" w:eastAsia="zh-CN"/>
        </w:rPr>
        <w:t>配置、设置不符合标准，</w:t>
      </w:r>
      <w:r>
        <w:rPr>
          <w:rFonts w:hint="eastAsia" w:ascii="仿宋_GB2312" w:hAnsi="仿宋_GB2312" w:eastAsia="仿宋_GB2312" w:cs="仿宋_GB2312"/>
          <w:spacing w:val="-28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pacing w:val="-28"/>
          <w:kern w:val="0"/>
          <w:sz w:val="28"/>
          <w:szCs w:val="28"/>
          <w:u w:val="none"/>
          <w:lang w:val="en-US" w:eastAsia="zh-CN"/>
        </w:rPr>
        <w:t>未保持完好有效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；</w:t>
      </w:r>
    </w:p>
    <w:p w14:paraId="516A2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36" w:lineRule="auto"/>
        <w:ind w:left="1119" w:leftChars="266" w:hanging="560" w:hanging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损坏/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挪用/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擅自拆除消防设施、器材；</w:t>
      </w:r>
    </w:p>
    <w:p w14:paraId="5D7DB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36" w:lineRule="auto"/>
        <w:ind w:left="1119" w:leftChars="266" w:hanging="560" w:hanging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占用/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堵塞/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封闭疏散通道、安全出口；</w:t>
      </w:r>
    </w:p>
    <w:p w14:paraId="0772F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36" w:lineRule="auto"/>
        <w:ind w:left="1119" w:leftChars="266" w:hanging="560" w:hanging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埋压/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圈占/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遮挡消火栓，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占用防火间距；</w:t>
      </w:r>
    </w:p>
    <w:p w14:paraId="263E2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36" w:lineRule="auto"/>
        <w:ind w:left="1119" w:leftChars="266" w:hanging="560" w:hanging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占用/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堵塞/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封闭消防车通道，妨碍消防车通行；</w:t>
      </w:r>
    </w:p>
    <w:p w14:paraId="6F638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36" w:lineRule="auto"/>
        <w:ind w:left="1119" w:leftChars="266" w:hanging="560" w:hanging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7.人员密集场所外墙门窗上设置影响逃生、灭火救援的障碍物；</w:t>
      </w:r>
    </w:p>
    <w:p w14:paraId="53D73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36" w:lineRule="auto"/>
        <w:ind w:left="1119" w:leftChars="266" w:hanging="560" w:hanging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8.使用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不符合市场准入/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不合格/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国家明令淘汰的消防产品；</w:t>
      </w:r>
    </w:p>
    <w:p w14:paraId="30B32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36" w:lineRule="auto"/>
        <w:ind w:left="1119" w:leftChars="266" w:hanging="560" w:hanging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电器产品/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燃气用具的安装、使用及其线路、管路的设计、敷设、维修保养、检测不符合消防技术标准和管理规定；</w:t>
      </w:r>
    </w:p>
    <w:p w14:paraId="4EAD6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36" w:lineRule="auto"/>
        <w:ind w:left="1119" w:leftChars="266" w:hanging="560" w:hanging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10.不履行《中华人民共和国消防法》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第十六条/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第十七条/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第十八条/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第二十一条第二款规定的其他消防安全职责；</w:t>
      </w:r>
    </w:p>
    <w:p w14:paraId="5E47B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11.其他消防安全违法行为和火灾隐患：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                </w:t>
      </w:r>
    </w:p>
    <w:p w14:paraId="40322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                                                     </w:t>
      </w:r>
    </w:p>
    <w:p w14:paraId="2CBB7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具体问题：</w:t>
      </w:r>
    </w:p>
    <w:p w14:paraId="468F7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</w:p>
    <w:p w14:paraId="374A3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</w:p>
    <w:p w14:paraId="2C1B4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</w:p>
    <w:p w14:paraId="29E02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16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对上述第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项，责令你单位（场所）于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日前改正；第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项，责令你单位（场所）于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日前改正。</w:t>
      </w:r>
    </w:p>
    <w:p w14:paraId="1DD4F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16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改正期间，你单位（场所）应当采取措施，确保消防安全。对消防安全违法行为，将依法予以处罚。</w:t>
      </w:r>
    </w:p>
    <w:p w14:paraId="19479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16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 xml:space="preserve">                </w:t>
      </w:r>
    </w:p>
    <w:p w14:paraId="78AA2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16" w:lineRule="auto"/>
        <w:ind w:firstLine="5880" w:firstLineChars="21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</w:p>
    <w:p w14:paraId="748F3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16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 xml:space="preserve">                                        年     月     日</w:t>
      </w:r>
    </w:p>
    <w:p w14:paraId="022FE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16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</w:p>
    <w:p w14:paraId="27A04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16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被检查单位（场所）签收：                年     月     日</w:t>
      </w:r>
    </w:p>
    <w:p w14:paraId="56FDF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一式两份，一份交被检查单位（场所）一份存档。</w:t>
      </w:r>
    </w:p>
    <w:p w14:paraId="55BB2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  <w:u w:val="none"/>
          <w:lang w:val="en-US" w:eastAsia="zh-CN"/>
        </w:rPr>
      </w:pPr>
    </w:p>
    <w:p w14:paraId="2C95E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  <w:u w:val="none"/>
          <w:lang w:val="en-US" w:eastAsia="zh-CN"/>
        </w:rPr>
      </w:pPr>
    </w:p>
    <w:p w14:paraId="65184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361" w:right="1417" w:bottom="68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zNWI2YWU0YTUyYTIwMGQzZGNjZGRhMjg1MjE4ZWIifQ=="/>
  </w:docVars>
  <w:rsids>
    <w:rsidRoot w:val="698C5ED2"/>
    <w:rsid w:val="00EF4D68"/>
    <w:rsid w:val="07702E6D"/>
    <w:rsid w:val="1C4471E8"/>
    <w:rsid w:val="282E45BA"/>
    <w:rsid w:val="3638611E"/>
    <w:rsid w:val="3B92735E"/>
    <w:rsid w:val="3C707C16"/>
    <w:rsid w:val="5E1A119E"/>
    <w:rsid w:val="698C5ED2"/>
    <w:rsid w:val="6C4F7EB5"/>
    <w:rsid w:val="735A5B71"/>
    <w:rsid w:val="7599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552</Words>
  <Characters>604</Characters>
  <Lines>0</Lines>
  <Paragraphs>0</Paragraphs>
  <TotalTime>48</TotalTime>
  <ScaleCrop>false</ScaleCrop>
  <LinksUpToDate>false</LinksUpToDate>
  <CharactersWithSpaces>949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2022-05-17T08:49:00Z</dcterms:created>
  <dc:creator>王姗</dc:creator>
  <cp:lastModifiedBy>单向摆渡</cp:lastModifiedBy>
  <cp:lastPrinted>2024-10-16T00:21:00Z</cp:lastPrinted>
  <dcterms:modified xsi:type="dcterms:W3CDTF">2025-06-24T08:27:09Z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6C7DE4809CB0436994A5902256CA0E6B</vt:lpwstr>
  </property>
  <property fmtid="{D5CDD505-2E9C-101B-9397-08002B2CF9AE}" pid="4" name="KSOTemplateDocerSaveRecord">
    <vt:lpwstr>eyJoZGlkIjoiOWM0MDA3YTJlY2NkMzE3MGYzNDZjZWY2YjU3NmVjZTgiLCJ1c2VySWQiOiIzNTA3ODU4OTAifQ==</vt:lpwstr>
  </property>
</Properties>
</file>