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7E0AE9">
      <w:pPr>
        <w:spacing w:line="360" w:lineRule="auto"/>
        <w:jc w:val="both"/>
        <w:rPr>
          <w:rFonts w:hint="eastAsia" w:ascii="黑体" w:hAnsi="黑体" w:eastAsia="黑体"/>
          <w:color w:val="000000"/>
          <w:kern w:val="2"/>
          <w:sz w:val="72"/>
          <w:szCs w:val="24"/>
        </w:rPr>
      </w:pPr>
      <w:bookmarkStart w:id="0" w:name="_GoBack"/>
      <w:bookmarkEnd w:id="0"/>
    </w:p>
    <w:p w14:paraId="358DB217">
      <w:pPr>
        <w:spacing w:line="360" w:lineRule="auto"/>
        <w:jc w:val="center"/>
        <w:rPr>
          <w:rFonts w:hint="eastAsia" w:ascii="黑体" w:hAnsi="黑体" w:eastAsia="黑体"/>
          <w:color w:val="000000"/>
          <w:kern w:val="2"/>
          <w:sz w:val="72"/>
          <w:szCs w:val="24"/>
        </w:rPr>
      </w:pPr>
    </w:p>
    <w:p w14:paraId="2C28F45D">
      <w:pPr>
        <w:spacing w:line="1400" w:lineRule="exact"/>
        <w:jc w:val="center"/>
        <w:rPr>
          <w:rFonts w:hint="eastAsia" w:ascii="方正小标宋简体" w:hAnsi="黑体" w:eastAsia="方正小标宋简体"/>
          <w:color w:val="000000"/>
          <w:kern w:val="2"/>
          <w:sz w:val="72"/>
          <w:szCs w:val="24"/>
        </w:rPr>
      </w:pPr>
      <w:r>
        <w:rPr>
          <w:rFonts w:hint="eastAsia" w:eastAsia="方正小标宋简体"/>
          <w:color w:val="000000"/>
          <w:kern w:val="2"/>
          <w:sz w:val="72"/>
          <w:szCs w:val="24"/>
        </w:rPr>
        <w:t>2023</w:t>
      </w:r>
      <w:r>
        <w:rPr>
          <w:rFonts w:hint="eastAsia" w:ascii="方正小标宋简体" w:hAnsi="黑体" w:eastAsia="方正小标宋简体"/>
          <w:color w:val="000000"/>
          <w:kern w:val="2"/>
          <w:sz w:val="72"/>
          <w:szCs w:val="24"/>
        </w:rPr>
        <w:t>年度</w:t>
      </w:r>
    </w:p>
    <w:p w14:paraId="3C2C46F0">
      <w:pPr>
        <w:spacing w:line="1400" w:lineRule="exact"/>
        <w:jc w:val="center"/>
        <w:rPr>
          <w:rFonts w:hint="eastAsia" w:ascii="方正小标宋简体" w:hAnsi="仿宋" w:eastAsia="方正小标宋简体"/>
          <w:color w:val="000000"/>
          <w:kern w:val="2"/>
          <w:sz w:val="52"/>
          <w:szCs w:val="24"/>
          <w:highlight w:val="white"/>
        </w:rPr>
      </w:pPr>
      <w:r>
        <w:rPr>
          <w:rFonts w:hint="eastAsia" w:ascii="方正小标宋简体" w:hAnsi="黑体" w:eastAsia="方正小标宋简体"/>
          <w:color w:val="000000"/>
          <w:kern w:val="2"/>
          <w:sz w:val="72"/>
          <w:szCs w:val="24"/>
        </w:rPr>
        <w:t>广元市昭化区公务服务中心单位决算</w:t>
      </w:r>
    </w:p>
    <w:p w14:paraId="70300CE9">
      <w:pPr>
        <w:keepNext/>
        <w:keepLines/>
        <w:spacing w:line="576" w:lineRule="exact"/>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olor w:val="000000"/>
          <w:kern w:val="2"/>
          <w:sz w:val="32"/>
          <w:szCs w:val="24"/>
        </w:rPr>
        <w:br w:type="page"/>
      </w:r>
      <w:r>
        <w:rPr>
          <w:rFonts w:hint="eastAsia" w:ascii="方正小标宋简体" w:hAnsi="方正小标宋简体" w:eastAsia="方正小标宋简体" w:cs="方正小标宋简体"/>
          <w:kern w:val="2"/>
          <w:sz w:val="44"/>
          <w:szCs w:val="44"/>
        </w:rPr>
        <w:t>目    录</w:t>
      </w:r>
    </w:p>
    <w:p w14:paraId="4955F05A">
      <w:pPr>
        <w:keepNext/>
        <w:keepLines/>
        <w:spacing w:line="576" w:lineRule="exact"/>
        <w:jc w:val="center"/>
        <w:rPr>
          <w:rFonts w:hint="eastAsia" w:ascii="楷体_GB2312" w:hAnsi="楷体_GB2312" w:eastAsia="楷体_GB2312" w:cs="楷体_GB2312"/>
          <w:kern w:val="2"/>
          <w:sz w:val="32"/>
          <w:szCs w:val="32"/>
        </w:rPr>
      </w:pPr>
    </w:p>
    <w:p w14:paraId="6DC8B180">
      <w:pPr>
        <w:keepNext/>
        <w:keepLines/>
        <w:tabs>
          <w:tab w:val="right" w:leader="dot" w:pos="8845"/>
        </w:tabs>
        <w:spacing w:line="576" w:lineRule="exact"/>
        <w:jc w:val="center"/>
        <w:rPr>
          <w:rFonts w:hint="eastAsia" w:ascii="楷体_GB2312" w:hAnsi="楷体_GB2312" w:eastAsia="楷体_GB2312" w:cs="楷体_GB2312"/>
          <w:sz w:val="32"/>
          <w:szCs w:val="32"/>
          <w:lang w:val="zh-CN"/>
        </w:rPr>
      </w:pPr>
    </w:p>
    <w:p w14:paraId="33FA78E8">
      <w:pPr>
        <w:keepNext/>
        <w:keepLines/>
        <w:tabs>
          <w:tab w:val="right" w:leader="dot" w:pos="8845"/>
        </w:tabs>
        <w:spacing w:line="576" w:lineRule="exact"/>
        <w:jc w:val="center"/>
        <w:rPr>
          <w:rFonts w:hint="eastAsia" w:ascii="黑体" w:hAnsi="黑体" w:eastAsia="黑体" w:cs="黑体"/>
          <w:b/>
          <w:sz w:val="32"/>
          <w:szCs w:val="32"/>
          <w:lang w:val="zh-CN"/>
        </w:rPr>
      </w:pPr>
      <w:r>
        <w:rPr>
          <w:rFonts w:hint="eastAsia" w:ascii="黑体" w:hAnsi="黑体" w:eastAsia="黑体" w:cs="黑体"/>
          <w:sz w:val="32"/>
          <w:szCs w:val="32"/>
          <w:lang w:val="zh-CN"/>
        </w:rPr>
        <w:t>第一部分 单位概况</w:t>
      </w:r>
      <w:r>
        <w:rPr>
          <w:rFonts w:hint="eastAsia" w:ascii="黑体" w:hAnsi="黑体" w:eastAsia="黑体" w:cs="黑体"/>
          <w:sz w:val="32"/>
          <w:szCs w:val="32"/>
          <w:lang w:val="zh-CN"/>
        </w:rPr>
        <w:tab/>
      </w:r>
      <w:r>
        <w:rPr>
          <w:rFonts w:hint="eastAsia" w:eastAsia="黑体"/>
          <w:sz w:val="32"/>
          <w:szCs w:val="32"/>
        </w:rPr>
        <w:t>4</w:t>
      </w:r>
    </w:p>
    <w:p w14:paraId="7CE6A4AD">
      <w:pPr>
        <w:keepNext/>
        <w:keepLines/>
        <w:tabs>
          <w:tab w:val="right" w:leader="dot" w:pos="8845"/>
        </w:tabs>
        <w:spacing w:line="576" w:lineRule="exact"/>
        <w:jc w:val="center"/>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一、主要职责</w:t>
      </w:r>
      <w:r>
        <w:rPr>
          <w:rFonts w:hint="eastAsia" w:ascii="楷体_GB2312" w:hAnsi="楷体_GB2312" w:eastAsia="楷体_GB2312" w:cs="楷体_GB2312"/>
          <w:sz w:val="32"/>
          <w:szCs w:val="32"/>
          <w:lang w:val="zh-CN"/>
        </w:rPr>
        <w:tab/>
      </w:r>
      <w:r>
        <w:rPr>
          <w:rFonts w:hint="eastAsia" w:eastAsia="楷体_GB2312"/>
          <w:sz w:val="32"/>
          <w:szCs w:val="32"/>
        </w:rPr>
        <w:t>4</w:t>
      </w:r>
    </w:p>
    <w:p w14:paraId="4CEF9239">
      <w:pPr>
        <w:keepNext/>
        <w:keepLines/>
        <w:tabs>
          <w:tab w:val="right" w:leader="dot" w:pos="8845"/>
        </w:tabs>
        <w:spacing w:line="576" w:lineRule="exact"/>
        <w:jc w:val="center"/>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二、机构设置</w:t>
      </w:r>
      <w:r>
        <w:rPr>
          <w:rFonts w:hint="eastAsia" w:ascii="楷体_GB2312" w:hAnsi="楷体_GB2312" w:eastAsia="楷体_GB2312" w:cs="楷体_GB2312"/>
          <w:sz w:val="32"/>
          <w:szCs w:val="32"/>
          <w:lang w:val="zh-CN"/>
        </w:rPr>
        <w:tab/>
      </w:r>
      <w:r>
        <w:rPr>
          <w:rFonts w:hint="eastAsia" w:eastAsia="楷体_GB2312"/>
          <w:sz w:val="32"/>
          <w:szCs w:val="32"/>
        </w:rPr>
        <w:t>8</w:t>
      </w:r>
    </w:p>
    <w:p w14:paraId="5CB9B4BC">
      <w:pPr>
        <w:keepNext/>
        <w:keepLines/>
        <w:tabs>
          <w:tab w:val="right" w:leader="dot" w:pos="8845"/>
        </w:tabs>
        <w:spacing w:line="576" w:lineRule="exact"/>
        <w:jc w:val="center"/>
        <w:rPr>
          <w:rFonts w:hint="eastAsia" w:ascii="黑体" w:hAnsi="黑体" w:eastAsia="黑体" w:cs="黑体"/>
          <w:sz w:val="32"/>
          <w:szCs w:val="32"/>
          <w:lang w:val="zh-CN"/>
        </w:rPr>
      </w:pPr>
      <w:r>
        <w:rPr>
          <w:rFonts w:hint="eastAsia" w:ascii="黑体" w:hAnsi="黑体" w:eastAsia="黑体" w:cs="黑体"/>
          <w:sz w:val="32"/>
          <w:szCs w:val="32"/>
          <w:lang w:val="zh-CN"/>
        </w:rPr>
        <w:t xml:space="preserve">第二部分 </w:t>
      </w:r>
      <w:r>
        <w:rPr>
          <w:rFonts w:hint="eastAsia" w:eastAsia="黑体" w:cs="黑体"/>
          <w:sz w:val="32"/>
          <w:szCs w:val="32"/>
          <w:lang w:val="zh-CN"/>
        </w:rPr>
        <w:t>2023</w:t>
      </w:r>
      <w:r>
        <w:rPr>
          <w:rFonts w:hint="eastAsia" w:ascii="黑体" w:hAnsi="黑体" w:eastAsia="黑体" w:cs="黑体"/>
          <w:sz w:val="32"/>
          <w:szCs w:val="32"/>
          <w:lang w:val="zh-CN"/>
        </w:rPr>
        <w:t>年度单位决算情况说明</w:t>
      </w:r>
      <w:r>
        <w:rPr>
          <w:rFonts w:hint="eastAsia" w:ascii="黑体" w:hAnsi="黑体" w:eastAsia="黑体" w:cs="黑体"/>
          <w:sz w:val="32"/>
          <w:szCs w:val="32"/>
          <w:lang w:val="zh-CN"/>
        </w:rPr>
        <w:tab/>
      </w:r>
      <w:r>
        <w:rPr>
          <w:rFonts w:hint="eastAsia" w:eastAsia="黑体"/>
          <w:sz w:val="32"/>
          <w:szCs w:val="32"/>
        </w:rPr>
        <w:t>9</w:t>
      </w:r>
    </w:p>
    <w:p w14:paraId="71F9617A">
      <w:pPr>
        <w:keepNext/>
        <w:keepLines/>
        <w:tabs>
          <w:tab w:val="right" w:leader="dot" w:pos="8845"/>
        </w:tabs>
        <w:spacing w:line="576" w:lineRule="exact"/>
        <w:jc w:val="center"/>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一、收入支出决算总体情况说明</w:t>
      </w:r>
      <w:r>
        <w:rPr>
          <w:rFonts w:hint="eastAsia" w:ascii="楷体_GB2312" w:hAnsi="楷体_GB2312" w:eastAsia="楷体_GB2312" w:cs="楷体_GB2312"/>
          <w:sz w:val="32"/>
          <w:szCs w:val="32"/>
          <w:lang w:val="zh-CN"/>
        </w:rPr>
        <w:tab/>
      </w:r>
      <w:r>
        <w:rPr>
          <w:rFonts w:hint="eastAsia" w:eastAsia="楷体_GB2312"/>
          <w:sz w:val="32"/>
          <w:szCs w:val="32"/>
        </w:rPr>
        <w:t>9</w:t>
      </w:r>
    </w:p>
    <w:p w14:paraId="743C5DF2">
      <w:pPr>
        <w:keepNext/>
        <w:keepLines/>
        <w:tabs>
          <w:tab w:val="right" w:leader="dot" w:pos="8845"/>
        </w:tabs>
        <w:spacing w:line="576" w:lineRule="exact"/>
        <w:jc w:val="center"/>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二、收入决算情况说明</w:t>
      </w:r>
      <w:r>
        <w:rPr>
          <w:rFonts w:hint="eastAsia" w:ascii="楷体_GB2312" w:hAnsi="楷体_GB2312" w:eastAsia="楷体_GB2312" w:cs="楷体_GB2312"/>
          <w:sz w:val="32"/>
          <w:szCs w:val="32"/>
          <w:lang w:val="zh-CN"/>
        </w:rPr>
        <w:tab/>
      </w:r>
      <w:r>
        <w:rPr>
          <w:rFonts w:hint="eastAsia" w:eastAsia="楷体_GB2312"/>
          <w:sz w:val="32"/>
          <w:szCs w:val="32"/>
        </w:rPr>
        <w:t>9</w:t>
      </w:r>
    </w:p>
    <w:p w14:paraId="62B460DF">
      <w:pPr>
        <w:keepNext/>
        <w:keepLines/>
        <w:tabs>
          <w:tab w:val="right" w:leader="dot" w:pos="8845"/>
        </w:tabs>
        <w:spacing w:line="576"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zh-CN"/>
        </w:rPr>
        <w:t>三、支出决算情况说明</w:t>
      </w:r>
      <w:r>
        <w:rPr>
          <w:rFonts w:hint="eastAsia" w:ascii="楷体_GB2312" w:hAnsi="楷体_GB2312" w:eastAsia="楷体_GB2312" w:cs="楷体_GB2312"/>
          <w:sz w:val="32"/>
          <w:szCs w:val="32"/>
          <w:lang w:val="zh-CN"/>
        </w:rPr>
        <w:tab/>
      </w:r>
      <w:r>
        <w:rPr>
          <w:rFonts w:hint="eastAsia" w:eastAsia="楷体_GB2312"/>
          <w:sz w:val="32"/>
          <w:szCs w:val="32"/>
        </w:rPr>
        <w:t>10</w:t>
      </w:r>
    </w:p>
    <w:p w14:paraId="4D8B455A">
      <w:pPr>
        <w:keepNext/>
        <w:keepLines/>
        <w:tabs>
          <w:tab w:val="right" w:leader="dot" w:pos="8845"/>
        </w:tabs>
        <w:spacing w:line="576"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zh-CN"/>
        </w:rPr>
        <w:t>四、财政拨款收入支出决算总体情况说明</w:t>
      </w:r>
      <w:r>
        <w:rPr>
          <w:rFonts w:hint="eastAsia" w:ascii="楷体_GB2312" w:hAnsi="楷体_GB2312" w:eastAsia="楷体_GB2312" w:cs="楷体_GB2312"/>
          <w:sz w:val="32"/>
          <w:szCs w:val="32"/>
          <w:lang w:val="zh-CN"/>
        </w:rPr>
        <w:tab/>
      </w:r>
      <w:r>
        <w:rPr>
          <w:rFonts w:hint="eastAsia" w:eastAsia="楷体_GB2312"/>
          <w:sz w:val="32"/>
          <w:szCs w:val="32"/>
        </w:rPr>
        <w:t>11</w:t>
      </w:r>
    </w:p>
    <w:p w14:paraId="47DB09FF">
      <w:pPr>
        <w:keepNext/>
        <w:keepLines/>
        <w:tabs>
          <w:tab w:val="right" w:leader="dot" w:pos="8845"/>
        </w:tabs>
        <w:spacing w:line="576"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zh-CN"/>
        </w:rPr>
        <w:t>五、一般公共预算财政拨款支出决算情况说明</w:t>
      </w:r>
      <w:r>
        <w:rPr>
          <w:rFonts w:hint="eastAsia" w:ascii="楷体_GB2312" w:hAnsi="楷体_GB2312" w:eastAsia="楷体_GB2312" w:cs="楷体_GB2312"/>
          <w:sz w:val="32"/>
          <w:szCs w:val="32"/>
          <w:lang w:val="zh-CN"/>
        </w:rPr>
        <w:tab/>
      </w:r>
      <w:r>
        <w:rPr>
          <w:rFonts w:hint="eastAsia" w:eastAsia="楷体_GB2312"/>
          <w:sz w:val="32"/>
          <w:szCs w:val="32"/>
        </w:rPr>
        <w:t>11</w:t>
      </w:r>
    </w:p>
    <w:p w14:paraId="298D7D09">
      <w:pPr>
        <w:keepNext/>
        <w:keepLines/>
        <w:tabs>
          <w:tab w:val="right" w:leader="dot" w:pos="8845"/>
        </w:tabs>
        <w:spacing w:line="576" w:lineRule="exact"/>
        <w:jc w:val="center"/>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六、一般公共预算财政拨款基本支出决算情况说明</w:t>
      </w:r>
      <w:r>
        <w:rPr>
          <w:rFonts w:hint="eastAsia" w:ascii="楷体_GB2312" w:hAnsi="楷体_GB2312" w:eastAsia="楷体_GB2312" w:cs="楷体_GB2312"/>
          <w:sz w:val="32"/>
          <w:szCs w:val="32"/>
          <w:lang w:val="zh-CN"/>
        </w:rPr>
        <w:tab/>
      </w:r>
      <w:r>
        <w:rPr>
          <w:rFonts w:hint="eastAsia" w:ascii="楷体_GB2312" w:hAnsi="楷体_GB2312" w:eastAsia="楷体_GB2312" w:cs="楷体_GB2312"/>
          <w:sz w:val="32"/>
          <w:szCs w:val="32"/>
        </w:rPr>
        <w:t>1</w:t>
      </w:r>
      <w:r>
        <w:rPr>
          <w:rFonts w:hint="eastAsia" w:eastAsia="楷体_GB2312"/>
          <w:sz w:val="32"/>
          <w:szCs w:val="32"/>
        </w:rPr>
        <w:t>3</w:t>
      </w:r>
    </w:p>
    <w:p w14:paraId="549909D1">
      <w:pPr>
        <w:keepNext/>
        <w:keepLines/>
        <w:tabs>
          <w:tab w:val="right" w:leader="dot" w:pos="8845"/>
        </w:tabs>
        <w:spacing w:line="576"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zh-CN"/>
        </w:rPr>
        <w:t>七、财政拨款“三公”经费支出决算情况说明</w:t>
      </w:r>
      <w:r>
        <w:rPr>
          <w:rFonts w:hint="eastAsia" w:ascii="楷体_GB2312" w:hAnsi="楷体_GB2312" w:eastAsia="楷体_GB2312" w:cs="楷体_GB2312"/>
          <w:sz w:val="32"/>
          <w:szCs w:val="32"/>
          <w:lang w:val="zh-CN"/>
        </w:rPr>
        <w:tab/>
      </w:r>
      <w:r>
        <w:rPr>
          <w:rFonts w:hint="eastAsia" w:eastAsia="楷体_GB2312"/>
          <w:sz w:val="32"/>
          <w:szCs w:val="32"/>
        </w:rPr>
        <w:t>14</w:t>
      </w:r>
    </w:p>
    <w:p w14:paraId="46322663">
      <w:pPr>
        <w:keepNext/>
        <w:keepLines/>
        <w:tabs>
          <w:tab w:val="right" w:leader="dot" w:pos="8845"/>
        </w:tabs>
        <w:spacing w:line="576"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zh-CN"/>
        </w:rPr>
        <w:t>八、政府性基金预算支出决算情况说明</w:t>
      </w:r>
      <w:r>
        <w:rPr>
          <w:rFonts w:hint="eastAsia" w:ascii="楷体_GB2312" w:hAnsi="楷体_GB2312" w:eastAsia="楷体_GB2312" w:cs="楷体_GB2312"/>
          <w:sz w:val="32"/>
          <w:szCs w:val="32"/>
          <w:lang w:val="zh-CN"/>
        </w:rPr>
        <w:tab/>
      </w:r>
      <w:r>
        <w:rPr>
          <w:rFonts w:hint="eastAsia" w:eastAsia="楷体_GB2312"/>
          <w:sz w:val="32"/>
          <w:szCs w:val="32"/>
        </w:rPr>
        <w:t>16</w:t>
      </w:r>
    </w:p>
    <w:p w14:paraId="756832A9">
      <w:pPr>
        <w:keepNext/>
        <w:keepLines/>
        <w:tabs>
          <w:tab w:val="right" w:leader="dot" w:pos="8845"/>
        </w:tabs>
        <w:spacing w:line="576" w:lineRule="exact"/>
        <w:jc w:val="center"/>
        <w:rPr>
          <w:rFonts w:hint="eastAsia" w:ascii="楷体_GB2312" w:hAnsi="楷体_GB2312" w:cs="楷体_GB2312"/>
          <w:sz w:val="32"/>
          <w:szCs w:val="32"/>
        </w:rPr>
      </w:pPr>
      <w:r>
        <w:rPr>
          <w:rFonts w:hint="eastAsia" w:ascii="楷体_GB2312" w:hAnsi="楷体_GB2312" w:eastAsia="楷体_GB2312" w:cs="楷体_GB2312"/>
          <w:sz w:val="32"/>
          <w:szCs w:val="32"/>
          <w:lang w:val="zh-CN"/>
        </w:rPr>
        <w:t>九、国有资本经营预算支出决算情况说明</w:t>
      </w:r>
      <w:r>
        <w:rPr>
          <w:rFonts w:hint="eastAsia" w:ascii="楷体_GB2312" w:hAnsi="楷体_GB2312" w:eastAsia="楷体_GB2312" w:cs="楷体_GB2312"/>
          <w:sz w:val="32"/>
          <w:szCs w:val="32"/>
          <w:lang w:val="zh-CN"/>
        </w:rPr>
        <w:tab/>
      </w:r>
      <w:r>
        <w:rPr>
          <w:rFonts w:hint="eastAsia" w:eastAsia="Times New Roman"/>
          <w:sz w:val="32"/>
          <w:szCs w:val="32"/>
          <w:lang w:val="zh-CN"/>
        </w:rPr>
        <w:t>1</w:t>
      </w:r>
      <w:r>
        <w:rPr>
          <w:rFonts w:hint="eastAsia"/>
          <w:sz w:val="32"/>
          <w:szCs w:val="32"/>
        </w:rPr>
        <w:t>6</w:t>
      </w:r>
    </w:p>
    <w:p w14:paraId="2BD6F11B">
      <w:pPr>
        <w:keepNext/>
        <w:keepLines/>
        <w:tabs>
          <w:tab w:val="right" w:leader="dot" w:pos="8845"/>
        </w:tabs>
        <w:spacing w:line="576" w:lineRule="exact"/>
        <w:jc w:val="center"/>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十、其他重要事项的情况说明</w:t>
      </w:r>
      <w:r>
        <w:rPr>
          <w:rFonts w:hint="eastAsia" w:ascii="楷体_GB2312" w:hAnsi="楷体_GB2312" w:eastAsia="楷体_GB2312" w:cs="楷体_GB2312"/>
          <w:sz w:val="32"/>
          <w:szCs w:val="32"/>
          <w:lang w:val="zh-CN"/>
        </w:rPr>
        <w:tab/>
      </w:r>
      <w:r>
        <w:rPr>
          <w:rFonts w:hint="eastAsia" w:eastAsia="Times New Roman"/>
          <w:sz w:val="32"/>
          <w:szCs w:val="32"/>
          <w:lang w:val="zh-CN"/>
        </w:rPr>
        <w:t>1</w:t>
      </w:r>
      <w:r>
        <w:rPr>
          <w:rFonts w:hint="eastAsia" w:eastAsia="楷体_GB2312"/>
          <w:sz w:val="32"/>
          <w:szCs w:val="32"/>
        </w:rPr>
        <w:t>7</w:t>
      </w:r>
    </w:p>
    <w:p w14:paraId="25982462">
      <w:pPr>
        <w:keepNext/>
        <w:keepLines/>
        <w:tabs>
          <w:tab w:val="right" w:leader="dot" w:pos="8845"/>
        </w:tabs>
        <w:spacing w:line="576" w:lineRule="exact"/>
        <w:jc w:val="center"/>
        <w:rPr>
          <w:rFonts w:hint="eastAsia" w:ascii="黑体" w:hAnsi="黑体" w:cs="黑体"/>
          <w:sz w:val="32"/>
          <w:szCs w:val="32"/>
        </w:rPr>
      </w:pPr>
      <w:r>
        <w:rPr>
          <w:rFonts w:hint="eastAsia" w:ascii="黑体" w:hAnsi="黑体" w:eastAsia="黑体" w:cs="黑体"/>
          <w:sz w:val="32"/>
          <w:szCs w:val="32"/>
          <w:lang w:val="zh-CN"/>
        </w:rPr>
        <w:t>第三部分 名词解释</w:t>
      </w:r>
      <w:r>
        <w:rPr>
          <w:rFonts w:hint="eastAsia" w:ascii="黑体" w:hAnsi="黑体" w:eastAsia="黑体" w:cs="黑体"/>
          <w:sz w:val="32"/>
          <w:szCs w:val="32"/>
          <w:lang w:val="zh-CN"/>
        </w:rPr>
        <w:tab/>
      </w:r>
      <w:r>
        <w:rPr>
          <w:rFonts w:hint="eastAsia" w:eastAsia="Times New Roman"/>
          <w:sz w:val="32"/>
          <w:szCs w:val="32"/>
          <w:lang w:val="zh-CN"/>
        </w:rPr>
        <w:t>1</w:t>
      </w:r>
      <w:r>
        <w:rPr>
          <w:rFonts w:hint="eastAsia"/>
          <w:sz w:val="32"/>
          <w:szCs w:val="32"/>
        </w:rPr>
        <w:t>8</w:t>
      </w:r>
    </w:p>
    <w:p w14:paraId="51A0F596">
      <w:pPr>
        <w:keepNext/>
        <w:keepLines/>
        <w:tabs>
          <w:tab w:val="right" w:leader="dot" w:pos="8845"/>
        </w:tabs>
        <w:spacing w:line="576" w:lineRule="exact"/>
        <w:jc w:val="center"/>
        <w:rPr>
          <w:rFonts w:hint="eastAsia" w:ascii="黑体" w:hAnsi="黑体" w:eastAsia="黑体" w:cs="黑体"/>
          <w:sz w:val="32"/>
          <w:szCs w:val="32"/>
        </w:rPr>
      </w:pPr>
      <w:r>
        <w:rPr>
          <w:rFonts w:hint="eastAsia" w:ascii="黑体" w:hAnsi="黑体" w:eastAsia="黑体" w:cs="黑体"/>
          <w:sz w:val="32"/>
          <w:szCs w:val="32"/>
          <w:lang w:val="zh-CN"/>
        </w:rPr>
        <w:t>第四部分 附件</w:t>
      </w:r>
      <w:r>
        <w:rPr>
          <w:rFonts w:hint="eastAsia" w:ascii="黑体" w:hAnsi="黑体" w:eastAsia="黑体" w:cs="黑体"/>
          <w:sz w:val="32"/>
          <w:szCs w:val="32"/>
          <w:lang w:val="zh-CN"/>
        </w:rPr>
        <w:tab/>
      </w:r>
      <w:r>
        <w:rPr>
          <w:rFonts w:hint="eastAsia" w:eastAsia="黑体"/>
          <w:sz w:val="32"/>
          <w:szCs w:val="32"/>
        </w:rPr>
        <w:t>21</w:t>
      </w:r>
    </w:p>
    <w:p w14:paraId="25A3DCF1">
      <w:pPr>
        <w:keepNext/>
        <w:keepLines/>
        <w:tabs>
          <w:tab w:val="right" w:leader="dot" w:pos="8845"/>
        </w:tabs>
        <w:spacing w:line="576" w:lineRule="exact"/>
        <w:jc w:val="center"/>
        <w:rPr>
          <w:rFonts w:hint="eastAsia" w:ascii="黑体" w:hAnsi="黑体" w:eastAsia="黑体" w:cs="黑体"/>
          <w:sz w:val="32"/>
          <w:szCs w:val="32"/>
        </w:rPr>
      </w:pPr>
      <w:r>
        <w:rPr>
          <w:rFonts w:hint="eastAsia" w:ascii="黑体" w:hAnsi="黑体" w:eastAsia="黑体" w:cs="黑体"/>
          <w:sz w:val="32"/>
          <w:szCs w:val="32"/>
          <w:lang w:val="zh-CN"/>
        </w:rPr>
        <w:t>第五部分 附表</w:t>
      </w:r>
      <w:r>
        <w:rPr>
          <w:rFonts w:hint="eastAsia" w:ascii="黑体" w:hAnsi="黑体" w:eastAsia="黑体" w:cs="黑体"/>
          <w:sz w:val="32"/>
          <w:szCs w:val="32"/>
          <w:lang w:val="zh-CN"/>
        </w:rPr>
        <w:tab/>
      </w:r>
      <w:r>
        <w:rPr>
          <w:rFonts w:hint="eastAsia" w:eastAsia="黑体"/>
          <w:sz w:val="32"/>
          <w:szCs w:val="32"/>
        </w:rPr>
        <w:t>26</w:t>
      </w:r>
    </w:p>
    <w:p w14:paraId="18DA438B">
      <w:pPr>
        <w:keepNext/>
        <w:keepLines/>
        <w:tabs>
          <w:tab w:val="right" w:leader="dot" w:pos="8845"/>
        </w:tabs>
        <w:spacing w:line="576"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zh-CN"/>
        </w:rPr>
        <w:t>一、收入支出决算总表</w:t>
      </w:r>
      <w:r>
        <w:rPr>
          <w:rFonts w:hint="eastAsia" w:ascii="楷体_GB2312" w:hAnsi="楷体_GB2312" w:eastAsia="楷体_GB2312" w:cs="楷体_GB2312"/>
          <w:sz w:val="32"/>
          <w:szCs w:val="32"/>
          <w:lang w:val="zh-CN"/>
        </w:rPr>
        <w:tab/>
      </w:r>
      <w:r>
        <w:rPr>
          <w:rFonts w:hint="eastAsia" w:eastAsia="黑体"/>
          <w:sz w:val="32"/>
          <w:szCs w:val="32"/>
        </w:rPr>
        <w:t>26</w:t>
      </w:r>
    </w:p>
    <w:p w14:paraId="2E76DD6C">
      <w:pPr>
        <w:keepNext/>
        <w:keepLines/>
        <w:tabs>
          <w:tab w:val="right" w:leader="dot" w:pos="8845"/>
        </w:tabs>
        <w:spacing w:line="576" w:lineRule="exact"/>
        <w:jc w:val="center"/>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二、收入决算表</w:t>
      </w:r>
      <w:r>
        <w:rPr>
          <w:rFonts w:hint="eastAsia" w:ascii="楷体_GB2312" w:hAnsi="楷体_GB2312" w:eastAsia="楷体_GB2312" w:cs="楷体_GB2312"/>
          <w:sz w:val="32"/>
          <w:szCs w:val="32"/>
          <w:lang w:val="zh-CN"/>
        </w:rPr>
        <w:tab/>
      </w:r>
      <w:r>
        <w:rPr>
          <w:rFonts w:hint="eastAsia" w:eastAsia="黑体"/>
          <w:sz w:val="32"/>
          <w:szCs w:val="32"/>
        </w:rPr>
        <w:t>26</w:t>
      </w:r>
    </w:p>
    <w:p w14:paraId="5F7AA06A">
      <w:pPr>
        <w:keepNext/>
        <w:keepLines/>
        <w:tabs>
          <w:tab w:val="right" w:leader="dot" w:pos="8845"/>
        </w:tabs>
        <w:spacing w:line="576" w:lineRule="exact"/>
        <w:jc w:val="center"/>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三、支出决算表</w:t>
      </w:r>
      <w:r>
        <w:rPr>
          <w:rFonts w:hint="eastAsia" w:ascii="楷体_GB2312" w:hAnsi="楷体_GB2312" w:eastAsia="楷体_GB2312" w:cs="楷体_GB2312"/>
          <w:sz w:val="32"/>
          <w:szCs w:val="32"/>
          <w:lang w:val="zh-CN"/>
        </w:rPr>
        <w:tab/>
      </w:r>
      <w:r>
        <w:rPr>
          <w:rFonts w:hint="eastAsia" w:eastAsia="黑体"/>
          <w:sz w:val="32"/>
          <w:szCs w:val="32"/>
        </w:rPr>
        <w:t>26</w:t>
      </w:r>
    </w:p>
    <w:p w14:paraId="3B06E23C">
      <w:pPr>
        <w:keepNext/>
        <w:keepLines/>
        <w:tabs>
          <w:tab w:val="right" w:leader="dot" w:pos="8845"/>
        </w:tabs>
        <w:spacing w:line="576" w:lineRule="exact"/>
        <w:jc w:val="center"/>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四、财政拨款收入支出决算总表</w:t>
      </w:r>
      <w:r>
        <w:rPr>
          <w:rFonts w:hint="eastAsia" w:ascii="楷体_GB2312" w:hAnsi="楷体_GB2312" w:eastAsia="楷体_GB2312" w:cs="楷体_GB2312"/>
          <w:sz w:val="32"/>
          <w:szCs w:val="32"/>
          <w:lang w:val="zh-CN"/>
        </w:rPr>
        <w:tab/>
      </w:r>
      <w:r>
        <w:rPr>
          <w:rFonts w:hint="eastAsia" w:eastAsia="黑体"/>
          <w:sz w:val="32"/>
          <w:szCs w:val="32"/>
        </w:rPr>
        <w:t>26</w:t>
      </w:r>
    </w:p>
    <w:p w14:paraId="48F30754">
      <w:pPr>
        <w:keepNext/>
        <w:keepLines/>
        <w:tabs>
          <w:tab w:val="right" w:leader="dot" w:pos="8845"/>
        </w:tabs>
        <w:spacing w:line="576" w:lineRule="exact"/>
        <w:jc w:val="center"/>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五、财政拨款支出决算明细表</w:t>
      </w:r>
      <w:r>
        <w:rPr>
          <w:rFonts w:hint="eastAsia" w:ascii="楷体_GB2312" w:hAnsi="楷体_GB2312" w:eastAsia="楷体_GB2312" w:cs="楷体_GB2312"/>
          <w:sz w:val="32"/>
          <w:szCs w:val="32"/>
          <w:lang w:val="zh-CN"/>
        </w:rPr>
        <w:tab/>
      </w:r>
      <w:r>
        <w:rPr>
          <w:rFonts w:hint="eastAsia" w:eastAsia="黑体"/>
          <w:sz w:val="32"/>
          <w:szCs w:val="32"/>
        </w:rPr>
        <w:t>26</w:t>
      </w:r>
    </w:p>
    <w:p w14:paraId="6973C4FF">
      <w:pPr>
        <w:keepNext/>
        <w:keepLines/>
        <w:tabs>
          <w:tab w:val="right" w:leader="dot" w:pos="8845"/>
        </w:tabs>
        <w:spacing w:line="576" w:lineRule="exact"/>
        <w:jc w:val="center"/>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六、一般公共预算财政拨款支出决算表</w:t>
      </w:r>
      <w:r>
        <w:rPr>
          <w:rFonts w:hint="eastAsia" w:ascii="楷体_GB2312" w:hAnsi="楷体_GB2312" w:eastAsia="楷体_GB2312" w:cs="楷体_GB2312"/>
          <w:sz w:val="32"/>
          <w:szCs w:val="32"/>
          <w:lang w:val="zh-CN"/>
        </w:rPr>
        <w:tab/>
      </w:r>
      <w:r>
        <w:rPr>
          <w:rFonts w:hint="eastAsia" w:eastAsia="黑体"/>
          <w:sz w:val="32"/>
          <w:szCs w:val="32"/>
        </w:rPr>
        <w:t>26</w:t>
      </w:r>
    </w:p>
    <w:p w14:paraId="31B1724B">
      <w:pPr>
        <w:keepNext/>
        <w:keepLines/>
        <w:tabs>
          <w:tab w:val="right" w:leader="dot" w:pos="8845"/>
        </w:tabs>
        <w:spacing w:line="576" w:lineRule="exact"/>
        <w:jc w:val="center"/>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七、一般公共预算财政拨款支出决算明细表</w:t>
      </w:r>
      <w:r>
        <w:rPr>
          <w:rFonts w:hint="eastAsia" w:ascii="楷体_GB2312" w:hAnsi="楷体_GB2312" w:eastAsia="楷体_GB2312" w:cs="楷体_GB2312"/>
          <w:sz w:val="32"/>
          <w:szCs w:val="32"/>
          <w:lang w:val="zh-CN"/>
        </w:rPr>
        <w:tab/>
      </w:r>
      <w:r>
        <w:rPr>
          <w:rFonts w:hint="eastAsia" w:eastAsia="黑体"/>
          <w:sz w:val="32"/>
          <w:szCs w:val="32"/>
        </w:rPr>
        <w:t>26</w:t>
      </w:r>
    </w:p>
    <w:p w14:paraId="04EE1F90">
      <w:pPr>
        <w:keepNext/>
        <w:keepLines/>
        <w:tabs>
          <w:tab w:val="right" w:leader="dot" w:pos="8845"/>
        </w:tabs>
        <w:spacing w:line="576" w:lineRule="exact"/>
        <w:jc w:val="center"/>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八、一般公共预算财政拨款基本支出决算表</w:t>
      </w:r>
      <w:r>
        <w:rPr>
          <w:rFonts w:hint="eastAsia" w:ascii="楷体_GB2312" w:hAnsi="楷体_GB2312" w:eastAsia="楷体_GB2312" w:cs="楷体_GB2312"/>
          <w:sz w:val="32"/>
          <w:szCs w:val="32"/>
          <w:lang w:val="zh-CN"/>
        </w:rPr>
        <w:tab/>
      </w:r>
      <w:r>
        <w:rPr>
          <w:rFonts w:hint="eastAsia" w:eastAsia="黑体"/>
          <w:sz w:val="32"/>
          <w:szCs w:val="32"/>
        </w:rPr>
        <w:t>26</w:t>
      </w:r>
    </w:p>
    <w:p w14:paraId="24F60C8C">
      <w:pPr>
        <w:keepNext/>
        <w:keepLines/>
        <w:tabs>
          <w:tab w:val="right" w:leader="dot" w:pos="8845"/>
        </w:tabs>
        <w:spacing w:line="576" w:lineRule="exact"/>
        <w:jc w:val="center"/>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九、一般公共预算财政拨款项目支出决算表</w:t>
      </w:r>
      <w:r>
        <w:rPr>
          <w:rFonts w:hint="eastAsia" w:ascii="楷体_GB2312" w:hAnsi="楷体_GB2312" w:eastAsia="楷体_GB2312" w:cs="楷体_GB2312"/>
          <w:sz w:val="32"/>
          <w:szCs w:val="32"/>
          <w:lang w:val="zh-CN"/>
        </w:rPr>
        <w:tab/>
      </w:r>
      <w:r>
        <w:rPr>
          <w:rFonts w:hint="eastAsia" w:eastAsia="黑体"/>
          <w:sz w:val="32"/>
          <w:szCs w:val="32"/>
        </w:rPr>
        <w:t>26</w:t>
      </w:r>
    </w:p>
    <w:p w14:paraId="08DDA5E5">
      <w:pPr>
        <w:keepNext/>
        <w:keepLines/>
        <w:tabs>
          <w:tab w:val="right" w:leader="dot" w:pos="8845"/>
        </w:tabs>
        <w:spacing w:line="576" w:lineRule="exact"/>
        <w:jc w:val="center"/>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十、政府性基金预算财政拨款收入支出决算表</w:t>
      </w:r>
      <w:r>
        <w:rPr>
          <w:rFonts w:hint="eastAsia" w:ascii="楷体_GB2312" w:hAnsi="楷体_GB2312" w:eastAsia="楷体_GB2312" w:cs="楷体_GB2312"/>
          <w:sz w:val="32"/>
          <w:szCs w:val="32"/>
          <w:lang w:val="zh-CN"/>
        </w:rPr>
        <w:tab/>
      </w:r>
      <w:r>
        <w:rPr>
          <w:rFonts w:hint="eastAsia" w:eastAsia="黑体"/>
          <w:sz w:val="32"/>
          <w:szCs w:val="32"/>
        </w:rPr>
        <w:t>26</w:t>
      </w:r>
    </w:p>
    <w:p w14:paraId="0315EDAE">
      <w:pPr>
        <w:keepNext/>
        <w:keepLines/>
        <w:tabs>
          <w:tab w:val="right" w:leader="dot" w:pos="8845"/>
        </w:tabs>
        <w:spacing w:line="576" w:lineRule="exact"/>
        <w:jc w:val="center"/>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十一、国有资本经营预算财政拨款收入支出决算表</w:t>
      </w:r>
      <w:r>
        <w:rPr>
          <w:rFonts w:hint="eastAsia" w:ascii="楷体_GB2312" w:hAnsi="楷体_GB2312" w:eastAsia="楷体_GB2312" w:cs="楷体_GB2312"/>
          <w:sz w:val="32"/>
          <w:szCs w:val="32"/>
          <w:lang w:val="zh-CN"/>
        </w:rPr>
        <w:tab/>
      </w:r>
      <w:r>
        <w:rPr>
          <w:rFonts w:hint="eastAsia" w:eastAsia="黑体"/>
          <w:sz w:val="32"/>
          <w:szCs w:val="32"/>
        </w:rPr>
        <w:t>26</w:t>
      </w:r>
    </w:p>
    <w:p w14:paraId="74491999">
      <w:pPr>
        <w:keepNext/>
        <w:keepLines/>
        <w:tabs>
          <w:tab w:val="right" w:leader="dot" w:pos="8845"/>
        </w:tabs>
        <w:spacing w:line="576" w:lineRule="exact"/>
        <w:jc w:val="center"/>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十二、国有资本经营预算财政拨款支出决算表</w:t>
      </w:r>
      <w:r>
        <w:rPr>
          <w:rFonts w:hint="eastAsia" w:ascii="楷体_GB2312" w:hAnsi="楷体_GB2312" w:eastAsia="楷体_GB2312" w:cs="楷体_GB2312"/>
          <w:sz w:val="32"/>
          <w:szCs w:val="32"/>
          <w:lang w:val="zh-CN"/>
        </w:rPr>
        <w:tab/>
      </w:r>
      <w:r>
        <w:rPr>
          <w:rFonts w:hint="eastAsia" w:eastAsia="黑体"/>
          <w:sz w:val="32"/>
          <w:szCs w:val="32"/>
        </w:rPr>
        <w:t>26</w:t>
      </w:r>
    </w:p>
    <w:p w14:paraId="1758B103">
      <w:pPr>
        <w:keepNext/>
        <w:keepLines/>
        <w:tabs>
          <w:tab w:val="right" w:leader="dot" w:pos="8845"/>
        </w:tabs>
        <w:spacing w:line="576" w:lineRule="exact"/>
        <w:jc w:val="center"/>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十三、财政拨款“三公”经费支出决算表</w:t>
      </w:r>
      <w:r>
        <w:rPr>
          <w:rFonts w:hint="eastAsia" w:ascii="楷体_GB2312" w:hAnsi="楷体_GB2312" w:eastAsia="楷体_GB2312" w:cs="楷体_GB2312"/>
          <w:sz w:val="32"/>
          <w:szCs w:val="32"/>
          <w:lang w:val="zh-CN"/>
        </w:rPr>
        <w:tab/>
      </w:r>
      <w:r>
        <w:rPr>
          <w:rFonts w:hint="eastAsia" w:eastAsia="黑体"/>
          <w:sz w:val="32"/>
          <w:szCs w:val="32"/>
        </w:rPr>
        <w:t>26</w:t>
      </w:r>
    </w:p>
    <w:p w14:paraId="2516801A">
      <w:pPr>
        <w:rPr>
          <w:rFonts w:hint="eastAsia"/>
          <w:sz w:val="24"/>
          <w:szCs w:val="24"/>
        </w:rPr>
      </w:pPr>
    </w:p>
    <w:p w14:paraId="41814428">
      <w:pPr>
        <w:keepNext/>
        <w:keepLines/>
        <w:tabs>
          <w:tab w:val="right" w:leader="dot" w:pos="8845"/>
        </w:tabs>
        <w:spacing w:line="576" w:lineRule="exact"/>
        <w:rPr>
          <w:rFonts w:hint="eastAsia" w:ascii="楷体_GB2312" w:hAnsi="楷体_GB2312" w:eastAsia="楷体_GB2312" w:cs="楷体_GB2312"/>
          <w:sz w:val="32"/>
          <w:szCs w:val="32"/>
          <w:lang w:val="zh-CN"/>
        </w:rPr>
      </w:pPr>
    </w:p>
    <w:p w14:paraId="7827CD16">
      <w:pPr>
        <w:overflowPunct w:val="0"/>
        <w:topLinePunct/>
        <w:jc w:val="center"/>
        <w:rPr>
          <w:rFonts w:hint="eastAsia" w:ascii="方正小标宋简体" w:eastAsia="方正小标宋简体"/>
          <w:sz w:val="44"/>
          <w:szCs w:val="44"/>
        </w:rPr>
      </w:pPr>
      <w:r>
        <w:rPr>
          <w:rFonts w:hint="eastAsia" w:ascii="方正小标宋简体" w:eastAsia="方正小标宋简体"/>
          <w:sz w:val="44"/>
          <w:szCs w:val="44"/>
        </w:rPr>
        <w:br w:type="page"/>
      </w:r>
      <w:r>
        <w:rPr>
          <w:rFonts w:hint="eastAsia" w:ascii="方正小标宋简体" w:eastAsia="方正小标宋简体"/>
          <w:sz w:val="44"/>
          <w:szCs w:val="44"/>
        </w:rPr>
        <w:t>第一部分 单位概况</w:t>
      </w:r>
    </w:p>
    <w:p w14:paraId="43E98BA9">
      <w:pPr>
        <w:pStyle w:val="2"/>
        <w:overflowPunct w:val="0"/>
        <w:topLinePunct/>
        <w:spacing w:before="72"/>
        <w:rPr>
          <w:rFonts w:hint="eastAsia"/>
          <w:sz w:val="30"/>
          <w:szCs w:val="24"/>
        </w:rPr>
      </w:pPr>
    </w:p>
    <w:p w14:paraId="2D488C44">
      <w:pPr>
        <w:pStyle w:val="4"/>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一、主要职责</w:t>
      </w:r>
    </w:p>
    <w:p w14:paraId="56B6564A">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（一）单位主要职能。</w:t>
      </w:r>
    </w:p>
    <w:p w14:paraId="178DBB9B">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eastAsia="仿宋_GB2312"/>
          <w:color w:val="000000"/>
          <w:sz w:val="32"/>
          <w:szCs w:val="24"/>
        </w:rPr>
        <w:t>1</w:t>
      </w:r>
      <w:r>
        <w:rPr>
          <w:rFonts w:hint="eastAsia" w:ascii="仿宋_GB2312" w:hAnsi="仿宋_GB2312" w:eastAsia="仿宋_GB2312"/>
          <w:color w:val="000000"/>
          <w:sz w:val="32"/>
          <w:szCs w:val="24"/>
        </w:rPr>
        <w:t>.承担副厅级及以上领导（含曾经担任）来昭的服务保障工作。</w:t>
      </w:r>
    </w:p>
    <w:p w14:paraId="59D5AD08">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eastAsia="仿宋_GB2312"/>
          <w:color w:val="000000"/>
          <w:sz w:val="32"/>
          <w:szCs w:val="24"/>
        </w:rPr>
        <w:t>2</w:t>
      </w:r>
      <w:r>
        <w:rPr>
          <w:rFonts w:hint="eastAsia" w:ascii="仿宋_GB2312" w:hAnsi="仿宋_GB2312" w:eastAsia="仿宋_GB2312"/>
          <w:color w:val="000000"/>
          <w:sz w:val="32"/>
          <w:szCs w:val="24"/>
        </w:rPr>
        <w:t>.按照有关规定负责和参与市级及以上党委、政府派出的巡、视、检查、督查（督导、督察）、考察、调研、考核、审计等综合性工作组来昭的服务保障工作。</w:t>
      </w:r>
    </w:p>
    <w:p w14:paraId="0F0B6A63">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eastAsia="仿宋_GB2312"/>
          <w:color w:val="000000"/>
          <w:sz w:val="32"/>
          <w:szCs w:val="24"/>
        </w:rPr>
        <w:t>3</w:t>
      </w:r>
      <w:r>
        <w:rPr>
          <w:rFonts w:hint="eastAsia" w:ascii="仿宋_GB2312" w:hAnsi="仿宋_GB2312" w:eastAsia="仿宋_GB2312"/>
          <w:color w:val="000000"/>
          <w:sz w:val="32"/>
          <w:szCs w:val="24"/>
        </w:rPr>
        <w:t>.会同有关部门做好中央、国家机关各部委（含各民主党派、工商联等）和省、市级正县级实职领导来昭的服务保障工作。</w:t>
      </w:r>
    </w:p>
    <w:p w14:paraId="4708162C">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eastAsia="仿宋_GB2312"/>
          <w:color w:val="000000"/>
          <w:sz w:val="32"/>
          <w:szCs w:val="24"/>
        </w:rPr>
        <w:t>4</w:t>
      </w:r>
      <w:r>
        <w:rPr>
          <w:rFonts w:hint="eastAsia" w:ascii="仿宋_GB2312" w:hAnsi="仿宋_GB2312" w:eastAsia="仿宋_GB2312"/>
          <w:color w:val="000000"/>
          <w:sz w:val="32"/>
          <w:szCs w:val="24"/>
        </w:rPr>
        <w:t>.负责外县（区）党政代表团和人大、政协主要领导率队的考察团来昭的协调联络和服务保障工作。</w:t>
      </w:r>
    </w:p>
    <w:p w14:paraId="7EF2C15F">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eastAsia="仿宋_GB2312"/>
          <w:color w:val="000000"/>
          <w:sz w:val="32"/>
          <w:szCs w:val="24"/>
        </w:rPr>
        <w:t>5</w:t>
      </w:r>
      <w:r>
        <w:rPr>
          <w:rFonts w:hint="eastAsia" w:ascii="仿宋_GB2312" w:hAnsi="仿宋_GB2312" w:eastAsia="仿宋_GB2312"/>
          <w:color w:val="000000"/>
          <w:sz w:val="32"/>
          <w:szCs w:val="24"/>
        </w:rPr>
        <w:t>.负责区委、区政府交办的由区公务服务中心承担的公务服务和招商引资事项的服务保障工作。</w:t>
      </w:r>
    </w:p>
    <w:p w14:paraId="1BFB1BBE">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eastAsia="仿宋_GB2312"/>
          <w:color w:val="000000"/>
          <w:sz w:val="32"/>
          <w:szCs w:val="24"/>
        </w:rPr>
        <w:t>6</w:t>
      </w:r>
      <w:r>
        <w:rPr>
          <w:rFonts w:hint="eastAsia" w:ascii="仿宋_GB2312" w:hAnsi="仿宋_GB2312" w:eastAsia="仿宋_GB2312"/>
          <w:color w:val="000000"/>
          <w:sz w:val="32"/>
          <w:szCs w:val="24"/>
        </w:rPr>
        <w:t>.会同区级有关部门承担区委、区政府交办的大型会议、活动的接待服务保障工作。</w:t>
      </w:r>
    </w:p>
    <w:p w14:paraId="43A725BF">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eastAsia="仿宋_GB2312"/>
          <w:color w:val="000000"/>
          <w:sz w:val="32"/>
          <w:szCs w:val="24"/>
        </w:rPr>
        <w:t>7</w:t>
      </w:r>
      <w:r>
        <w:rPr>
          <w:rFonts w:hint="eastAsia" w:ascii="仿宋_GB2312" w:hAnsi="仿宋_GB2312" w:eastAsia="仿宋_GB2312"/>
          <w:color w:val="000000"/>
          <w:sz w:val="32"/>
          <w:szCs w:val="24"/>
        </w:rPr>
        <w:t>.指导镇、区级部门的公务服务保障工作；负责拟订全区公务服务相关规定。</w:t>
      </w:r>
    </w:p>
    <w:p w14:paraId="1AC74B7D">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eastAsia="仿宋_GB2312"/>
          <w:color w:val="000000"/>
          <w:sz w:val="32"/>
          <w:szCs w:val="24"/>
        </w:rPr>
        <w:t>8</w:t>
      </w:r>
      <w:r>
        <w:rPr>
          <w:rFonts w:hint="eastAsia" w:ascii="仿宋_GB2312" w:hAnsi="仿宋_GB2312" w:eastAsia="仿宋_GB2312"/>
          <w:color w:val="000000"/>
          <w:sz w:val="32"/>
          <w:szCs w:val="24"/>
        </w:rPr>
        <w:t>.完成区委、区政府交办的其他任务。</w:t>
      </w:r>
    </w:p>
    <w:p w14:paraId="3C817E4D">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w:t>
      </w:r>
      <w:r>
        <w:rPr>
          <w:rFonts w:hint="eastAsia" w:eastAsia="仿宋_GB2312"/>
          <w:color w:val="000000"/>
          <w:sz w:val="32"/>
          <w:szCs w:val="24"/>
        </w:rPr>
        <w:t>2023</w:t>
      </w:r>
      <w:r>
        <w:rPr>
          <w:rFonts w:hint="eastAsia" w:ascii="仿宋_GB2312" w:hAnsi="仿宋_GB2312" w:eastAsia="仿宋_GB2312"/>
          <w:color w:val="000000"/>
          <w:sz w:val="32"/>
          <w:szCs w:val="24"/>
        </w:rPr>
        <w:t>年重点工作完成情况。</w:t>
      </w:r>
    </w:p>
    <w:p w14:paraId="5CB4A335">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eastAsia="仿宋_GB2312"/>
          <w:kern w:val="2"/>
          <w:sz w:val="32"/>
          <w:szCs w:val="24"/>
        </w:rPr>
        <w:t>1</w:t>
      </w:r>
      <w:r>
        <w:rPr>
          <w:rFonts w:hint="eastAsia" w:ascii="仿宋_GB2312" w:hAnsi="仿宋_GB2312" w:eastAsia="仿宋_GB2312"/>
          <w:kern w:val="2"/>
          <w:sz w:val="32"/>
          <w:szCs w:val="24"/>
        </w:rPr>
        <w:t>.围绕中心、服务大局，高质量完成各项接待工作</w:t>
      </w:r>
    </w:p>
    <w:p w14:paraId="19752BC8">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eastAsia="仿宋_GB2312"/>
          <w:kern w:val="2"/>
          <w:sz w:val="32"/>
          <w:szCs w:val="24"/>
        </w:rPr>
        <w:t>2023</w:t>
      </w:r>
      <w:r>
        <w:rPr>
          <w:rFonts w:hint="eastAsia" w:ascii="仿宋_GB2312" w:hAnsi="仿宋_GB2312" w:eastAsia="仿宋_GB2312"/>
          <w:kern w:val="2"/>
          <w:sz w:val="32"/>
          <w:szCs w:val="24"/>
        </w:rPr>
        <w:t>年共接待来宾</w:t>
      </w:r>
      <w:r>
        <w:rPr>
          <w:rFonts w:hint="eastAsia" w:eastAsia="仿宋_GB2312"/>
          <w:kern w:val="2"/>
          <w:sz w:val="32"/>
          <w:szCs w:val="24"/>
        </w:rPr>
        <w:t>292</w:t>
      </w:r>
      <w:r>
        <w:rPr>
          <w:rFonts w:hint="eastAsia" w:ascii="仿宋_GB2312" w:hAnsi="仿宋_GB2312" w:eastAsia="仿宋_GB2312"/>
          <w:kern w:val="2"/>
          <w:sz w:val="32"/>
          <w:szCs w:val="24"/>
        </w:rPr>
        <w:t>批次，其中省部级领导</w:t>
      </w:r>
      <w:r>
        <w:rPr>
          <w:rFonts w:hint="eastAsia" w:eastAsia="仿宋_GB2312"/>
          <w:kern w:val="2"/>
          <w:sz w:val="32"/>
          <w:szCs w:val="24"/>
        </w:rPr>
        <w:t>15</w:t>
      </w:r>
      <w:r>
        <w:rPr>
          <w:rFonts w:hint="eastAsia" w:ascii="仿宋_GB2312" w:hAnsi="仿宋_GB2312" w:eastAsia="仿宋_GB2312"/>
          <w:kern w:val="2"/>
          <w:sz w:val="32"/>
          <w:szCs w:val="24"/>
        </w:rPr>
        <w:t>次，全区各类重大会议活动</w:t>
      </w:r>
      <w:r>
        <w:rPr>
          <w:rFonts w:hint="eastAsia" w:eastAsia="仿宋_GB2312"/>
          <w:kern w:val="2"/>
          <w:sz w:val="32"/>
          <w:szCs w:val="24"/>
        </w:rPr>
        <w:t>17</w:t>
      </w:r>
      <w:r>
        <w:rPr>
          <w:rFonts w:hint="eastAsia" w:ascii="仿宋_GB2312" w:hAnsi="仿宋_GB2312" w:eastAsia="仿宋_GB2312"/>
          <w:kern w:val="2"/>
          <w:sz w:val="32"/>
          <w:szCs w:val="24"/>
        </w:rPr>
        <w:t>次，省、市各类现场会</w:t>
      </w:r>
      <w:r>
        <w:rPr>
          <w:rFonts w:hint="eastAsia" w:eastAsia="仿宋_GB2312"/>
          <w:kern w:val="2"/>
          <w:sz w:val="32"/>
          <w:szCs w:val="24"/>
        </w:rPr>
        <w:t>12</w:t>
      </w:r>
      <w:r>
        <w:rPr>
          <w:rFonts w:hint="eastAsia" w:ascii="仿宋_GB2312" w:hAnsi="仿宋_GB2312" w:eastAsia="仿宋_GB2312"/>
          <w:kern w:val="2"/>
          <w:sz w:val="32"/>
          <w:szCs w:val="24"/>
        </w:rPr>
        <w:t>次。高水平完成了三国文化旅游节、“司马错来蜀与中国大统一”研讨会、“我们的节日”重阳四川省示范活动、全市</w:t>
      </w:r>
      <w:r>
        <w:rPr>
          <w:rFonts w:hint="eastAsia" w:eastAsia="仿宋_GB2312"/>
          <w:kern w:val="2"/>
          <w:sz w:val="32"/>
          <w:szCs w:val="24"/>
        </w:rPr>
        <w:t>2023</w:t>
      </w:r>
      <w:r>
        <w:rPr>
          <w:rFonts w:hint="eastAsia" w:ascii="仿宋_GB2312" w:hAnsi="仿宋_GB2312" w:eastAsia="仿宋_GB2312"/>
          <w:kern w:val="2"/>
          <w:sz w:val="32"/>
          <w:szCs w:val="24"/>
        </w:rPr>
        <w:t>年三季度项目投资“拉练评比”暨四季度重大项目现场推进活动等重大会议活动的公务服务保障任务，并在昭化区创建省级法治政府示范区、创建天府旅游名县等重大创建工作中表现出色。围绕各项接待任务，精心组织，周密部署，超前谋划，狠抓落实，把好每一个细节，以“零失误”的标准圆满完成了各项接待工作任务，赢得了各级领导和来宾的高度肯定和好评。</w:t>
      </w:r>
    </w:p>
    <w:p w14:paraId="60C37126">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eastAsia="仿宋_GB2312"/>
          <w:kern w:val="2"/>
          <w:sz w:val="32"/>
          <w:szCs w:val="24"/>
        </w:rPr>
        <w:t>2</w:t>
      </w:r>
      <w:r>
        <w:rPr>
          <w:rFonts w:hint="eastAsia" w:ascii="仿宋_GB2312" w:hAnsi="仿宋_GB2312" w:eastAsia="仿宋_GB2312"/>
          <w:kern w:val="2"/>
          <w:sz w:val="32"/>
          <w:szCs w:val="24"/>
        </w:rPr>
        <w:t>.创新思路、丰富内涵，高标准开展接待管理工作</w:t>
      </w:r>
    </w:p>
    <w:p w14:paraId="09CE59C6">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一是坚持接待工作规范化。严格按照《广元市党政机关国内公务接待管理办法》和《昭化区党政机关公务接待管理办法补充规定》等要求开展工作，以制度管人，按制度办事。不断适应新形势新要求，明确全区党政机关公务接待审批程序及接待范围，全面梳理区外县级以上领导来昭接待信息，完善来宾信息报送流程，促进接待工作提质增效。更新接待工作流程图，完善接待公函制度，有效杜绝了“打个招呼就接待”、“一个电话就安排”的随意性问题。严格控制接待成本，厉行勤俭节约，反对铺张浪费，既控制了接待费用又不失接待礼遇。</w:t>
      </w:r>
    </w:p>
    <w:p w14:paraId="41A7BD78">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二是打造接待工作特色化。坚持以创新激发接待工作活力，进一步彰显文化内涵，展示昭化特色，创新接待机制，改进接待方法，并适当引入当地特色元素，努力在接待工作中融入地方特色。例如在今年天府旅游名县迎检接待中安排的昭化三国主题文化餐，不仅是从用餐环境、餐盘布置、菜单设计、菜品安排等方面突出主题，更增加菜品故事解说环节让来宾沉浸式体验三国文化，给来宾留下深刻印象，有效发挥了接待工作在品牌提升方面的宣传功能。</w:t>
      </w:r>
    </w:p>
    <w:p w14:paraId="1033F9D6">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三是力促接待工作精细化。全面实行人性化、个性化服务，紧扣来宾和领导意图，结合来访目的、线路安排、点位特色、客观环境等各种情况，科学拟定接待方案，确保周密详尽。操作过程中，及时与各部门、各接待点位联系沟通，确保环环相扣，全面周到，接待任务高起点部署，高标准落实，高质量完成。在重要接待活动中，制定多套有预见性和针对性的应急预案，做到随机应变，确保万无一失。</w:t>
      </w:r>
    </w:p>
    <w:p w14:paraId="5FEBA430">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eastAsia="仿宋_GB2312"/>
          <w:kern w:val="2"/>
          <w:sz w:val="32"/>
          <w:szCs w:val="24"/>
        </w:rPr>
        <w:t>3</w:t>
      </w:r>
      <w:r>
        <w:rPr>
          <w:rFonts w:hint="eastAsia" w:ascii="仿宋_GB2312" w:hAnsi="仿宋_GB2312" w:eastAsia="仿宋_GB2312"/>
          <w:kern w:val="2"/>
          <w:sz w:val="32"/>
          <w:szCs w:val="24"/>
        </w:rPr>
        <w:t>.夯实基础、提升实力，高水平提升干部队伍素质</w:t>
      </w:r>
    </w:p>
    <w:p w14:paraId="7557F768">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我中心以建设一支政治强、业务精、作风正、纪律严的高素质接待队伍为目标，切实加强干部的政治理论学习和业务学习，推动接待工作再上新台阶。</w:t>
      </w:r>
    </w:p>
    <w:p w14:paraId="7DADF117">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一是强化理论武装，筑牢思想防线。积极开展主题教育，牢牢把握“学思想、强党性、重实践、建新功”的总要求，坚持不懈用习近平新时代中国特色社会主义思想凝心铸魂。每月组织我中心干部集中学习，读原著学原文悟原理，积极开展“牢记嘱托走在前、感恩奋进勇争先”解放思想大讨论，结合公务接待工作实际讲党课，在主题教育中审视公务接待的重要意义，探寻公务接待的努力方向，丰富公务接待的发展路径。</w:t>
      </w:r>
    </w:p>
    <w:p w14:paraId="593EE89A">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二是丰富学习方式，提升业务素养。除积极参与区委办公室组织的“半月讲谈”等各类学习外，坚持每周开展工作总结会议，针对上一周的工作进行复盘，梳理问题总结经验，对薄弱环节加以改进，对优秀经验加强学习。学习形式灵活，集体学习和个人自学相结合、常态学习和专题讨论相结合、“请进来”和“走出去”相结合。邀请业内前辈开展公务礼仪知识培训，前往朝天、青川等县区交流学习，定期安排干部前往市公务服务中心跟班学习，积极参加全区各类干部培训，提升干部多方面能力，培养综合素质过硬的干部队伍。</w:t>
      </w:r>
    </w:p>
    <w:p w14:paraId="4A56BCC4">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eastAsia="仿宋_GB2312"/>
          <w:kern w:val="2"/>
          <w:sz w:val="32"/>
          <w:szCs w:val="24"/>
        </w:rPr>
        <w:t>4</w:t>
      </w:r>
      <w:r>
        <w:rPr>
          <w:rFonts w:hint="eastAsia" w:ascii="仿宋_GB2312" w:hAnsi="仿宋_GB2312" w:eastAsia="仿宋_GB2312"/>
          <w:kern w:val="2"/>
          <w:sz w:val="32"/>
          <w:szCs w:val="24"/>
        </w:rPr>
        <w:t>.精细组织、严格落实，高质量推进机关事务管理工作</w:t>
      </w:r>
    </w:p>
    <w:p w14:paraId="474C587E">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区政府机关职工食堂管理安排有序。一是强化食品安全管理，落实食品原料源头追溯，让本单位职工参与，全员监督，检查到位，确保质量，全流程留样，保证职工吃的安心、放心；二是加强食堂工作人员管理，落实持证上岗、定期体检等举措，培养良好的卫生意识和习惯，提升工作技能，认真做好各项台账，力求工作做细做实万无一失；三是丰富菜品，审核每日菜单，多渠道收集职工对于就餐满意度等信息反馈，推陈出新，满足职工多样化用餐需求。</w:t>
      </w:r>
    </w:p>
    <w:p w14:paraId="1279DF7E">
      <w:pPr>
        <w:overflowPunct w:val="0"/>
        <w:autoSpaceDE/>
        <w:autoSpaceDN/>
        <w:adjustRightInd/>
        <w:spacing w:line="576"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县级领导周转房管理持续推进。定期加强房间水电气、网络安全管理，对发现问题及时报修，确保各设备正常运行。保洁工作有序开展，保障入住环境干净整洁。</w:t>
      </w:r>
    </w:p>
    <w:p w14:paraId="00EFCB69">
      <w:pPr>
        <w:pStyle w:val="4"/>
        <w:overflowPunct w:val="0"/>
        <w:topLinePunct/>
        <w:spacing w:line="576" w:lineRule="exact"/>
        <w:ind w:firstLine="640" w:firstLineChars="200"/>
        <w:jc w:val="both"/>
        <w:rPr>
          <w:rFonts w:hint="eastAsia" w:ascii="黑体" w:hAnsi="黑体" w:eastAsia="黑体"/>
          <w:color w:val="000000"/>
          <w:kern w:val="2"/>
          <w:sz w:val="32"/>
          <w:szCs w:val="24"/>
        </w:rPr>
      </w:pPr>
    </w:p>
    <w:p w14:paraId="03EB69EA">
      <w:pPr>
        <w:pStyle w:val="4"/>
        <w:overflowPunct w:val="0"/>
        <w:topLinePunct/>
        <w:spacing w:line="576" w:lineRule="exact"/>
        <w:ind w:firstLine="640" w:firstLineChars="200"/>
        <w:jc w:val="both"/>
        <w:rPr>
          <w:rFonts w:hint="default" w:ascii="Cambria" w:cs="Cambria"/>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5BBB5933">
      <w:pPr>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广元市昭化区公务服务中心无下属的二级预算单位，下设独立编制机构</w:t>
      </w:r>
      <w:r>
        <w:rPr>
          <w:rFonts w:hint="eastAsia" w:eastAsia="仿宋_GB2312"/>
          <w:kern w:val="2"/>
          <w:sz w:val="32"/>
          <w:szCs w:val="24"/>
        </w:rPr>
        <w:t>0</w:t>
      </w:r>
      <w:r>
        <w:rPr>
          <w:rFonts w:hint="eastAsia" w:ascii="仿宋_GB2312" w:hAnsi="仿宋_GB2312" w:eastAsia="仿宋_GB2312"/>
          <w:kern w:val="2"/>
          <w:sz w:val="32"/>
          <w:szCs w:val="24"/>
        </w:rPr>
        <w:t>个，其中行政机构</w:t>
      </w:r>
      <w:r>
        <w:rPr>
          <w:rFonts w:hint="eastAsia" w:eastAsia="仿宋_GB2312"/>
          <w:kern w:val="2"/>
          <w:sz w:val="32"/>
          <w:szCs w:val="24"/>
        </w:rPr>
        <w:t>0</w:t>
      </w:r>
      <w:r>
        <w:rPr>
          <w:rFonts w:hint="eastAsia" w:ascii="仿宋_GB2312" w:hAnsi="仿宋_GB2312" w:eastAsia="仿宋_GB2312"/>
          <w:kern w:val="2"/>
          <w:sz w:val="32"/>
          <w:szCs w:val="24"/>
        </w:rPr>
        <w:t>个，参照公务员法管理的事业机构</w:t>
      </w:r>
      <w:r>
        <w:rPr>
          <w:rFonts w:hint="eastAsia" w:eastAsia="仿宋_GB2312"/>
          <w:kern w:val="2"/>
          <w:sz w:val="32"/>
          <w:szCs w:val="24"/>
        </w:rPr>
        <w:t>0</w:t>
      </w:r>
      <w:r>
        <w:rPr>
          <w:rFonts w:hint="eastAsia" w:ascii="仿宋_GB2312" w:hAnsi="仿宋_GB2312" w:eastAsia="仿宋_GB2312"/>
          <w:kern w:val="2"/>
          <w:sz w:val="32"/>
          <w:szCs w:val="24"/>
        </w:rPr>
        <w:t>个，其他事业机构</w:t>
      </w:r>
      <w:r>
        <w:rPr>
          <w:rFonts w:hint="eastAsia" w:eastAsia="仿宋_GB2312"/>
          <w:kern w:val="2"/>
          <w:sz w:val="32"/>
          <w:szCs w:val="24"/>
        </w:rPr>
        <w:t>0</w:t>
      </w:r>
      <w:r>
        <w:rPr>
          <w:rFonts w:hint="eastAsia" w:ascii="仿宋_GB2312" w:hAnsi="仿宋_GB2312" w:eastAsia="仿宋_GB2312"/>
          <w:kern w:val="2"/>
          <w:sz w:val="32"/>
          <w:szCs w:val="24"/>
        </w:rPr>
        <w:t>个。</w:t>
      </w:r>
    </w:p>
    <w:p w14:paraId="445942E6">
      <w:pPr>
        <w:overflowPunct w:val="0"/>
        <w:topLinePunct/>
        <w:spacing w:line="576" w:lineRule="exact"/>
        <w:ind w:firstLine="640" w:firstLineChars="200"/>
        <w:jc w:val="both"/>
        <w:rPr>
          <w:rFonts w:hint="eastAsia" w:ascii="仿宋_GB2312" w:hAnsi="仿宋_GB2312" w:eastAsia="仿宋_GB2312"/>
          <w:kern w:val="2"/>
          <w:sz w:val="32"/>
          <w:szCs w:val="24"/>
        </w:rPr>
      </w:pPr>
    </w:p>
    <w:p w14:paraId="4EDC7C0A">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纳入</w:t>
      </w:r>
      <w:r>
        <w:rPr>
          <w:rFonts w:hint="eastAsia" w:eastAsia="仿宋_GB2312"/>
          <w:color w:val="000000"/>
          <w:sz w:val="32"/>
          <w:szCs w:val="24"/>
        </w:rPr>
        <w:t>2023</w:t>
      </w:r>
      <w:r>
        <w:rPr>
          <w:rFonts w:hint="eastAsia" w:ascii="仿宋_GB2312" w:hAnsi="仿宋_GB2312" w:eastAsia="仿宋_GB2312"/>
          <w:color w:val="000000"/>
          <w:sz w:val="32"/>
          <w:szCs w:val="24"/>
        </w:rPr>
        <w:t>年度单位决算编制范围的独立编制机构为:</w:t>
      </w:r>
      <w:r>
        <w:rPr>
          <w:rFonts w:hint="eastAsia" w:ascii="仿宋_GB2312" w:hAnsi="仿宋_GB2312" w:eastAsia="仿宋_GB2312"/>
          <w:kern w:val="2"/>
          <w:sz w:val="32"/>
          <w:szCs w:val="24"/>
        </w:rPr>
        <w:t>广元市昭化区公务服务中心。</w:t>
      </w:r>
    </w:p>
    <w:p w14:paraId="4767D9F0">
      <w:pPr>
        <w:overflowPunct w:val="0"/>
        <w:topLinePunct/>
        <w:spacing w:line="576" w:lineRule="exact"/>
        <w:ind w:firstLine="640" w:firstLineChars="200"/>
        <w:jc w:val="both"/>
        <w:rPr>
          <w:rFonts w:hint="eastAsia" w:ascii="仿宋_GB2312" w:hAnsi="仿宋_GB2312" w:eastAsia="仿宋_GB2312"/>
          <w:color w:val="000000"/>
          <w:sz w:val="32"/>
          <w:szCs w:val="24"/>
        </w:rPr>
      </w:pPr>
    </w:p>
    <w:p w14:paraId="1E44B6F7">
      <w:pPr>
        <w:overflowPunct w:val="0"/>
        <w:topLinePunct/>
        <w:spacing w:line="576" w:lineRule="exact"/>
        <w:ind w:firstLine="880" w:firstLineChars="200"/>
        <w:jc w:val="center"/>
        <w:rPr>
          <w:rFonts w:hint="eastAsia" w:ascii="方正小标宋简体" w:eastAsia="方正小标宋简体"/>
          <w:sz w:val="44"/>
          <w:szCs w:val="44"/>
        </w:rPr>
      </w:pPr>
    </w:p>
    <w:p w14:paraId="4509C0BE">
      <w:pPr>
        <w:overflowPunct w:val="0"/>
        <w:topLinePunct/>
        <w:spacing w:line="576" w:lineRule="exact"/>
        <w:ind w:firstLine="880" w:firstLineChars="200"/>
        <w:jc w:val="center"/>
        <w:rPr>
          <w:rFonts w:hint="eastAsia" w:ascii="方正小标宋简体" w:eastAsia="方正小标宋简体"/>
          <w:sz w:val="44"/>
          <w:szCs w:val="44"/>
        </w:rPr>
      </w:pPr>
    </w:p>
    <w:p w14:paraId="67A1163B">
      <w:pPr>
        <w:pStyle w:val="2"/>
        <w:rPr>
          <w:rFonts w:hint="eastAsia"/>
          <w:sz w:val="30"/>
          <w:szCs w:val="24"/>
        </w:rPr>
      </w:pPr>
    </w:p>
    <w:p w14:paraId="1045AD9E">
      <w:pPr>
        <w:overflowPunct w:val="0"/>
        <w:topLinePunct/>
        <w:spacing w:line="576" w:lineRule="exact"/>
        <w:ind w:firstLine="880" w:firstLineChars="200"/>
        <w:jc w:val="center"/>
        <w:rPr>
          <w:rFonts w:hint="eastAsia" w:ascii="方正小标宋简体" w:eastAsia="方正小标宋简体"/>
          <w:sz w:val="44"/>
          <w:szCs w:val="44"/>
        </w:rPr>
      </w:pPr>
    </w:p>
    <w:p w14:paraId="1C36EE8F">
      <w:pPr>
        <w:overflowPunct w:val="0"/>
        <w:topLinePunct/>
        <w:spacing w:line="576" w:lineRule="exact"/>
        <w:ind w:firstLine="880" w:firstLineChars="200"/>
        <w:jc w:val="center"/>
        <w:rPr>
          <w:rFonts w:hint="eastAsia" w:ascii="方正小标宋简体" w:eastAsia="方正小标宋简体"/>
          <w:sz w:val="44"/>
          <w:szCs w:val="44"/>
        </w:rPr>
      </w:pPr>
    </w:p>
    <w:p w14:paraId="7B530A5B">
      <w:pPr>
        <w:overflowPunct w:val="0"/>
        <w:topLinePunct/>
        <w:spacing w:line="576" w:lineRule="exact"/>
        <w:ind w:firstLine="880" w:firstLineChars="200"/>
        <w:jc w:val="center"/>
        <w:rPr>
          <w:rFonts w:hint="eastAsia" w:ascii="方正小标宋简体" w:eastAsia="方正小标宋简体"/>
          <w:sz w:val="44"/>
          <w:szCs w:val="44"/>
        </w:rPr>
      </w:pPr>
    </w:p>
    <w:p w14:paraId="01259E11">
      <w:pPr>
        <w:overflowPunct w:val="0"/>
        <w:topLinePunct/>
        <w:spacing w:line="576" w:lineRule="exact"/>
        <w:ind w:firstLine="880" w:firstLineChars="200"/>
        <w:jc w:val="center"/>
        <w:rPr>
          <w:rFonts w:hint="eastAsia" w:ascii="方正小标宋简体" w:eastAsia="方正小标宋简体"/>
          <w:sz w:val="44"/>
          <w:szCs w:val="44"/>
        </w:rPr>
      </w:pPr>
      <w:r>
        <w:rPr>
          <w:rFonts w:hint="eastAsia" w:ascii="方正小标宋简体" w:eastAsia="方正小标宋简体"/>
          <w:sz w:val="44"/>
          <w:szCs w:val="44"/>
        </w:rPr>
        <w:t xml:space="preserve">第二部分 </w:t>
      </w:r>
      <w:r>
        <w:rPr>
          <w:rFonts w:hint="eastAsia" w:eastAsia="方正小标宋简体"/>
          <w:sz w:val="44"/>
          <w:szCs w:val="44"/>
        </w:rPr>
        <w:t>2023</w:t>
      </w:r>
      <w:r>
        <w:rPr>
          <w:rFonts w:hint="eastAsia" w:ascii="方正小标宋简体" w:eastAsia="方正小标宋简体"/>
          <w:sz w:val="44"/>
          <w:szCs w:val="44"/>
        </w:rPr>
        <w:t>年度单位决算情况说明</w:t>
      </w:r>
    </w:p>
    <w:p w14:paraId="69A6D8F6">
      <w:pPr>
        <w:pStyle w:val="2"/>
        <w:spacing w:before="72" w:line="576" w:lineRule="exact"/>
        <w:ind w:firstLine="600" w:firstLineChars="200"/>
        <w:rPr>
          <w:rFonts w:hint="eastAsia"/>
          <w:sz w:val="30"/>
          <w:szCs w:val="24"/>
        </w:rPr>
      </w:pPr>
    </w:p>
    <w:p w14:paraId="273A0092">
      <w:pPr>
        <w:pStyle w:val="4"/>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0FA00448">
      <w:pPr>
        <w:snapToGrid w:val="0"/>
        <w:spacing w:line="576" w:lineRule="exact"/>
        <w:ind w:firstLine="640" w:firstLineChars="200"/>
        <w:jc w:val="both"/>
        <w:rPr>
          <w:rFonts w:hint="eastAsia" w:ascii="仿宋_GB2312" w:hAnsi="仿宋" w:eastAsia="仿宋_GB2312"/>
          <w:sz w:val="32"/>
          <w:szCs w:val="32"/>
        </w:rPr>
      </w:pPr>
      <w:r>
        <w:rPr>
          <w:rFonts w:hint="eastAsia" w:eastAsia="仿宋_GB2312"/>
          <w:color w:val="000000"/>
          <w:kern w:val="2"/>
          <w:sz w:val="32"/>
          <w:szCs w:val="24"/>
        </w:rPr>
        <w:t>2023</w:t>
      </w:r>
      <w:r>
        <w:rPr>
          <w:rFonts w:hint="eastAsia" w:ascii="仿宋_GB2312" w:hAnsi="仿宋_GB2312" w:eastAsia="仿宋_GB2312"/>
          <w:color w:val="000000"/>
          <w:kern w:val="2"/>
          <w:sz w:val="32"/>
          <w:szCs w:val="24"/>
        </w:rPr>
        <w:t>年度收、支总计均为</w:t>
      </w:r>
      <w:r>
        <w:rPr>
          <w:rFonts w:hint="eastAsia" w:eastAsia="仿宋_GB2312"/>
          <w:sz w:val="32"/>
          <w:szCs w:val="32"/>
        </w:rPr>
        <w:t>299</w:t>
      </w:r>
      <w:r>
        <w:rPr>
          <w:rFonts w:hint="eastAsia" w:ascii="仿宋_GB2312" w:hAnsi="仿宋" w:eastAsia="仿宋_GB2312"/>
          <w:sz w:val="32"/>
          <w:szCs w:val="32"/>
        </w:rPr>
        <w:t>.</w:t>
      </w:r>
      <w:r>
        <w:rPr>
          <w:rFonts w:hint="eastAsia" w:eastAsia="仿宋_GB2312"/>
          <w:sz w:val="32"/>
          <w:szCs w:val="32"/>
        </w:rPr>
        <w:t>16</w:t>
      </w:r>
      <w:r>
        <w:rPr>
          <w:rFonts w:hint="eastAsia" w:ascii="仿宋_GB2312" w:hAnsi="仿宋_GB2312" w:eastAsia="仿宋_GB2312"/>
          <w:color w:val="000000"/>
          <w:kern w:val="2"/>
          <w:sz w:val="32"/>
          <w:szCs w:val="24"/>
        </w:rPr>
        <w:t>万元。与</w:t>
      </w:r>
      <w:r>
        <w:rPr>
          <w:rFonts w:hint="eastAsia" w:eastAsia="仿宋_GB2312"/>
          <w:color w:val="000000"/>
          <w:kern w:val="2"/>
          <w:sz w:val="32"/>
          <w:szCs w:val="24"/>
        </w:rPr>
        <w:t>2022</w:t>
      </w:r>
      <w:r>
        <w:rPr>
          <w:rFonts w:hint="eastAsia" w:ascii="仿宋_GB2312" w:hAnsi="仿宋_GB2312" w:eastAsia="仿宋_GB2312"/>
          <w:color w:val="000000"/>
          <w:kern w:val="2"/>
          <w:sz w:val="32"/>
          <w:szCs w:val="24"/>
        </w:rPr>
        <w:t>年度相比，收、支总计各增加</w:t>
      </w:r>
      <w:r>
        <w:rPr>
          <w:rFonts w:hint="eastAsia" w:eastAsia="仿宋_GB2312"/>
          <w:sz w:val="32"/>
          <w:szCs w:val="32"/>
        </w:rPr>
        <w:t>96</w:t>
      </w:r>
      <w:r>
        <w:rPr>
          <w:rFonts w:hint="eastAsia" w:ascii="仿宋_GB2312" w:hAnsi="仿宋" w:eastAsia="仿宋_GB2312"/>
          <w:sz w:val="32"/>
          <w:szCs w:val="32"/>
        </w:rPr>
        <w:t>.</w:t>
      </w:r>
      <w:r>
        <w:rPr>
          <w:rFonts w:hint="eastAsia" w:eastAsia="仿宋_GB2312"/>
          <w:sz w:val="32"/>
          <w:szCs w:val="32"/>
        </w:rPr>
        <w:t>05</w:t>
      </w:r>
      <w:r>
        <w:rPr>
          <w:rFonts w:hint="eastAsia" w:ascii="仿宋_GB2312" w:hAnsi="仿宋_GB2312" w:eastAsia="仿宋_GB2312"/>
          <w:color w:val="000000"/>
          <w:kern w:val="2"/>
          <w:sz w:val="32"/>
          <w:szCs w:val="24"/>
        </w:rPr>
        <w:t>万元，增长</w:t>
      </w:r>
      <w:r>
        <w:rPr>
          <w:rFonts w:hint="eastAsia" w:eastAsia="仿宋_GB2312"/>
          <w:sz w:val="32"/>
          <w:szCs w:val="32"/>
        </w:rPr>
        <w:t>47</w:t>
      </w:r>
      <w:r>
        <w:rPr>
          <w:rFonts w:hint="eastAsia" w:ascii="仿宋_GB2312" w:hAnsi="仿宋" w:eastAsia="仿宋_GB2312"/>
          <w:sz w:val="32"/>
          <w:szCs w:val="32"/>
        </w:rPr>
        <w:t>.</w:t>
      </w:r>
      <w:r>
        <w:rPr>
          <w:rFonts w:hint="eastAsia" w:eastAsia="仿宋_GB2312"/>
          <w:sz w:val="32"/>
          <w:szCs w:val="32"/>
        </w:rPr>
        <w:t>29</w:t>
      </w:r>
      <w:r>
        <w:rPr>
          <w:rFonts w:hint="eastAsia" w:ascii="仿宋_GB2312" w:hAnsi="仿宋" w:eastAsia="仿宋_GB2312"/>
          <w:sz w:val="32"/>
          <w:szCs w:val="32"/>
        </w:rPr>
        <w:t>%</w:t>
      </w:r>
      <w:r>
        <w:rPr>
          <w:rFonts w:hint="eastAsia" w:ascii="仿宋_GB2312" w:hAnsi="仿宋_GB2312" w:eastAsia="仿宋_GB2312"/>
          <w:color w:val="000000"/>
          <w:kern w:val="2"/>
          <w:sz w:val="32"/>
          <w:szCs w:val="24"/>
        </w:rPr>
        <w:t>。主要变动原因是</w:t>
      </w:r>
      <w:r>
        <w:rPr>
          <w:rFonts w:hint="eastAsia" w:ascii="仿宋_GB2312" w:hAnsi="仿宋" w:eastAsia="仿宋_GB2312"/>
          <w:sz w:val="32"/>
          <w:szCs w:val="32"/>
        </w:rPr>
        <w:t>本年人员增加，经费增加，临聘人员经费纳入预算。</w:t>
      </w:r>
    </w:p>
    <w:p w14:paraId="3ABA0945">
      <w:pPr>
        <w:overflowPunct w:val="0"/>
        <w:topLinePunct/>
        <w:spacing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sz w:val="24"/>
          <w:szCs w:val="24"/>
        </w:rPr>
        <w:drawing>
          <wp:anchor distT="0" distB="0" distL="114300" distR="114300" simplePos="0" relativeHeight="251659264" behindDoc="0" locked="0" layoutInCell="1" allowOverlap="1">
            <wp:simplePos x="0" y="0"/>
            <wp:positionH relativeFrom="column">
              <wp:posOffset>387350</wp:posOffset>
            </wp:positionH>
            <wp:positionV relativeFrom="paragraph">
              <wp:posOffset>149860</wp:posOffset>
            </wp:positionV>
            <wp:extent cx="4846320" cy="2758440"/>
            <wp:effectExtent l="0" t="0" r="11430" b="3810"/>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5"/>
                    <a:stretch>
                      <a:fillRect/>
                    </a:stretch>
                  </pic:blipFill>
                  <pic:spPr>
                    <a:xfrm>
                      <a:off x="0" y="0"/>
                      <a:ext cx="4846320" cy="2758440"/>
                    </a:xfrm>
                    <a:prstGeom prst="rect">
                      <a:avLst/>
                    </a:prstGeom>
                    <a:noFill/>
                    <a:ln>
                      <a:noFill/>
                    </a:ln>
                  </pic:spPr>
                </pic:pic>
              </a:graphicData>
            </a:graphic>
          </wp:anchor>
        </w:drawing>
      </w:r>
    </w:p>
    <w:p w14:paraId="60C1DFD8">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1EB29527">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1CA2F813">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2BD932B3">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1DE12F9F">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60012950">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3B901E9E">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509D004C">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14:paraId="775363D8">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5841A616">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eastAsia="仿宋_GB2312"/>
          <w:color w:val="000000"/>
          <w:kern w:val="2"/>
          <w:sz w:val="32"/>
          <w:szCs w:val="24"/>
        </w:rPr>
        <w:t>2023</w:t>
      </w:r>
      <w:r>
        <w:rPr>
          <w:rFonts w:hint="eastAsia" w:ascii="仿宋_GB2312" w:hAnsi="仿宋_GB2312" w:eastAsia="仿宋_GB2312"/>
          <w:color w:val="000000"/>
          <w:kern w:val="2"/>
          <w:sz w:val="32"/>
          <w:szCs w:val="24"/>
        </w:rPr>
        <w:t>年本年收入合计</w:t>
      </w:r>
      <w:r>
        <w:rPr>
          <w:rFonts w:hint="eastAsia" w:eastAsia="仿宋_GB2312"/>
          <w:color w:val="auto"/>
          <w:sz w:val="32"/>
          <w:szCs w:val="32"/>
        </w:rPr>
        <w:t>299</w:t>
      </w:r>
      <w:r>
        <w:rPr>
          <w:rFonts w:hint="eastAsia" w:ascii="仿宋_GB2312" w:hAnsi="仿宋" w:eastAsia="仿宋_GB2312"/>
          <w:color w:val="auto"/>
          <w:sz w:val="32"/>
          <w:szCs w:val="32"/>
        </w:rPr>
        <w:t>.</w:t>
      </w:r>
      <w:r>
        <w:rPr>
          <w:rFonts w:hint="eastAsia" w:eastAsia="仿宋_GB2312"/>
          <w:color w:val="auto"/>
          <w:sz w:val="32"/>
          <w:szCs w:val="32"/>
        </w:rPr>
        <w:t>16</w:t>
      </w:r>
      <w:r>
        <w:rPr>
          <w:rFonts w:hint="eastAsia" w:ascii="仿宋_GB2312" w:hAnsi="仿宋_GB2312" w:eastAsia="仿宋_GB2312"/>
          <w:color w:val="000000"/>
          <w:kern w:val="2"/>
          <w:sz w:val="32"/>
          <w:szCs w:val="24"/>
        </w:rPr>
        <w:t>万元，其中：一般公共预算财政拨款收入</w:t>
      </w:r>
      <w:r>
        <w:rPr>
          <w:rFonts w:hint="eastAsia" w:eastAsia="仿宋_GB2312"/>
          <w:color w:val="auto"/>
          <w:sz w:val="32"/>
          <w:szCs w:val="32"/>
        </w:rPr>
        <w:t>299</w:t>
      </w:r>
      <w:r>
        <w:rPr>
          <w:rFonts w:hint="eastAsia" w:ascii="仿宋_GB2312" w:hAnsi="仿宋" w:eastAsia="仿宋_GB2312"/>
          <w:color w:val="auto"/>
          <w:sz w:val="32"/>
          <w:szCs w:val="32"/>
        </w:rPr>
        <w:t>.</w:t>
      </w:r>
      <w:r>
        <w:rPr>
          <w:rFonts w:hint="eastAsia" w:eastAsia="仿宋_GB2312"/>
          <w:color w:val="auto"/>
          <w:sz w:val="32"/>
          <w:szCs w:val="32"/>
        </w:rPr>
        <w:t>16</w:t>
      </w:r>
      <w:r>
        <w:rPr>
          <w:rFonts w:hint="eastAsia" w:ascii="仿宋_GB2312" w:hAnsi="仿宋_GB2312" w:eastAsia="仿宋_GB2312"/>
          <w:color w:val="000000"/>
          <w:kern w:val="2"/>
          <w:sz w:val="32"/>
          <w:szCs w:val="24"/>
        </w:rPr>
        <w:t>万元，占</w:t>
      </w:r>
      <w:r>
        <w:rPr>
          <w:rFonts w:hint="eastAsia" w:eastAsia="仿宋_GB2312"/>
          <w:color w:val="000000"/>
          <w:kern w:val="2"/>
          <w:sz w:val="32"/>
          <w:szCs w:val="24"/>
        </w:rPr>
        <w:t>100</w:t>
      </w:r>
      <w:r>
        <w:rPr>
          <w:rFonts w:hint="eastAsia" w:ascii="仿宋_GB2312" w:hAnsi="仿宋_GB2312" w:eastAsia="仿宋_GB2312"/>
          <w:color w:val="000000"/>
          <w:kern w:val="2"/>
          <w:sz w:val="32"/>
          <w:szCs w:val="24"/>
        </w:rPr>
        <w:t>%。</w:t>
      </w:r>
    </w:p>
    <w:p w14:paraId="6DF55BFE">
      <w:pPr>
        <w:overflowPunct w:val="0"/>
        <w:topLinePunct/>
        <w:spacing w:line="576" w:lineRule="exact"/>
        <w:jc w:val="center"/>
        <w:rPr>
          <w:rFonts w:hint="eastAsia" w:ascii="黑体" w:hAnsi="黑体" w:eastAsia="黑体"/>
          <w:color w:val="000000"/>
          <w:kern w:val="2"/>
          <w:sz w:val="32"/>
          <w:szCs w:val="24"/>
        </w:rPr>
      </w:pPr>
      <w:r>
        <w:rPr>
          <w:rFonts w:hint="default"/>
          <w:color w:val="auto"/>
          <w:sz w:val="24"/>
          <w:szCs w:val="24"/>
        </w:rPr>
        <w:drawing>
          <wp:anchor distT="0" distB="0" distL="114300" distR="114300" simplePos="0" relativeHeight="251660288" behindDoc="0" locked="0" layoutInCell="1" allowOverlap="1">
            <wp:simplePos x="0" y="0"/>
            <wp:positionH relativeFrom="column">
              <wp:posOffset>347980</wp:posOffset>
            </wp:positionH>
            <wp:positionV relativeFrom="paragraph">
              <wp:posOffset>62865</wp:posOffset>
            </wp:positionV>
            <wp:extent cx="4831080" cy="2758440"/>
            <wp:effectExtent l="0" t="0" r="7620" b="3810"/>
            <wp:wrapTopAndBottom/>
            <wp:docPr id="2" name="图表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表 4"/>
                    <pic:cNvPicPr>
                      <a:picLocks noChangeAspect="1"/>
                    </pic:cNvPicPr>
                  </pic:nvPicPr>
                  <pic:blipFill>
                    <a:blip r:embed="rId6"/>
                    <a:stretch>
                      <a:fillRect/>
                    </a:stretch>
                  </pic:blipFill>
                  <pic:spPr>
                    <a:xfrm>
                      <a:off x="0" y="0"/>
                      <a:ext cx="4831080" cy="2758440"/>
                    </a:xfrm>
                    <a:prstGeom prst="rect">
                      <a:avLst/>
                    </a:prstGeom>
                    <a:noFill/>
                    <a:ln>
                      <a:noFill/>
                    </a:ln>
                  </pic:spPr>
                </pic:pic>
              </a:graphicData>
            </a:graphic>
          </wp:anchor>
        </w:drawing>
      </w:r>
    </w:p>
    <w:p w14:paraId="46C81548">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1601E127">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eastAsia="仿宋_GB2312"/>
          <w:color w:val="000000"/>
          <w:kern w:val="2"/>
          <w:sz w:val="32"/>
          <w:szCs w:val="24"/>
        </w:rPr>
        <w:t>2023</w:t>
      </w:r>
      <w:r>
        <w:rPr>
          <w:rFonts w:hint="eastAsia" w:ascii="仿宋_GB2312" w:hAnsi="仿宋_GB2312" w:eastAsia="仿宋_GB2312"/>
          <w:color w:val="000000"/>
          <w:kern w:val="2"/>
          <w:sz w:val="32"/>
          <w:szCs w:val="24"/>
        </w:rPr>
        <w:t>年本年支出合计</w:t>
      </w:r>
      <w:r>
        <w:rPr>
          <w:rFonts w:hint="eastAsia" w:eastAsia="仿宋_GB2312"/>
          <w:color w:val="auto"/>
          <w:sz w:val="32"/>
          <w:szCs w:val="32"/>
        </w:rPr>
        <w:t>299</w:t>
      </w:r>
      <w:r>
        <w:rPr>
          <w:rFonts w:hint="eastAsia" w:ascii="仿宋_GB2312" w:hAnsi="仿宋" w:eastAsia="仿宋_GB2312"/>
          <w:color w:val="auto"/>
          <w:sz w:val="32"/>
          <w:szCs w:val="32"/>
        </w:rPr>
        <w:t>.</w:t>
      </w:r>
      <w:r>
        <w:rPr>
          <w:rFonts w:hint="eastAsia" w:eastAsia="仿宋_GB2312"/>
          <w:color w:val="auto"/>
          <w:sz w:val="32"/>
          <w:szCs w:val="32"/>
        </w:rPr>
        <w:t>16</w:t>
      </w:r>
      <w:r>
        <w:rPr>
          <w:rFonts w:hint="eastAsia" w:ascii="仿宋_GB2312" w:hAnsi="仿宋_GB2312" w:eastAsia="仿宋_GB2312"/>
          <w:color w:val="000000"/>
          <w:kern w:val="2"/>
          <w:sz w:val="32"/>
          <w:szCs w:val="24"/>
        </w:rPr>
        <w:t>万元，其中：基本支出</w:t>
      </w:r>
      <w:r>
        <w:rPr>
          <w:rFonts w:hint="eastAsia" w:eastAsia="仿宋_GB2312"/>
          <w:color w:val="auto"/>
          <w:sz w:val="32"/>
          <w:szCs w:val="32"/>
        </w:rPr>
        <w:t>108</w:t>
      </w:r>
      <w:r>
        <w:rPr>
          <w:rFonts w:hint="eastAsia" w:ascii="仿宋_GB2312" w:hAnsi="仿宋" w:eastAsia="仿宋_GB2312"/>
          <w:color w:val="auto"/>
          <w:sz w:val="32"/>
          <w:szCs w:val="32"/>
        </w:rPr>
        <w:t>.</w:t>
      </w:r>
      <w:r>
        <w:rPr>
          <w:rFonts w:hint="eastAsia" w:eastAsia="仿宋_GB2312"/>
          <w:color w:val="auto"/>
          <w:sz w:val="32"/>
          <w:szCs w:val="32"/>
        </w:rPr>
        <w:t>86</w:t>
      </w:r>
      <w:r>
        <w:rPr>
          <w:rFonts w:hint="eastAsia" w:ascii="仿宋_GB2312" w:hAnsi="仿宋_GB2312" w:eastAsia="仿宋_GB2312"/>
          <w:color w:val="000000"/>
          <w:kern w:val="2"/>
          <w:sz w:val="32"/>
          <w:szCs w:val="24"/>
        </w:rPr>
        <w:t>万元，占</w:t>
      </w:r>
      <w:r>
        <w:rPr>
          <w:rFonts w:hint="eastAsia" w:eastAsia="仿宋_GB2312"/>
          <w:color w:val="auto"/>
          <w:sz w:val="32"/>
          <w:szCs w:val="32"/>
        </w:rPr>
        <w:t>36</w:t>
      </w:r>
      <w:r>
        <w:rPr>
          <w:rFonts w:hint="eastAsia" w:ascii="仿宋_GB2312" w:hAnsi="仿宋" w:eastAsia="仿宋_GB2312"/>
          <w:color w:val="auto"/>
          <w:sz w:val="32"/>
          <w:szCs w:val="32"/>
        </w:rPr>
        <w:t>.</w:t>
      </w:r>
      <w:r>
        <w:rPr>
          <w:rFonts w:hint="eastAsia" w:eastAsia="仿宋_GB2312"/>
          <w:color w:val="auto"/>
          <w:sz w:val="32"/>
          <w:szCs w:val="32"/>
        </w:rPr>
        <w:t>39</w:t>
      </w:r>
      <w:r>
        <w:rPr>
          <w:rFonts w:hint="eastAsia" w:ascii="仿宋_GB2312" w:hAnsi="仿宋_GB2312" w:eastAsia="仿宋_GB2312"/>
          <w:color w:val="000000"/>
          <w:kern w:val="2"/>
          <w:sz w:val="32"/>
          <w:szCs w:val="24"/>
        </w:rPr>
        <w:t>%；项目支出</w:t>
      </w:r>
      <w:r>
        <w:rPr>
          <w:rFonts w:hint="eastAsia" w:eastAsia="仿宋_GB2312"/>
          <w:color w:val="auto"/>
          <w:sz w:val="32"/>
          <w:szCs w:val="32"/>
        </w:rPr>
        <w:t>190</w:t>
      </w:r>
      <w:r>
        <w:rPr>
          <w:rFonts w:hint="eastAsia" w:ascii="仿宋_GB2312" w:hAnsi="仿宋" w:eastAsia="仿宋_GB2312"/>
          <w:color w:val="auto"/>
          <w:sz w:val="32"/>
          <w:szCs w:val="32"/>
        </w:rPr>
        <w:t>.</w:t>
      </w:r>
      <w:r>
        <w:rPr>
          <w:rFonts w:hint="eastAsia" w:eastAsia="仿宋_GB2312"/>
          <w:color w:val="auto"/>
          <w:sz w:val="32"/>
          <w:szCs w:val="32"/>
        </w:rPr>
        <w:t>3</w:t>
      </w:r>
      <w:r>
        <w:rPr>
          <w:rFonts w:hint="eastAsia" w:ascii="仿宋_GB2312" w:hAnsi="仿宋_GB2312" w:eastAsia="仿宋_GB2312"/>
          <w:color w:val="000000"/>
          <w:kern w:val="2"/>
          <w:sz w:val="32"/>
          <w:szCs w:val="24"/>
        </w:rPr>
        <w:t>万元，占</w:t>
      </w:r>
      <w:r>
        <w:rPr>
          <w:rFonts w:hint="eastAsia" w:eastAsia="仿宋_GB2312"/>
          <w:color w:val="auto"/>
          <w:sz w:val="32"/>
          <w:szCs w:val="32"/>
        </w:rPr>
        <w:t>63</w:t>
      </w:r>
      <w:r>
        <w:rPr>
          <w:rFonts w:hint="eastAsia" w:ascii="仿宋_GB2312" w:hAnsi="仿宋" w:eastAsia="仿宋_GB2312"/>
          <w:color w:val="auto"/>
          <w:sz w:val="32"/>
          <w:szCs w:val="32"/>
        </w:rPr>
        <w:t>.</w:t>
      </w:r>
      <w:r>
        <w:rPr>
          <w:rFonts w:hint="eastAsia" w:eastAsia="仿宋_GB2312"/>
          <w:color w:val="auto"/>
          <w:sz w:val="32"/>
          <w:szCs w:val="32"/>
        </w:rPr>
        <w:t>61</w:t>
      </w:r>
      <w:r>
        <w:rPr>
          <w:rFonts w:hint="eastAsia" w:ascii="仿宋_GB2312" w:hAnsi="仿宋_GB2312" w:eastAsia="仿宋_GB2312"/>
          <w:color w:val="000000"/>
          <w:kern w:val="2"/>
          <w:sz w:val="32"/>
          <w:szCs w:val="24"/>
        </w:rPr>
        <w:t>%。</w:t>
      </w:r>
    </w:p>
    <w:p w14:paraId="4AFDDFCD">
      <w:pPr>
        <w:overflowPunct w:val="0"/>
        <w:topLinePunct/>
        <w:spacing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sz w:val="24"/>
          <w:szCs w:val="24"/>
        </w:rPr>
        <w:drawing>
          <wp:anchor distT="0" distB="0" distL="114300" distR="114300" simplePos="0" relativeHeight="251661312" behindDoc="0" locked="0" layoutInCell="1" allowOverlap="1">
            <wp:simplePos x="0" y="0"/>
            <wp:positionH relativeFrom="column">
              <wp:posOffset>266065</wp:posOffset>
            </wp:positionH>
            <wp:positionV relativeFrom="paragraph">
              <wp:posOffset>138430</wp:posOffset>
            </wp:positionV>
            <wp:extent cx="4846320" cy="2758440"/>
            <wp:effectExtent l="0" t="0" r="11430" b="3810"/>
            <wp:wrapNone/>
            <wp:docPr id="3" name="图表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表 3"/>
                    <pic:cNvPicPr>
                      <a:picLocks noChangeAspect="1"/>
                    </pic:cNvPicPr>
                  </pic:nvPicPr>
                  <pic:blipFill>
                    <a:blip r:embed="rId7"/>
                    <a:stretch>
                      <a:fillRect/>
                    </a:stretch>
                  </pic:blipFill>
                  <pic:spPr>
                    <a:xfrm>
                      <a:off x="0" y="0"/>
                      <a:ext cx="4846320" cy="2758440"/>
                    </a:xfrm>
                    <a:prstGeom prst="rect">
                      <a:avLst/>
                    </a:prstGeom>
                    <a:noFill/>
                    <a:ln>
                      <a:noFill/>
                    </a:ln>
                  </pic:spPr>
                </pic:pic>
              </a:graphicData>
            </a:graphic>
          </wp:anchor>
        </w:drawing>
      </w:r>
    </w:p>
    <w:p w14:paraId="06352B5F">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4D12B465">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1A182842">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4CA8A128">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577D68C9">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38C4262F">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2E588B23">
      <w:pPr>
        <w:overflowPunct w:val="0"/>
        <w:topLinePunct/>
        <w:spacing w:line="576" w:lineRule="exact"/>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w:t>
      </w:r>
      <w:r>
        <w:rPr>
          <w:rFonts w:hint="eastAsia" w:eastAsia="仿宋_GB2312"/>
          <w:color w:val="000000"/>
          <w:kern w:val="2"/>
          <w:sz w:val="32"/>
          <w:szCs w:val="24"/>
        </w:rPr>
        <w:t>3</w:t>
      </w:r>
      <w:r>
        <w:rPr>
          <w:rFonts w:hint="eastAsia" w:ascii="仿宋_GB2312" w:hAnsi="仿宋_GB2312" w:eastAsia="仿宋_GB2312"/>
          <w:color w:val="000000"/>
          <w:kern w:val="2"/>
          <w:sz w:val="32"/>
          <w:szCs w:val="24"/>
        </w:rPr>
        <w:t>：支出决算结构图</w:t>
      </w:r>
    </w:p>
    <w:p w14:paraId="71C40DE0">
      <w:pPr>
        <w:overflowPunct w:val="0"/>
        <w:topLinePunct/>
        <w:spacing w:line="576" w:lineRule="exact"/>
        <w:ind w:firstLine="640" w:firstLineChars="200"/>
        <w:jc w:val="both"/>
        <w:rPr>
          <w:rFonts w:hint="eastAsia" w:ascii="黑体" w:hAnsi="黑体" w:eastAsia="黑体"/>
          <w:color w:val="000000"/>
          <w:kern w:val="2"/>
          <w:sz w:val="32"/>
          <w:szCs w:val="24"/>
        </w:rPr>
      </w:pPr>
    </w:p>
    <w:p w14:paraId="008DDEC0">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1C840A07">
      <w:pPr>
        <w:snapToGrid w:val="0"/>
        <w:spacing w:line="576" w:lineRule="exact"/>
        <w:ind w:firstLine="640" w:firstLineChars="200"/>
        <w:rPr>
          <w:rFonts w:hint="eastAsia" w:ascii="仿宋_GB2312" w:hAnsi="仿宋" w:eastAsia="仿宋_GB2312"/>
          <w:sz w:val="32"/>
          <w:szCs w:val="32"/>
        </w:rPr>
      </w:pPr>
      <w:r>
        <w:rPr>
          <w:rFonts w:hint="eastAsia" w:eastAsia="仿宋_GB2312"/>
          <w:color w:val="000000"/>
          <w:kern w:val="2"/>
          <w:sz w:val="32"/>
          <w:szCs w:val="24"/>
        </w:rPr>
        <w:t>2023</w:t>
      </w:r>
      <w:r>
        <w:rPr>
          <w:rFonts w:hint="eastAsia" w:ascii="仿宋_GB2312" w:hAnsi="仿宋_GB2312" w:eastAsia="仿宋_GB2312"/>
          <w:color w:val="000000"/>
          <w:kern w:val="2"/>
          <w:sz w:val="32"/>
          <w:szCs w:val="24"/>
        </w:rPr>
        <w:t>年度财政拨款收、支总计均为</w:t>
      </w:r>
      <w:r>
        <w:rPr>
          <w:rFonts w:hint="eastAsia" w:eastAsia="仿宋_GB2312"/>
          <w:sz w:val="32"/>
          <w:szCs w:val="32"/>
        </w:rPr>
        <w:t>299</w:t>
      </w:r>
      <w:r>
        <w:rPr>
          <w:rFonts w:hint="eastAsia" w:ascii="仿宋_GB2312" w:hAnsi="仿宋" w:eastAsia="仿宋_GB2312"/>
          <w:sz w:val="32"/>
          <w:szCs w:val="32"/>
        </w:rPr>
        <w:t>.</w:t>
      </w:r>
      <w:r>
        <w:rPr>
          <w:rFonts w:hint="eastAsia" w:eastAsia="仿宋_GB2312"/>
          <w:sz w:val="32"/>
          <w:szCs w:val="32"/>
        </w:rPr>
        <w:t>16</w:t>
      </w:r>
      <w:r>
        <w:rPr>
          <w:rFonts w:hint="eastAsia" w:ascii="仿宋_GB2312" w:hAnsi="仿宋_GB2312" w:eastAsia="仿宋_GB2312"/>
          <w:color w:val="000000"/>
          <w:kern w:val="2"/>
          <w:sz w:val="32"/>
          <w:szCs w:val="24"/>
        </w:rPr>
        <w:t>万元。与</w:t>
      </w:r>
      <w:r>
        <w:rPr>
          <w:rFonts w:hint="eastAsia" w:eastAsia="仿宋_GB2312"/>
          <w:color w:val="000000"/>
          <w:kern w:val="2"/>
          <w:sz w:val="32"/>
          <w:szCs w:val="24"/>
        </w:rPr>
        <w:t>2022</w:t>
      </w:r>
      <w:r>
        <w:rPr>
          <w:rFonts w:hint="eastAsia" w:ascii="仿宋_GB2312" w:hAnsi="仿宋_GB2312" w:eastAsia="仿宋_GB2312"/>
          <w:color w:val="000000"/>
          <w:kern w:val="2"/>
          <w:sz w:val="32"/>
          <w:szCs w:val="24"/>
        </w:rPr>
        <w:t>年度相比，财政拨款收、支总计各增加</w:t>
      </w:r>
      <w:r>
        <w:rPr>
          <w:rFonts w:hint="eastAsia" w:eastAsia="仿宋_GB2312"/>
          <w:sz w:val="32"/>
          <w:szCs w:val="32"/>
        </w:rPr>
        <w:t>96</w:t>
      </w:r>
      <w:r>
        <w:rPr>
          <w:rFonts w:hint="eastAsia" w:ascii="仿宋_GB2312" w:hAnsi="仿宋" w:eastAsia="仿宋_GB2312"/>
          <w:sz w:val="32"/>
          <w:szCs w:val="32"/>
        </w:rPr>
        <w:t>.</w:t>
      </w:r>
      <w:r>
        <w:rPr>
          <w:rFonts w:hint="eastAsia" w:eastAsia="仿宋_GB2312"/>
          <w:sz w:val="32"/>
          <w:szCs w:val="32"/>
        </w:rPr>
        <w:t>05</w:t>
      </w:r>
      <w:r>
        <w:rPr>
          <w:rFonts w:hint="eastAsia" w:ascii="仿宋_GB2312" w:hAnsi="仿宋_GB2312" w:eastAsia="仿宋_GB2312"/>
          <w:color w:val="000000"/>
          <w:kern w:val="2"/>
          <w:sz w:val="32"/>
          <w:szCs w:val="24"/>
        </w:rPr>
        <w:t>万元，增长</w:t>
      </w:r>
      <w:r>
        <w:rPr>
          <w:rFonts w:hint="eastAsia" w:eastAsia="仿宋_GB2312"/>
          <w:sz w:val="32"/>
          <w:szCs w:val="32"/>
        </w:rPr>
        <w:t>47</w:t>
      </w:r>
      <w:r>
        <w:rPr>
          <w:rFonts w:hint="eastAsia" w:ascii="仿宋_GB2312" w:hAnsi="仿宋" w:eastAsia="仿宋_GB2312"/>
          <w:sz w:val="32"/>
          <w:szCs w:val="32"/>
        </w:rPr>
        <w:t>.</w:t>
      </w:r>
      <w:r>
        <w:rPr>
          <w:rFonts w:hint="eastAsia" w:eastAsia="仿宋_GB2312"/>
          <w:sz w:val="32"/>
          <w:szCs w:val="32"/>
        </w:rPr>
        <w:t>29</w:t>
      </w:r>
      <w:r>
        <w:rPr>
          <w:rFonts w:hint="eastAsia" w:ascii="仿宋_GB2312" w:hAnsi="仿宋_GB2312" w:eastAsia="仿宋_GB2312"/>
          <w:color w:val="000000"/>
          <w:kern w:val="2"/>
          <w:sz w:val="32"/>
          <w:szCs w:val="24"/>
        </w:rPr>
        <w:t>%。主要变动原因是</w:t>
      </w:r>
      <w:r>
        <w:rPr>
          <w:rFonts w:hint="eastAsia" w:ascii="仿宋_GB2312" w:hAnsi="仿宋" w:eastAsia="仿宋_GB2312"/>
          <w:sz w:val="32"/>
          <w:szCs w:val="32"/>
        </w:rPr>
        <w:t>本年人员增加，经费增加，临聘人员经费纳入预算。</w:t>
      </w:r>
    </w:p>
    <w:p w14:paraId="6F467CB2">
      <w:pPr>
        <w:overflowPunct w:val="0"/>
        <w:topLinePunct/>
        <w:spacing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sz w:val="24"/>
          <w:szCs w:val="24"/>
        </w:rPr>
        <w:drawing>
          <wp:anchor distT="0" distB="0" distL="114300" distR="114300" simplePos="0" relativeHeight="251662336" behindDoc="0" locked="0" layoutInCell="1" allowOverlap="1">
            <wp:simplePos x="0" y="0"/>
            <wp:positionH relativeFrom="column">
              <wp:posOffset>311785</wp:posOffset>
            </wp:positionH>
            <wp:positionV relativeFrom="paragraph">
              <wp:posOffset>191135</wp:posOffset>
            </wp:positionV>
            <wp:extent cx="4846320" cy="2758440"/>
            <wp:effectExtent l="0" t="0" r="11430" b="3810"/>
            <wp:wrapNone/>
            <wp:docPr id="4" name="图表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表 5"/>
                    <pic:cNvPicPr>
                      <a:picLocks noChangeAspect="1"/>
                    </pic:cNvPicPr>
                  </pic:nvPicPr>
                  <pic:blipFill>
                    <a:blip r:embed="rId8"/>
                    <a:stretch>
                      <a:fillRect/>
                    </a:stretch>
                  </pic:blipFill>
                  <pic:spPr>
                    <a:xfrm>
                      <a:off x="0" y="0"/>
                      <a:ext cx="4846320" cy="2758440"/>
                    </a:xfrm>
                    <a:prstGeom prst="rect">
                      <a:avLst/>
                    </a:prstGeom>
                    <a:noFill/>
                    <a:ln>
                      <a:noFill/>
                    </a:ln>
                  </pic:spPr>
                </pic:pic>
              </a:graphicData>
            </a:graphic>
          </wp:anchor>
        </w:drawing>
      </w:r>
    </w:p>
    <w:p w14:paraId="32E155EA">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6F088B00">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5BE5345A">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570E9F59">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4AB9E807">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7B308CF2">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276F2104">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443DFFC2">
      <w:pPr>
        <w:overflowPunct w:val="0"/>
        <w:topLinePunct/>
        <w:spacing w:line="576" w:lineRule="exact"/>
        <w:ind w:firstLine="640" w:firstLineChars="200"/>
        <w:jc w:val="center"/>
        <w:rPr>
          <w:rFonts w:hint="eastAsia" w:ascii="仿宋_GB2312" w:hAnsi="仿宋_GB2312" w:eastAsia="仿宋_GB2312"/>
          <w:i/>
          <w:color w:val="000000"/>
          <w:kern w:val="2"/>
          <w:sz w:val="32"/>
          <w:szCs w:val="24"/>
        </w:rPr>
      </w:pPr>
    </w:p>
    <w:p w14:paraId="7C325F45">
      <w:pPr>
        <w:overflowPunct w:val="0"/>
        <w:topLinePunct/>
        <w:spacing w:line="576" w:lineRule="exact"/>
        <w:ind w:firstLine="640" w:firstLineChars="200"/>
        <w:jc w:val="both"/>
        <w:rPr>
          <w:rFonts w:hint="eastAsia" w:ascii="黑体" w:hAnsi="黑体" w:eastAsia="黑体"/>
          <w:color w:val="000000"/>
          <w:kern w:val="2"/>
          <w:sz w:val="32"/>
          <w:szCs w:val="24"/>
        </w:rPr>
      </w:pPr>
    </w:p>
    <w:p w14:paraId="54E0EFA1">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11B416B3">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14:paraId="3C4694E9">
      <w:pPr>
        <w:snapToGrid w:val="0"/>
        <w:spacing w:line="576" w:lineRule="exact"/>
        <w:ind w:firstLine="640" w:firstLineChars="200"/>
        <w:rPr>
          <w:rFonts w:hint="eastAsia" w:ascii="仿宋_GB2312" w:hAnsi="仿宋" w:eastAsia="仿宋_GB2312"/>
          <w:sz w:val="32"/>
          <w:szCs w:val="32"/>
        </w:rPr>
      </w:pPr>
      <w:r>
        <w:rPr>
          <w:rFonts w:hint="eastAsia" w:eastAsia="仿宋_GB2312"/>
          <w:color w:val="000000"/>
          <w:kern w:val="2"/>
          <w:sz w:val="32"/>
          <w:szCs w:val="24"/>
        </w:rPr>
        <w:t>2023</w:t>
      </w:r>
      <w:r>
        <w:rPr>
          <w:rFonts w:hint="eastAsia" w:ascii="仿宋_GB2312" w:hAnsi="仿宋_GB2312" w:eastAsia="仿宋_GB2312"/>
          <w:color w:val="000000"/>
          <w:kern w:val="2"/>
          <w:sz w:val="32"/>
          <w:szCs w:val="24"/>
        </w:rPr>
        <w:t>年度一般公共预算财政拨款支出</w:t>
      </w:r>
      <w:r>
        <w:rPr>
          <w:rFonts w:hint="eastAsia" w:eastAsia="仿宋_GB2312"/>
          <w:color w:val="000000"/>
          <w:kern w:val="2"/>
          <w:sz w:val="32"/>
          <w:szCs w:val="24"/>
        </w:rPr>
        <w:t>299</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16</w:t>
      </w:r>
      <w:r>
        <w:rPr>
          <w:rFonts w:hint="eastAsia" w:ascii="仿宋_GB2312" w:hAnsi="仿宋_GB2312" w:eastAsia="仿宋_GB2312"/>
          <w:color w:val="000000"/>
          <w:kern w:val="2"/>
          <w:sz w:val="32"/>
          <w:szCs w:val="24"/>
        </w:rPr>
        <w:t>万元，占本年支出合计的</w:t>
      </w:r>
      <w:r>
        <w:rPr>
          <w:rFonts w:hint="eastAsia" w:eastAsia="仿宋_GB2312"/>
          <w:color w:val="000000"/>
          <w:kern w:val="2"/>
          <w:sz w:val="32"/>
          <w:szCs w:val="24"/>
        </w:rPr>
        <w:t>100</w:t>
      </w:r>
      <w:r>
        <w:rPr>
          <w:rFonts w:hint="eastAsia" w:ascii="仿宋_GB2312" w:hAnsi="仿宋_GB2312" w:eastAsia="仿宋_GB2312"/>
          <w:color w:val="000000"/>
          <w:kern w:val="2"/>
          <w:sz w:val="32"/>
          <w:szCs w:val="24"/>
        </w:rPr>
        <w:t>%。与</w:t>
      </w:r>
      <w:r>
        <w:rPr>
          <w:rFonts w:hint="eastAsia" w:eastAsia="仿宋_GB2312"/>
          <w:color w:val="000000"/>
          <w:kern w:val="2"/>
          <w:sz w:val="32"/>
          <w:szCs w:val="24"/>
        </w:rPr>
        <w:t>2022</w:t>
      </w:r>
      <w:r>
        <w:rPr>
          <w:rFonts w:hint="eastAsia" w:ascii="仿宋_GB2312" w:hAnsi="仿宋_GB2312" w:eastAsia="仿宋_GB2312"/>
          <w:color w:val="000000"/>
          <w:kern w:val="2"/>
          <w:sz w:val="32"/>
          <w:szCs w:val="24"/>
        </w:rPr>
        <w:t>年度相比，一般公共预算财政拨款支出增加</w:t>
      </w:r>
      <w:r>
        <w:rPr>
          <w:rFonts w:hint="eastAsia" w:eastAsia="仿宋_GB2312"/>
          <w:sz w:val="32"/>
          <w:szCs w:val="32"/>
        </w:rPr>
        <w:t>96</w:t>
      </w:r>
      <w:r>
        <w:rPr>
          <w:rFonts w:hint="eastAsia" w:ascii="仿宋_GB2312" w:hAnsi="仿宋" w:eastAsia="仿宋_GB2312"/>
          <w:sz w:val="32"/>
          <w:szCs w:val="32"/>
        </w:rPr>
        <w:t>.</w:t>
      </w:r>
      <w:r>
        <w:rPr>
          <w:rFonts w:hint="eastAsia" w:eastAsia="仿宋_GB2312"/>
          <w:sz w:val="32"/>
          <w:szCs w:val="32"/>
        </w:rPr>
        <w:t>05</w:t>
      </w:r>
      <w:r>
        <w:rPr>
          <w:rFonts w:hint="eastAsia" w:ascii="仿宋_GB2312" w:hAnsi="仿宋_GB2312" w:eastAsia="仿宋_GB2312"/>
          <w:color w:val="000000"/>
          <w:kern w:val="2"/>
          <w:sz w:val="32"/>
          <w:szCs w:val="24"/>
        </w:rPr>
        <w:t>万元，增长</w:t>
      </w:r>
      <w:r>
        <w:rPr>
          <w:rFonts w:hint="eastAsia" w:eastAsia="仿宋_GB2312"/>
          <w:sz w:val="32"/>
          <w:szCs w:val="32"/>
        </w:rPr>
        <w:t>47</w:t>
      </w:r>
      <w:r>
        <w:rPr>
          <w:rFonts w:hint="eastAsia" w:ascii="仿宋_GB2312" w:hAnsi="仿宋" w:eastAsia="仿宋_GB2312"/>
          <w:sz w:val="32"/>
          <w:szCs w:val="32"/>
        </w:rPr>
        <w:t>.</w:t>
      </w:r>
      <w:r>
        <w:rPr>
          <w:rFonts w:hint="eastAsia" w:eastAsia="仿宋_GB2312"/>
          <w:sz w:val="32"/>
          <w:szCs w:val="32"/>
        </w:rPr>
        <w:t>29</w:t>
      </w:r>
      <w:r>
        <w:rPr>
          <w:rFonts w:hint="eastAsia" w:ascii="仿宋_GB2312" w:hAnsi="仿宋_GB2312" w:eastAsia="仿宋_GB2312"/>
          <w:color w:val="000000"/>
          <w:kern w:val="2"/>
          <w:sz w:val="32"/>
          <w:szCs w:val="24"/>
        </w:rPr>
        <w:t>%。主要变动原因是</w:t>
      </w:r>
      <w:r>
        <w:rPr>
          <w:rFonts w:hint="eastAsia" w:ascii="仿宋_GB2312" w:hAnsi="仿宋" w:eastAsia="仿宋_GB2312"/>
          <w:sz w:val="32"/>
          <w:szCs w:val="32"/>
        </w:rPr>
        <w:t>本年人员增加，经费增加，临聘人员经费纳入预算。</w:t>
      </w:r>
    </w:p>
    <w:p w14:paraId="6E352728">
      <w:pPr>
        <w:overflowPunct w:val="0"/>
        <w:topLinePunct/>
        <w:spacing w:line="576" w:lineRule="exact"/>
        <w:ind w:firstLine="480" w:firstLineChars="200"/>
        <w:jc w:val="both"/>
        <w:rPr>
          <w:rFonts w:hint="eastAsia" w:ascii="仿宋_GB2312" w:hAnsi="仿宋_GB2312" w:eastAsia="仿宋_GB2312"/>
          <w:color w:val="000000"/>
          <w:kern w:val="2"/>
          <w:sz w:val="32"/>
          <w:szCs w:val="24"/>
        </w:rPr>
      </w:pPr>
      <w:r>
        <w:rPr>
          <w:rFonts w:hint="default"/>
          <w:sz w:val="24"/>
          <w:szCs w:val="24"/>
        </w:rPr>
        <w:drawing>
          <wp:anchor distT="0" distB="0" distL="114300" distR="114300" simplePos="0" relativeHeight="251663360" behindDoc="0" locked="0" layoutInCell="1" allowOverlap="1">
            <wp:simplePos x="0" y="0"/>
            <wp:positionH relativeFrom="column">
              <wp:posOffset>346075</wp:posOffset>
            </wp:positionH>
            <wp:positionV relativeFrom="paragraph">
              <wp:posOffset>191135</wp:posOffset>
            </wp:positionV>
            <wp:extent cx="4846320" cy="2758440"/>
            <wp:effectExtent l="0" t="0" r="11430" b="3810"/>
            <wp:wrapNone/>
            <wp:docPr id="5" name="图表 11"/>
            <wp:cNvGraphicFramePr/>
            <a:graphic xmlns:a="http://schemas.openxmlformats.org/drawingml/2006/main">
              <a:graphicData uri="http://schemas.openxmlformats.org/drawingml/2006/picture">
                <pic:pic xmlns:pic="http://schemas.openxmlformats.org/drawingml/2006/picture">
                  <pic:nvPicPr>
                    <pic:cNvPr id="5" name="图表 11"/>
                    <pic:cNvPicPr/>
                  </pic:nvPicPr>
                  <pic:blipFill>
                    <a:blip r:embed="rId9"/>
                    <a:stretch>
                      <a:fillRect/>
                    </a:stretch>
                  </pic:blipFill>
                  <pic:spPr>
                    <a:xfrm>
                      <a:off x="0" y="0"/>
                      <a:ext cx="4846320" cy="2758440"/>
                    </a:xfrm>
                    <a:prstGeom prst="rect">
                      <a:avLst/>
                    </a:prstGeom>
                    <a:noFill/>
                    <a:ln>
                      <a:noFill/>
                    </a:ln>
                  </pic:spPr>
                </pic:pic>
              </a:graphicData>
            </a:graphic>
          </wp:anchor>
        </w:drawing>
      </w:r>
    </w:p>
    <w:p w14:paraId="63F80AE0">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14:paraId="48A56105">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14:paraId="169EA8AF">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14:paraId="5AEC7074">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14:paraId="525075BD">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14:paraId="54912A94">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14:paraId="5A2BC92C">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p>
    <w:p w14:paraId="216C9DFE">
      <w:pPr>
        <w:overflowPunct w:val="0"/>
        <w:topLinePunct/>
        <w:spacing w:line="576" w:lineRule="exact"/>
        <w:ind w:firstLine="640" w:firstLineChars="200"/>
        <w:jc w:val="center"/>
        <w:rPr>
          <w:rFonts w:hint="eastAsia" w:ascii="仿宋_GB2312" w:hAnsi="仿宋_GB2312" w:eastAsia="仿宋_GB2312"/>
          <w:color w:val="000000"/>
          <w:kern w:val="2"/>
          <w:sz w:val="32"/>
          <w:szCs w:val="24"/>
        </w:rPr>
      </w:pPr>
    </w:p>
    <w:p w14:paraId="2EDF3945">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（二）一般公共预算财政拨款支出决算结构情况</w:t>
      </w:r>
    </w:p>
    <w:p w14:paraId="5E681EDB">
      <w:pPr>
        <w:overflowPunct w:val="0"/>
        <w:topLinePunct/>
        <w:spacing w:line="576" w:lineRule="exact"/>
        <w:ind w:firstLine="480" w:firstLineChars="200"/>
        <w:jc w:val="both"/>
        <w:rPr>
          <w:rFonts w:hint="eastAsia" w:ascii="仿宋_GB2312" w:hAnsi="仿宋_GB2312" w:eastAsia="仿宋_GB2312"/>
          <w:color w:val="000000"/>
          <w:kern w:val="2"/>
          <w:sz w:val="32"/>
          <w:szCs w:val="24"/>
        </w:rPr>
      </w:pPr>
      <w:r>
        <w:rPr>
          <w:rFonts w:hint="default"/>
          <w:sz w:val="24"/>
          <w:szCs w:val="24"/>
        </w:rPr>
        <w:drawing>
          <wp:anchor distT="0" distB="0" distL="114300" distR="114300" simplePos="0" relativeHeight="251664384" behindDoc="0" locked="0" layoutInCell="1" allowOverlap="1">
            <wp:simplePos x="0" y="0"/>
            <wp:positionH relativeFrom="column">
              <wp:posOffset>457200</wp:posOffset>
            </wp:positionH>
            <wp:positionV relativeFrom="paragraph">
              <wp:posOffset>1419225</wp:posOffset>
            </wp:positionV>
            <wp:extent cx="4735830" cy="2695575"/>
            <wp:effectExtent l="0" t="0" r="7620" b="9525"/>
            <wp:wrapNone/>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pic:cNvPicPr>
                      <a:picLocks noChangeAspect="1"/>
                    </pic:cNvPicPr>
                  </pic:nvPicPr>
                  <pic:blipFill>
                    <a:blip r:embed="rId10"/>
                    <a:stretch>
                      <a:fillRect/>
                    </a:stretch>
                  </pic:blipFill>
                  <pic:spPr>
                    <a:xfrm>
                      <a:off x="0" y="0"/>
                      <a:ext cx="4735830" cy="2695575"/>
                    </a:xfrm>
                    <a:prstGeom prst="rect">
                      <a:avLst/>
                    </a:prstGeom>
                    <a:noFill/>
                    <a:ln>
                      <a:noFill/>
                    </a:ln>
                  </pic:spPr>
                </pic:pic>
              </a:graphicData>
            </a:graphic>
          </wp:anchor>
        </w:drawing>
      </w:r>
      <w:r>
        <w:rPr>
          <w:rFonts w:hint="eastAsia" w:eastAsia="仿宋_GB2312"/>
          <w:color w:val="000000"/>
          <w:kern w:val="2"/>
          <w:sz w:val="32"/>
          <w:szCs w:val="24"/>
        </w:rPr>
        <w:t>2023</w:t>
      </w:r>
      <w:r>
        <w:rPr>
          <w:rFonts w:hint="eastAsia" w:ascii="仿宋_GB2312" w:hAnsi="仿宋_GB2312" w:eastAsia="仿宋_GB2312"/>
          <w:color w:val="000000"/>
          <w:kern w:val="2"/>
          <w:sz w:val="32"/>
          <w:szCs w:val="24"/>
        </w:rPr>
        <w:t>年度一般公共预算财政拨款支出</w:t>
      </w:r>
      <w:r>
        <w:rPr>
          <w:rFonts w:hint="eastAsia" w:eastAsia="仿宋_GB2312"/>
          <w:color w:val="000000"/>
          <w:kern w:val="2"/>
          <w:sz w:val="32"/>
          <w:szCs w:val="24"/>
        </w:rPr>
        <w:t>299</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16</w:t>
      </w:r>
      <w:r>
        <w:rPr>
          <w:rFonts w:hint="eastAsia" w:ascii="仿宋_GB2312" w:hAnsi="仿宋_GB2312" w:eastAsia="仿宋_GB2312"/>
          <w:color w:val="000000"/>
          <w:kern w:val="2"/>
          <w:sz w:val="32"/>
          <w:szCs w:val="24"/>
        </w:rPr>
        <w:t>万元，主要用于以下方面: 一般公共服务支出</w:t>
      </w:r>
      <w:r>
        <w:rPr>
          <w:rFonts w:hint="eastAsia" w:eastAsia="仿宋_GB2312"/>
          <w:color w:val="auto"/>
          <w:sz w:val="32"/>
          <w:szCs w:val="32"/>
        </w:rPr>
        <w:t>276</w:t>
      </w:r>
      <w:r>
        <w:rPr>
          <w:rFonts w:hint="eastAsia" w:ascii="仿宋_GB2312" w:hAnsi="仿宋" w:eastAsia="仿宋_GB2312"/>
          <w:color w:val="auto"/>
          <w:sz w:val="32"/>
          <w:szCs w:val="32"/>
        </w:rPr>
        <w:t>.</w:t>
      </w:r>
      <w:r>
        <w:rPr>
          <w:rFonts w:hint="eastAsia" w:eastAsia="仿宋_GB2312"/>
          <w:color w:val="auto"/>
          <w:sz w:val="32"/>
          <w:szCs w:val="32"/>
        </w:rPr>
        <w:t>75</w:t>
      </w:r>
      <w:r>
        <w:rPr>
          <w:rFonts w:hint="eastAsia" w:ascii="仿宋_GB2312" w:hAnsi="仿宋_GB2312" w:eastAsia="仿宋_GB2312"/>
          <w:color w:val="000000"/>
          <w:kern w:val="2"/>
          <w:sz w:val="32"/>
          <w:szCs w:val="24"/>
        </w:rPr>
        <w:t>万元，占</w:t>
      </w:r>
      <w:r>
        <w:rPr>
          <w:rFonts w:hint="eastAsia" w:eastAsia="仿宋_GB2312"/>
          <w:color w:val="000000"/>
          <w:kern w:val="2"/>
          <w:sz w:val="32"/>
          <w:szCs w:val="24"/>
        </w:rPr>
        <w:t>92</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5</w:t>
      </w:r>
      <w:r>
        <w:rPr>
          <w:rFonts w:hint="eastAsia" w:ascii="仿宋_GB2312" w:hAnsi="仿宋_GB2312" w:eastAsia="仿宋_GB2312"/>
          <w:color w:val="000000"/>
          <w:kern w:val="2"/>
          <w:sz w:val="32"/>
          <w:szCs w:val="24"/>
        </w:rPr>
        <w:t>%；社会保障和就业支出</w:t>
      </w:r>
      <w:r>
        <w:rPr>
          <w:rFonts w:hint="eastAsia" w:eastAsia="仿宋_GB2312"/>
          <w:color w:val="auto"/>
          <w:sz w:val="32"/>
          <w:szCs w:val="32"/>
        </w:rPr>
        <w:t>10</w:t>
      </w:r>
      <w:r>
        <w:rPr>
          <w:rFonts w:hint="eastAsia" w:ascii="仿宋_GB2312" w:hAnsi="仿宋" w:eastAsia="仿宋_GB2312"/>
          <w:color w:val="auto"/>
          <w:sz w:val="32"/>
          <w:szCs w:val="32"/>
        </w:rPr>
        <w:t>.</w:t>
      </w:r>
      <w:r>
        <w:rPr>
          <w:rFonts w:hint="eastAsia" w:eastAsia="仿宋_GB2312"/>
          <w:color w:val="auto"/>
          <w:sz w:val="32"/>
          <w:szCs w:val="32"/>
        </w:rPr>
        <w:t>22</w:t>
      </w:r>
      <w:r>
        <w:rPr>
          <w:rFonts w:hint="eastAsia" w:ascii="仿宋_GB2312" w:hAnsi="仿宋_GB2312" w:eastAsia="仿宋_GB2312"/>
          <w:color w:val="000000"/>
          <w:kern w:val="2"/>
          <w:sz w:val="32"/>
          <w:szCs w:val="24"/>
        </w:rPr>
        <w:t>万元，占</w:t>
      </w:r>
      <w:r>
        <w:rPr>
          <w:rFonts w:hint="eastAsia"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4</w:t>
      </w:r>
      <w:r>
        <w:rPr>
          <w:rFonts w:hint="eastAsia" w:ascii="仿宋_GB2312" w:hAnsi="仿宋_GB2312" w:eastAsia="仿宋_GB2312"/>
          <w:color w:val="000000"/>
          <w:kern w:val="2"/>
          <w:sz w:val="32"/>
          <w:szCs w:val="24"/>
        </w:rPr>
        <w:t>%；卫生健康支出</w:t>
      </w:r>
      <w:r>
        <w:rPr>
          <w:rFonts w:hint="eastAsia" w:eastAsia="仿宋_GB2312"/>
          <w:color w:val="auto"/>
          <w:sz w:val="32"/>
          <w:szCs w:val="32"/>
        </w:rPr>
        <w:t>3</w:t>
      </w:r>
      <w:r>
        <w:rPr>
          <w:rFonts w:hint="eastAsia" w:ascii="仿宋_GB2312" w:hAnsi="仿宋" w:eastAsia="仿宋_GB2312"/>
          <w:color w:val="auto"/>
          <w:sz w:val="32"/>
          <w:szCs w:val="32"/>
        </w:rPr>
        <w:t>.</w:t>
      </w:r>
      <w:r>
        <w:rPr>
          <w:rFonts w:hint="eastAsia" w:eastAsia="仿宋_GB2312"/>
          <w:color w:val="auto"/>
          <w:sz w:val="32"/>
          <w:szCs w:val="32"/>
        </w:rPr>
        <w:t>83</w:t>
      </w:r>
      <w:r>
        <w:rPr>
          <w:rFonts w:hint="eastAsia" w:ascii="仿宋_GB2312" w:hAnsi="仿宋_GB2312" w:eastAsia="仿宋_GB2312"/>
          <w:color w:val="000000"/>
          <w:kern w:val="2"/>
          <w:sz w:val="32"/>
          <w:szCs w:val="24"/>
        </w:rPr>
        <w:t>万元，占</w:t>
      </w:r>
      <w:r>
        <w:rPr>
          <w:rFonts w:hint="eastAsia" w:eastAsia="仿宋_GB2312"/>
          <w:color w:val="000000"/>
          <w:kern w:val="2"/>
          <w:sz w:val="32"/>
          <w:szCs w:val="24"/>
        </w:rPr>
        <w:t>1</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3</w:t>
      </w:r>
      <w:r>
        <w:rPr>
          <w:rFonts w:hint="eastAsia" w:ascii="仿宋_GB2312" w:hAnsi="仿宋_GB2312" w:eastAsia="仿宋_GB2312"/>
          <w:color w:val="000000"/>
          <w:kern w:val="2"/>
          <w:sz w:val="32"/>
          <w:szCs w:val="24"/>
        </w:rPr>
        <w:t>%；住房保障支出</w:t>
      </w:r>
      <w:r>
        <w:rPr>
          <w:rFonts w:hint="eastAsia" w:eastAsia="仿宋_GB2312"/>
          <w:color w:val="auto"/>
          <w:sz w:val="32"/>
          <w:szCs w:val="32"/>
        </w:rPr>
        <w:t>8</w:t>
      </w:r>
      <w:r>
        <w:rPr>
          <w:rFonts w:hint="eastAsia" w:ascii="仿宋_GB2312" w:hAnsi="仿宋" w:eastAsia="仿宋_GB2312"/>
          <w:color w:val="auto"/>
          <w:sz w:val="32"/>
          <w:szCs w:val="32"/>
        </w:rPr>
        <w:t>.</w:t>
      </w:r>
      <w:r>
        <w:rPr>
          <w:rFonts w:hint="eastAsia" w:eastAsia="仿宋_GB2312"/>
          <w:color w:val="auto"/>
          <w:sz w:val="32"/>
          <w:szCs w:val="32"/>
        </w:rPr>
        <w:t>36</w:t>
      </w:r>
      <w:r>
        <w:rPr>
          <w:rFonts w:hint="eastAsia" w:ascii="仿宋_GB2312" w:hAnsi="仿宋_GB2312" w:eastAsia="仿宋_GB2312"/>
          <w:color w:val="000000"/>
          <w:kern w:val="2"/>
          <w:sz w:val="32"/>
          <w:szCs w:val="24"/>
        </w:rPr>
        <w:t>万元，占</w:t>
      </w:r>
      <w:r>
        <w:rPr>
          <w:rFonts w:hint="eastAsia" w:eastAsia="仿宋_GB2312"/>
          <w:color w:val="000000"/>
          <w:kern w:val="2"/>
          <w:sz w:val="32"/>
          <w:szCs w:val="24"/>
        </w:rPr>
        <w:t>2</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8</w:t>
      </w:r>
      <w:r>
        <w:rPr>
          <w:rFonts w:hint="eastAsia" w:ascii="仿宋_GB2312" w:hAnsi="仿宋_GB2312" w:eastAsia="仿宋_GB2312"/>
          <w:color w:val="000000"/>
          <w:kern w:val="2"/>
          <w:sz w:val="32"/>
          <w:szCs w:val="24"/>
        </w:rPr>
        <w:t>%。</w:t>
      </w:r>
    </w:p>
    <w:p w14:paraId="2BB9233A">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12B8D6C4">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5AC9C106">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0B834FFE">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13E380EF">
      <w:pPr>
        <w:overflowPunct w:val="0"/>
        <w:topLinePunct/>
        <w:spacing w:line="576" w:lineRule="exact"/>
        <w:jc w:val="center"/>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图</w:t>
      </w:r>
      <w:r>
        <w:rPr>
          <w:rFonts w:hint="eastAsia" w:eastAsia="仿宋_GB2312"/>
          <w:color w:val="000000"/>
          <w:kern w:val="2"/>
          <w:sz w:val="32"/>
          <w:szCs w:val="24"/>
        </w:rPr>
        <w:t>6</w:t>
      </w:r>
      <w:r>
        <w:rPr>
          <w:rFonts w:hint="eastAsia" w:ascii="仿宋_GB2312" w:hAnsi="仿宋_GB2312" w:eastAsia="仿宋_GB2312"/>
          <w:color w:val="000000"/>
          <w:kern w:val="2"/>
          <w:sz w:val="32"/>
          <w:szCs w:val="24"/>
        </w:rPr>
        <w:t>：一般公共预算财政拨款支出决算结构</w:t>
      </w:r>
    </w:p>
    <w:p w14:paraId="0A57FD68">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（三）一般公共预算财政拨款支出决算具体情况</w:t>
      </w:r>
    </w:p>
    <w:p w14:paraId="281D0C59">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eastAsia="仿宋_GB2312"/>
          <w:b/>
          <w:color w:val="000000"/>
          <w:kern w:val="2"/>
          <w:sz w:val="32"/>
          <w:szCs w:val="24"/>
        </w:rPr>
        <w:t>2023</w:t>
      </w:r>
      <w:r>
        <w:rPr>
          <w:rFonts w:hint="eastAsia" w:ascii="仿宋_GB2312" w:hAnsi="仿宋_GB2312" w:eastAsia="仿宋_GB2312"/>
          <w:b/>
          <w:color w:val="000000"/>
          <w:kern w:val="2"/>
          <w:sz w:val="32"/>
          <w:szCs w:val="24"/>
        </w:rPr>
        <w:t>年度一般公共预算支出全年预算数为</w:t>
      </w:r>
      <w:r>
        <w:rPr>
          <w:rFonts w:hint="eastAsia" w:eastAsia="仿宋_GB2312"/>
          <w:b/>
          <w:color w:val="000000"/>
          <w:kern w:val="2"/>
          <w:sz w:val="32"/>
          <w:szCs w:val="24"/>
        </w:rPr>
        <w:t>299</w:t>
      </w:r>
      <w:r>
        <w:rPr>
          <w:rFonts w:hint="eastAsia" w:ascii="仿宋_GB2312" w:hAnsi="仿宋_GB2312" w:eastAsia="仿宋_GB2312"/>
          <w:b/>
          <w:color w:val="000000"/>
          <w:kern w:val="2"/>
          <w:sz w:val="32"/>
          <w:szCs w:val="24"/>
        </w:rPr>
        <w:t>.</w:t>
      </w:r>
      <w:r>
        <w:rPr>
          <w:rFonts w:hint="eastAsia" w:eastAsia="仿宋_GB2312"/>
          <w:b/>
          <w:color w:val="000000"/>
          <w:kern w:val="2"/>
          <w:sz w:val="32"/>
          <w:szCs w:val="24"/>
        </w:rPr>
        <w:t>16</w:t>
      </w:r>
      <w:r>
        <w:rPr>
          <w:rFonts w:hint="eastAsia" w:ascii="仿宋_GB2312" w:hAnsi="仿宋_GB2312" w:eastAsia="仿宋_GB2312"/>
          <w:b/>
          <w:color w:val="000000"/>
          <w:kern w:val="2"/>
          <w:sz w:val="32"/>
          <w:szCs w:val="24"/>
        </w:rPr>
        <w:t>万元，支出决算数为</w:t>
      </w:r>
      <w:r>
        <w:rPr>
          <w:rFonts w:hint="eastAsia" w:eastAsia="仿宋_GB2312"/>
          <w:b/>
          <w:color w:val="000000"/>
          <w:kern w:val="2"/>
          <w:sz w:val="32"/>
          <w:szCs w:val="24"/>
        </w:rPr>
        <w:t>299</w:t>
      </w:r>
      <w:r>
        <w:rPr>
          <w:rFonts w:hint="eastAsia" w:ascii="仿宋_GB2312" w:hAnsi="仿宋_GB2312" w:eastAsia="仿宋_GB2312"/>
          <w:b/>
          <w:color w:val="000000"/>
          <w:kern w:val="2"/>
          <w:sz w:val="32"/>
          <w:szCs w:val="24"/>
        </w:rPr>
        <w:t>.</w:t>
      </w:r>
      <w:r>
        <w:rPr>
          <w:rFonts w:hint="eastAsia" w:eastAsia="仿宋_GB2312"/>
          <w:b/>
          <w:color w:val="000000"/>
          <w:kern w:val="2"/>
          <w:sz w:val="32"/>
          <w:szCs w:val="24"/>
        </w:rPr>
        <w:t>16</w:t>
      </w:r>
      <w:r>
        <w:rPr>
          <w:rFonts w:hint="eastAsia" w:ascii="仿宋_GB2312" w:hAnsi="仿宋_GB2312" w:eastAsia="仿宋_GB2312"/>
          <w:b/>
          <w:color w:val="000000"/>
          <w:kern w:val="2"/>
          <w:sz w:val="32"/>
          <w:szCs w:val="24"/>
        </w:rPr>
        <w:t>万元，完成全年预算数的</w:t>
      </w:r>
      <w:r>
        <w:rPr>
          <w:rFonts w:hint="eastAsia" w:eastAsia="仿宋_GB2312"/>
          <w:b/>
          <w:color w:val="000000"/>
          <w:kern w:val="2"/>
          <w:sz w:val="32"/>
          <w:szCs w:val="24"/>
        </w:rPr>
        <w:t>100</w:t>
      </w:r>
      <w:r>
        <w:rPr>
          <w:rFonts w:hint="eastAsia" w:ascii="仿宋_GB2312" w:hAnsi="仿宋_GB2312" w:eastAsia="仿宋_GB2312"/>
          <w:b/>
          <w:color w:val="000000"/>
          <w:kern w:val="2"/>
          <w:sz w:val="32"/>
          <w:szCs w:val="24"/>
        </w:rPr>
        <w:t>%。其中：</w:t>
      </w:r>
    </w:p>
    <w:p w14:paraId="21F0017C">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eastAsia="仿宋_GB2312"/>
          <w:b/>
          <w:color w:val="000000"/>
          <w:kern w:val="2"/>
          <w:sz w:val="32"/>
          <w:szCs w:val="24"/>
        </w:rPr>
        <w:t>1</w:t>
      </w:r>
      <w:r>
        <w:rPr>
          <w:rFonts w:hint="eastAsia" w:ascii="仿宋_GB2312" w:hAnsi="仿宋_GB2312" w:eastAsia="仿宋_GB2312"/>
          <w:b/>
          <w:color w:val="000000"/>
          <w:kern w:val="2"/>
          <w:sz w:val="32"/>
          <w:szCs w:val="24"/>
        </w:rPr>
        <w:t>.一般公共服务支出（类）</w:t>
      </w:r>
      <w:r>
        <w:rPr>
          <w:rStyle w:val="12"/>
          <w:rFonts w:hint="eastAsia" w:ascii="仿宋" w:hAnsi="仿宋" w:eastAsia="仿宋_GB2312"/>
          <w:color w:val="auto"/>
          <w:sz w:val="32"/>
          <w:szCs w:val="24"/>
        </w:rPr>
        <w:t>政府办公厅</w:t>
      </w:r>
      <w:r>
        <w:rPr>
          <w:rFonts w:hint="eastAsia" w:ascii="仿宋_GB2312" w:hAnsi="仿宋_GB2312" w:eastAsia="仿宋_GB2312"/>
          <w:b/>
          <w:color w:val="000000"/>
          <w:kern w:val="2"/>
          <w:sz w:val="32"/>
          <w:szCs w:val="24"/>
        </w:rPr>
        <w:t>（款）</w:t>
      </w:r>
      <w:r>
        <w:rPr>
          <w:rStyle w:val="12"/>
          <w:rFonts w:hint="eastAsia" w:ascii="仿宋" w:hAnsi="仿宋" w:eastAsia="仿宋_GB2312"/>
          <w:color w:val="auto"/>
          <w:sz w:val="32"/>
          <w:szCs w:val="24"/>
        </w:rPr>
        <w:t>及相关机构事务</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eastAsia="仿宋_GB2312"/>
          <w:color w:val="auto"/>
          <w:sz w:val="32"/>
          <w:szCs w:val="32"/>
        </w:rPr>
        <w:t>276</w:t>
      </w:r>
      <w:r>
        <w:rPr>
          <w:rFonts w:hint="eastAsia" w:ascii="仿宋_GB2312" w:hAnsi="仿宋" w:eastAsia="仿宋_GB2312"/>
          <w:color w:val="auto"/>
          <w:sz w:val="32"/>
          <w:szCs w:val="32"/>
        </w:rPr>
        <w:t>.</w:t>
      </w:r>
      <w:r>
        <w:rPr>
          <w:rFonts w:hint="eastAsia" w:eastAsia="仿宋_GB2312"/>
          <w:color w:val="auto"/>
          <w:sz w:val="32"/>
          <w:szCs w:val="32"/>
        </w:rPr>
        <w:t>75</w:t>
      </w:r>
      <w:r>
        <w:rPr>
          <w:rFonts w:hint="eastAsia" w:ascii="仿宋_GB2312" w:hAnsi="仿宋_GB2312" w:eastAsia="仿宋_GB2312"/>
          <w:color w:val="000000"/>
          <w:kern w:val="2"/>
          <w:sz w:val="32"/>
          <w:szCs w:val="24"/>
        </w:rPr>
        <w:t>万元，支出决算为</w:t>
      </w:r>
      <w:r>
        <w:rPr>
          <w:rFonts w:hint="eastAsia" w:eastAsia="仿宋_GB2312"/>
          <w:color w:val="auto"/>
          <w:sz w:val="32"/>
          <w:szCs w:val="32"/>
        </w:rPr>
        <w:t>276</w:t>
      </w:r>
      <w:r>
        <w:rPr>
          <w:rFonts w:hint="eastAsia" w:ascii="仿宋_GB2312" w:hAnsi="仿宋" w:eastAsia="仿宋_GB2312"/>
          <w:color w:val="auto"/>
          <w:sz w:val="32"/>
          <w:szCs w:val="32"/>
        </w:rPr>
        <w:t>.</w:t>
      </w:r>
      <w:r>
        <w:rPr>
          <w:rFonts w:hint="eastAsia" w:eastAsia="仿宋_GB2312"/>
          <w:color w:val="auto"/>
          <w:sz w:val="32"/>
          <w:szCs w:val="32"/>
        </w:rPr>
        <w:t>75</w:t>
      </w:r>
      <w:r>
        <w:rPr>
          <w:rFonts w:hint="eastAsia" w:ascii="仿宋_GB2312" w:hAnsi="仿宋_GB2312" w:eastAsia="仿宋_GB2312"/>
          <w:color w:val="000000"/>
          <w:kern w:val="2"/>
          <w:sz w:val="32"/>
          <w:szCs w:val="24"/>
        </w:rPr>
        <w:t>万元，完成全年预算的</w:t>
      </w:r>
      <w:r>
        <w:rPr>
          <w:rFonts w:hint="eastAsia" w:eastAsia="仿宋_GB2312"/>
          <w:color w:val="000000"/>
          <w:kern w:val="2"/>
          <w:sz w:val="32"/>
          <w:szCs w:val="24"/>
        </w:rPr>
        <w:t>100</w:t>
      </w:r>
      <w:r>
        <w:rPr>
          <w:rFonts w:hint="eastAsia" w:ascii="仿宋_GB2312" w:hAnsi="仿宋_GB2312" w:eastAsia="仿宋_GB2312"/>
          <w:color w:val="000000"/>
          <w:kern w:val="2"/>
          <w:sz w:val="32"/>
          <w:szCs w:val="24"/>
        </w:rPr>
        <w:t>%。决算数等于全年预算数。</w:t>
      </w:r>
    </w:p>
    <w:p w14:paraId="25DADEC4">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eastAsia="仿宋_GB2312"/>
          <w:b/>
          <w:color w:val="000000"/>
          <w:kern w:val="2"/>
          <w:sz w:val="32"/>
          <w:szCs w:val="24"/>
        </w:rPr>
        <w:t>2</w:t>
      </w:r>
      <w:r>
        <w:rPr>
          <w:rFonts w:hint="eastAsia" w:ascii="仿宋_GB2312" w:hAnsi="仿宋_GB2312" w:eastAsia="仿宋_GB2312"/>
          <w:b/>
          <w:color w:val="000000"/>
          <w:kern w:val="2"/>
          <w:sz w:val="32"/>
          <w:szCs w:val="24"/>
        </w:rPr>
        <w:t>.社会保障和就业支出（类）</w:t>
      </w:r>
      <w:r>
        <w:rPr>
          <w:rStyle w:val="12"/>
          <w:rFonts w:hint="eastAsia" w:ascii="仿宋" w:hAnsi="仿宋" w:eastAsia="仿宋_GB2312"/>
          <w:color w:val="auto"/>
          <w:sz w:val="32"/>
          <w:szCs w:val="24"/>
        </w:rPr>
        <w:t>行政事业单位养老支出</w:t>
      </w:r>
      <w:r>
        <w:rPr>
          <w:rFonts w:hint="eastAsia" w:ascii="仿宋_GB2312" w:hAnsi="仿宋_GB2312" w:eastAsia="仿宋_GB2312"/>
          <w:b/>
          <w:color w:val="000000"/>
          <w:kern w:val="2"/>
          <w:sz w:val="32"/>
          <w:szCs w:val="24"/>
        </w:rPr>
        <w:t>（款）</w:t>
      </w:r>
      <w:r>
        <w:rPr>
          <w:rStyle w:val="12"/>
          <w:rFonts w:hint="eastAsia" w:ascii="仿宋" w:hAnsi="仿宋" w:eastAsia="仿宋_GB2312"/>
          <w:color w:val="auto"/>
          <w:sz w:val="32"/>
          <w:szCs w:val="24"/>
        </w:rPr>
        <w:t>机关事业单位基本养老保险缴费支出</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eastAsia="仿宋_GB2312"/>
          <w:color w:val="auto"/>
          <w:sz w:val="32"/>
          <w:szCs w:val="32"/>
        </w:rPr>
        <w:t>10</w:t>
      </w:r>
      <w:r>
        <w:rPr>
          <w:rFonts w:hint="eastAsia" w:ascii="仿宋_GB2312" w:hAnsi="仿宋" w:eastAsia="仿宋_GB2312"/>
          <w:color w:val="auto"/>
          <w:sz w:val="32"/>
          <w:szCs w:val="32"/>
        </w:rPr>
        <w:t>.</w:t>
      </w:r>
      <w:r>
        <w:rPr>
          <w:rFonts w:hint="eastAsia" w:eastAsia="仿宋_GB2312"/>
          <w:color w:val="auto"/>
          <w:sz w:val="32"/>
          <w:szCs w:val="32"/>
        </w:rPr>
        <w:t>22</w:t>
      </w:r>
      <w:r>
        <w:rPr>
          <w:rFonts w:hint="eastAsia" w:ascii="仿宋_GB2312" w:hAnsi="仿宋_GB2312" w:eastAsia="仿宋_GB2312"/>
          <w:color w:val="000000"/>
          <w:kern w:val="2"/>
          <w:sz w:val="32"/>
          <w:szCs w:val="24"/>
        </w:rPr>
        <w:t>万元，支出决算为</w:t>
      </w:r>
      <w:r>
        <w:rPr>
          <w:rFonts w:hint="eastAsia" w:eastAsia="仿宋_GB2312"/>
          <w:color w:val="auto"/>
          <w:sz w:val="32"/>
          <w:szCs w:val="32"/>
        </w:rPr>
        <w:t>10</w:t>
      </w:r>
      <w:r>
        <w:rPr>
          <w:rFonts w:hint="eastAsia" w:ascii="仿宋_GB2312" w:hAnsi="仿宋" w:eastAsia="仿宋_GB2312"/>
          <w:color w:val="auto"/>
          <w:sz w:val="32"/>
          <w:szCs w:val="32"/>
        </w:rPr>
        <w:t>.</w:t>
      </w:r>
      <w:r>
        <w:rPr>
          <w:rFonts w:hint="eastAsia" w:eastAsia="仿宋_GB2312"/>
          <w:color w:val="auto"/>
          <w:sz w:val="32"/>
          <w:szCs w:val="32"/>
        </w:rPr>
        <w:t>22</w:t>
      </w:r>
      <w:r>
        <w:rPr>
          <w:rFonts w:hint="eastAsia" w:ascii="仿宋_GB2312" w:hAnsi="仿宋_GB2312" w:eastAsia="仿宋_GB2312"/>
          <w:color w:val="000000"/>
          <w:kern w:val="2"/>
          <w:sz w:val="32"/>
          <w:szCs w:val="24"/>
        </w:rPr>
        <w:t>万元，完成全年预算的</w:t>
      </w:r>
      <w:r>
        <w:rPr>
          <w:rFonts w:hint="eastAsia" w:eastAsia="仿宋_GB2312"/>
          <w:color w:val="000000"/>
          <w:kern w:val="2"/>
          <w:sz w:val="32"/>
          <w:szCs w:val="24"/>
        </w:rPr>
        <w:t>100</w:t>
      </w:r>
      <w:r>
        <w:rPr>
          <w:rFonts w:hint="eastAsia" w:ascii="仿宋_GB2312" w:hAnsi="仿宋_GB2312" w:eastAsia="仿宋_GB2312"/>
          <w:color w:val="000000"/>
          <w:kern w:val="2"/>
          <w:sz w:val="32"/>
          <w:szCs w:val="24"/>
        </w:rPr>
        <w:t>%。决算数等于全年预算数。</w:t>
      </w:r>
    </w:p>
    <w:p w14:paraId="4141279C">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eastAsia="仿宋_GB2312"/>
          <w:b/>
          <w:color w:val="000000"/>
          <w:kern w:val="2"/>
          <w:sz w:val="32"/>
          <w:szCs w:val="24"/>
        </w:rPr>
        <w:t>3</w:t>
      </w:r>
      <w:r>
        <w:rPr>
          <w:rFonts w:hint="eastAsia" w:ascii="仿宋_GB2312" w:hAnsi="仿宋_GB2312" w:eastAsia="仿宋_GB2312"/>
          <w:b/>
          <w:color w:val="000000"/>
          <w:kern w:val="2"/>
          <w:sz w:val="32"/>
          <w:szCs w:val="24"/>
        </w:rPr>
        <w:t>.卫生健康支出（类）</w:t>
      </w:r>
      <w:r>
        <w:rPr>
          <w:rStyle w:val="12"/>
          <w:rFonts w:hint="eastAsia" w:ascii="仿宋" w:hAnsi="仿宋" w:eastAsia="仿宋_GB2312"/>
          <w:color w:val="auto"/>
          <w:sz w:val="32"/>
          <w:szCs w:val="24"/>
        </w:rPr>
        <w:t>政事业单位医疗</w:t>
      </w:r>
      <w:r>
        <w:rPr>
          <w:rFonts w:hint="eastAsia" w:ascii="仿宋_GB2312" w:hAnsi="仿宋_GB2312" w:eastAsia="仿宋_GB2312"/>
          <w:b/>
          <w:color w:val="000000"/>
          <w:kern w:val="2"/>
          <w:sz w:val="32"/>
          <w:szCs w:val="24"/>
        </w:rPr>
        <w:t>（款）</w:t>
      </w:r>
      <w:r>
        <w:rPr>
          <w:rStyle w:val="12"/>
          <w:rFonts w:hint="eastAsia" w:ascii="仿宋" w:hAnsi="仿宋" w:eastAsia="仿宋_GB2312"/>
          <w:color w:val="auto"/>
          <w:sz w:val="32"/>
          <w:szCs w:val="24"/>
        </w:rPr>
        <w:t>事业单位医疗</w:t>
      </w:r>
      <w:r>
        <w:rPr>
          <w:rFonts w:hint="eastAsia" w:ascii="仿宋_GB2312" w:hAnsi="仿宋_GB2312" w:eastAsia="仿宋_GB2312"/>
          <w:b/>
          <w:color w:val="000000"/>
          <w:kern w:val="2"/>
          <w:sz w:val="32"/>
          <w:szCs w:val="24"/>
        </w:rPr>
        <w:t>（项）:</w:t>
      </w:r>
      <w:r>
        <w:rPr>
          <w:rFonts w:hint="eastAsia" w:ascii="仿宋_GB2312" w:hAnsi="仿宋_GB2312" w:eastAsia="仿宋_GB2312"/>
          <w:color w:val="000000"/>
          <w:kern w:val="2"/>
          <w:sz w:val="32"/>
          <w:szCs w:val="24"/>
        </w:rPr>
        <w:t>全年预算为</w:t>
      </w:r>
      <w:r>
        <w:rPr>
          <w:rFonts w:hint="eastAsia" w:eastAsia="仿宋_GB2312"/>
          <w:color w:val="auto"/>
          <w:sz w:val="32"/>
          <w:szCs w:val="32"/>
        </w:rPr>
        <w:t>3</w:t>
      </w:r>
      <w:r>
        <w:rPr>
          <w:rFonts w:hint="eastAsia" w:ascii="仿宋_GB2312" w:hAnsi="仿宋" w:eastAsia="仿宋_GB2312"/>
          <w:color w:val="auto"/>
          <w:sz w:val="32"/>
          <w:szCs w:val="32"/>
        </w:rPr>
        <w:t>.</w:t>
      </w:r>
      <w:r>
        <w:rPr>
          <w:rFonts w:hint="eastAsia" w:eastAsia="仿宋_GB2312"/>
          <w:color w:val="auto"/>
          <w:sz w:val="32"/>
          <w:szCs w:val="32"/>
        </w:rPr>
        <w:t>83</w:t>
      </w:r>
      <w:r>
        <w:rPr>
          <w:rFonts w:hint="eastAsia" w:ascii="仿宋_GB2312" w:hAnsi="仿宋_GB2312" w:eastAsia="仿宋_GB2312"/>
          <w:color w:val="000000"/>
          <w:kern w:val="2"/>
          <w:sz w:val="32"/>
          <w:szCs w:val="24"/>
        </w:rPr>
        <w:t>万元，支出决算为</w:t>
      </w:r>
      <w:r>
        <w:rPr>
          <w:rFonts w:hint="eastAsia" w:eastAsia="仿宋_GB2312"/>
          <w:color w:val="auto"/>
          <w:sz w:val="32"/>
          <w:szCs w:val="32"/>
        </w:rPr>
        <w:t>3</w:t>
      </w:r>
      <w:r>
        <w:rPr>
          <w:rFonts w:hint="eastAsia" w:ascii="仿宋_GB2312" w:hAnsi="仿宋" w:eastAsia="仿宋_GB2312"/>
          <w:color w:val="auto"/>
          <w:sz w:val="32"/>
          <w:szCs w:val="32"/>
        </w:rPr>
        <w:t>.</w:t>
      </w:r>
      <w:r>
        <w:rPr>
          <w:rFonts w:hint="eastAsia" w:eastAsia="仿宋_GB2312"/>
          <w:color w:val="auto"/>
          <w:sz w:val="32"/>
          <w:szCs w:val="32"/>
        </w:rPr>
        <w:t>83</w:t>
      </w:r>
      <w:r>
        <w:rPr>
          <w:rFonts w:hint="eastAsia" w:ascii="仿宋_GB2312" w:hAnsi="仿宋_GB2312" w:eastAsia="仿宋_GB2312"/>
          <w:color w:val="000000"/>
          <w:kern w:val="2"/>
          <w:sz w:val="32"/>
          <w:szCs w:val="24"/>
        </w:rPr>
        <w:t>万元，完成全年预算的</w:t>
      </w:r>
      <w:r>
        <w:rPr>
          <w:rFonts w:hint="eastAsia" w:eastAsia="仿宋_GB2312"/>
          <w:color w:val="000000"/>
          <w:kern w:val="2"/>
          <w:sz w:val="32"/>
          <w:szCs w:val="24"/>
        </w:rPr>
        <w:t>100</w:t>
      </w:r>
      <w:r>
        <w:rPr>
          <w:rFonts w:hint="eastAsia" w:ascii="仿宋_GB2312" w:hAnsi="仿宋_GB2312" w:eastAsia="仿宋_GB2312"/>
          <w:color w:val="000000"/>
          <w:kern w:val="2"/>
          <w:sz w:val="32"/>
          <w:szCs w:val="24"/>
        </w:rPr>
        <w:t>%。决算数等于全年预算数。</w:t>
      </w:r>
    </w:p>
    <w:p w14:paraId="74D6BA0B">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Style w:val="12"/>
          <w:rFonts w:hint="eastAsia" w:ascii="Wingdings" w:hAnsi="Wingdings" w:eastAsia="仿宋_GB2312"/>
          <w:color w:val="000000"/>
          <w:sz w:val="32"/>
          <w:szCs w:val="24"/>
        </w:rPr>
        <w:t>4</w:t>
      </w:r>
      <w:r>
        <w:rPr>
          <w:rStyle w:val="12"/>
          <w:rFonts w:hint="eastAsia" w:ascii="仿宋" w:hAnsi="仿宋" w:eastAsia="仿宋"/>
          <w:color w:val="000000"/>
          <w:sz w:val="32"/>
          <w:szCs w:val="24"/>
        </w:rPr>
        <w:t>.</w:t>
      </w:r>
      <w:r>
        <w:rPr>
          <w:rStyle w:val="12"/>
          <w:rFonts w:hint="eastAsia" w:ascii="仿宋" w:hAnsi="仿宋" w:eastAsia="仿宋_GB2312"/>
          <w:color w:val="000000"/>
          <w:sz w:val="32"/>
          <w:szCs w:val="24"/>
        </w:rPr>
        <w:t>住房保障支出（类）住房改革支出（款）住房公积金（项）</w:t>
      </w:r>
      <w:r>
        <w:rPr>
          <w:rStyle w:val="12"/>
          <w:rFonts w:hint="eastAsia" w:ascii="仿宋" w:hAnsi="仿宋" w:eastAsia="仿宋"/>
          <w:color w:val="000000"/>
          <w:sz w:val="32"/>
          <w:szCs w:val="24"/>
        </w:rPr>
        <w:t>:</w:t>
      </w:r>
      <w:r>
        <w:rPr>
          <w:rFonts w:hint="eastAsia" w:ascii="仿宋_GB2312" w:hAnsi="仿宋_GB2312" w:eastAsia="仿宋_GB2312"/>
          <w:color w:val="000000"/>
          <w:kern w:val="2"/>
          <w:sz w:val="32"/>
          <w:szCs w:val="24"/>
        </w:rPr>
        <w:t>全年预算为</w:t>
      </w:r>
      <w:r>
        <w:rPr>
          <w:rFonts w:hint="eastAsia" w:eastAsia="仿宋_GB2312"/>
          <w:color w:val="auto"/>
          <w:sz w:val="32"/>
          <w:szCs w:val="32"/>
        </w:rPr>
        <w:t>8</w:t>
      </w:r>
      <w:r>
        <w:rPr>
          <w:rFonts w:hint="eastAsia" w:ascii="仿宋_GB2312" w:hAnsi="仿宋" w:eastAsia="仿宋_GB2312"/>
          <w:color w:val="auto"/>
          <w:sz w:val="32"/>
          <w:szCs w:val="32"/>
        </w:rPr>
        <w:t>.</w:t>
      </w:r>
      <w:r>
        <w:rPr>
          <w:rFonts w:hint="eastAsia" w:eastAsia="仿宋_GB2312"/>
          <w:color w:val="auto"/>
          <w:sz w:val="32"/>
          <w:szCs w:val="32"/>
        </w:rPr>
        <w:t>36</w:t>
      </w:r>
      <w:r>
        <w:rPr>
          <w:rFonts w:hint="eastAsia" w:ascii="仿宋_GB2312" w:hAnsi="仿宋_GB2312" w:eastAsia="仿宋_GB2312"/>
          <w:color w:val="000000"/>
          <w:kern w:val="2"/>
          <w:sz w:val="32"/>
          <w:szCs w:val="24"/>
        </w:rPr>
        <w:t>万元，支出决算为</w:t>
      </w:r>
      <w:r>
        <w:rPr>
          <w:rFonts w:hint="eastAsia" w:eastAsia="仿宋_GB2312"/>
          <w:color w:val="auto"/>
          <w:sz w:val="32"/>
          <w:szCs w:val="32"/>
        </w:rPr>
        <w:t>8</w:t>
      </w:r>
      <w:r>
        <w:rPr>
          <w:rFonts w:hint="eastAsia" w:ascii="仿宋_GB2312" w:hAnsi="仿宋" w:eastAsia="仿宋_GB2312"/>
          <w:color w:val="auto"/>
          <w:sz w:val="32"/>
          <w:szCs w:val="32"/>
        </w:rPr>
        <w:t>.</w:t>
      </w:r>
      <w:r>
        <w:rPr>
          <w:rFonts w:hint="eastAsia" w:eastAsia="仿宋_GB2312"/>
          <w:color w:val="auto"/>
          <w:sz w:val="32"/>
          <w:szCs w:val="32"/>
        </w:rPr>
        <w:t>36</w:t>
      </w:r>
      <w:r>
        <w:rPr>
          <w:rFonts w:hint="eastAsia" w:ascii="仿宋_GB2312" w:hAnsi="仿宋_GB2312" w:eastAsia="仿宋_GB2312"/>
          <w:color w:val="000000"/>
          <w:kern w:val="2"/>
          <w:sz w:val="32"/>
          <w:szCs w:val="24"/>
        </w:rPr>
        <w:t>万元，完成全年预算的</w:t>
      </w:r>
      <w:r>
        <w:rPr>
          <w:rFonts w:hint="eastAsia" w:eastAsia="仿宋_GB2312"/>
          <w:color w:val="auto"/>
          <w:sz w:val="32"/>
          <w:szCs w:val="32"/>
        </w:rPr>
        <w:t>8</w:t>
      </w:r>
      <w:r>
        <w:rPr>
          <w:rFonts w:hint="eastAsia" w:ascii="仿宋_GB2312" w:hAnsi="仿宋" w:eastAsia="仿宋_GB2312"/>
          <w:color w:val="auto"/>
          <w:sz w:val="32"/>
          <w:szCs w:val="32"/>
        </w:rPr>
        <w:t>.</w:t>
      </w:r>
      <w:r>
        <w:rPr>
          <w:rFonts w:hint="eastAsia" w:eastAsia="仿宋_GB2312"/>
          <w:color w:val="auto"/>
          <w:sz w:val="32"/>
          <w:szCs w:val="32"/>
        </w:rPr>
        <w:t>36</w:t>
      </w:r>
      <w:r>
        <w:rPr>
          <w:rFonts w:hint="eastAsia" w:ascii="仿宋_GB2312" w:hAnsi="仿宋_GB2312" w:eastAsia="仿宋_GB2312"/>
          <w:color w:val="000000"/>
          <w:kern w:val="2"/>
          <w:sz w:val="32"/>
          <w:szCs w:val="24"/>
        </w:rPr>
        <w:t>%。决算数等于全年预算数。</w:t>
      </w:r>
    </w:p>
    <w:p w14:paraId="1432E764">
      <w:pPr>
        <w:tabs>
          <w:tab w:val="right" w:pos="8306"/>
        </w:tabs>
        <w:overflowPunct w:val="0"/>
        <w:topLinePunct/>
        <w:spacing w:line="576" w:lineRule="exact"/>
        <w:ind w:firstLine="640" w:firstLineChars="200"/>
        <w:jc w:val="both"/>
        <w:rPr>
          <w:rFonts w:hint="default" w:ascii="Cambria" w:cs="Cambria"/>
          <w:b/>
          <w:kern w:val="2"/>
          <w:sz w:val="32"/>
          <w:szCs w:val="24"/>
        </w:rPr>
      </w:pPr>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6F60CB6A">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eastAsia="仿宋_GB2312"/>
          <w:color w:val="000000"/>
          <w:kern w:val="2"/>
          <w:sz w:val="32"/>
          <w:szCs w:val="24"/>
        </w:rPr>
        <w:t>2023</w:t>
      </w:r>
      <w:r>
        <w:rPr>
          <w:rFonts w:hint="eastAsia" w:ascii="仿宋_GB2312" w:hAnsi="仿宋_GB2312" w:eastAsia="仿宋_GB2312"/>
          <w:color w:val="000000"/>
          <w:kern w:val="2"/>
          <w:sz w:val="32"/>
          <w:szCs w:val="24"/>
        </w:rPr>
        <w:t>年度一般公共预算财政拨款基本支出</w:t>
      </w:r>
      <w:r>
        <w:rPr>
          <w:rFonts w:hint="eastAsia" w:eastAsia="仿宋_GB2312"/>
          <w:color w:val="000000"/>
          <w:kern w:val="2"/>
          <w:sz w:val="32"/>
          <w:szCs w:val="24"/>
        </w:rPr>
        <w:t>299</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16</w:t>
      </w:r>
      <w:r>
        <w:rPr>
          <w:rFonts w:hint="eastAsia" w:ascii="仿宋_GB2312" w:hAnsi="仿宋_GB2312" w:eastAsia="仿宋_GB2312"/>
          <w:color w:val="000000"/>
          <w:kern w:val="2"/>
          <w:sz w:val="32"/>
          <w:szCs w:val="24"/>
        </w:rPr>
        <w:t>万元，其中：</w:t>
      </w:r>
    </w:p>
    <w:p w14:paraId="1BB123A2">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eastAsia="仿宋_GB2312"/>
          <w:color w:val="000000"/>
          <w:kern w:val="2"/>
          <w:sz w:val="32"/>
          <w:szCs w:val="24"/>
        </w:rPr>
        <w:t>97</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78</w:t>
      </w:r>
      <w:r>
        <w:rPr>
          <w:rFonts w:hint="eastAsia" w:ascii="仿宋_GB2312" w:hAnsi="仿宋_GB2312" w:eastAsia="仿宋_GB2312"/>
          <w:color w:val="000000"/>
          <w:kern w:val="2"/>
          <w:sz w:val="32"/>
          <w:szCs w:val="24"/>
        </w:rPr>
        <w:t>万元，主要包括：基本工资</w:t>
      </w:r>
      <w:r>
        <w:rPr>
          <w:rFonts w:hint="eastAsia" w:eastAsia="仿宋_GB2312"/>
          <w:color w:val="000000"/>
          <w:kern w:val="2"/>
          <w:sz w:val="32"/>
          <w:szCs w:val="24"/>
        </w:rPr>
        <w:t>28</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88</w:t>
      </w:r>
      <w:r>
        <w:rPr>
          <w:rFonts w:hint="eastAsia" w:ascii="仿宋_GB2312" w:hAnsi="仿宋_GB2312" w:eastAsia="仿宋_GB2312"/>
          <w:color w:val="000000"/>
          <w:kern w:val="2"/>
          <w:sz w:val="32"/>
          <w:szCs w:val="24"/>
        </w:rPr>
        <w:t>万元、津贴补贴</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84</w:t>
      </w:r>
      <w:r>
        <w:rPr>
          <w:rFonts w:hint="eastAsia" w:ascii="仿宋_GB2312" w:hAnsi="仿宋_GB2312" w:eastAsia="仿宋_GB2312"/>
          <w:color w:val="000000"/>
          <w:kern w:val="2"/>
          <w:sz w:val="32"/>
          <w:szCs w:val="24"/>
        </w:rPr>
        <w:t>万元、奖金</w:t>
      </w:r>
      <w:r>
        <w:rPr>
          <w:rFonts w:hint="eastAsia" w:eastAsia="仿宋_GB2312"/>
          <w:color w:val="000000"/>
          <w:kern w:val="2"/>
          <w:sz w:val="32"/>
          <w:szCs w:val="24"/>
        </w:rPr>
        <w:t>25</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23</w:t>
      </w:r>
      <w:r>
        <w:rPr>
          <w:rFonts w:hint="eastAsia" w:ascii="仿宋_GB2312" w:hAnsi="仿宋_GB2312" w:eastAsia="仿宋_GB2312"/>
          <w:color w:val="000000"/>
          <w:kern w:val="2"/>
          <w:sz w:val="32"/>
          <w:szCs w:val="24"/>
        </w:rPr>
        <w:t>万元、绩效工资</w:t>
      </w:r>
      <w:r>
        <w:rPr>
          <w:rFonts w:hint="eastAsia" w:eastAsia="仿宋_GB2312"/>
          <w:color w:val="000000"/>
          <w:kern w:val="2"/>
          <w:sz w:val="32"/>
          <w:szCs w:val="24"/>
        </w:rPr>
        <w:t>20</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22</w:t>
      </w:r>
      <w:r>
        <w:rPr>
          <w:rFonts w:hint="eastAsia" w:ascii="仿宋_GB2312" w:hAnsi="仿宋_GB2312" w:eastAsia="仿宋_GB2312"/>
          <w:color w:val="000000"/>
          <w:kern w:val="2"/>
          <w:sz w:val="32"/>
          <w:szCs w:val="24"/>
        </w:rPr>
        <w:t>万元、机关事业单位基本养老保险缴费</w:t>
      </w:r>
      <w:r>
        <w:rPr>
          <w:rFonts w:hint="eastAsia" w:eastAsia="仿宋_GB2312"/>
          <w:color w:val="000000"/>
          <w:kern w:val="2"/>
          <w:sz w:val="32"/>
          <w:szCs w:val="24"/>
        </w:rPr>
        <w:t>10</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22</w:t>
      </w:r>
      <w:r>
        <w:rPr>
          <w:rFonts w:hint="eastAsia" w:ascii="仿宋_GB2312" w:hAnsi="仿宋_GB2312" w:eastAsia="仿宋_GB2312"/>
          <w:color w:val="000000"/>
          <w:kern w:val="2"/>
          <w:sz w:val="32"/>
          <w:szCs w:val="24"/>
        </w:rPr>
        <w:t>万元、职工基本医疗保险缴费</w:t>
      </w:r>
      <w:r>
        <w:rPr>
          <w:rFonts w:hint="eastAsia" w:eastAsia="仿宋_GB2312"/>
          <w:color w:val="000000"/>
          <w:kern w:val="2"/>
          <w:sz w:val="32"/>
          <w:szCs w:val="24"/>
        </w:rPr>
        <w:t>3</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83</w:t>
      </w:r>
      <w:r>
        <w:rPr>
          <w:rFonts w:hint="eastAsia" w:ascii="仿宋_GB2312" w:hAnsi="仿宋_GB2312" w:eastAsia="仿宋_GB2312"/>
          <w:color w:val="000000"/>
          <w:kern w:val="2"/>
          <w:sz w:val="32"/>
          <w:szCs w:val="24"/>
        </w:rPr>
        <w:t>万元、住房公积金</w:t>
      </w:r>
      <w:r>
        <w:rPr>
          <w:rFonts w:hint="eastAsia" w:eastAsia="仿宋_GB2312"/>
          <w:color w:val="000000"/>
          <w:kern w:val="2"/>
          <w:sz w:val="32"/>
          <w:szCs w:val="24"/>
        </w:rPr>
        <w:t>8</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36</w:t>
      </w:r>
      <w:r>
        <w:rPr>
          <w:rFonts w:hint="eastAsia" w:ascii="仿宋_GB2312" w:hAnsi="仿宋_GB2312" w:eastAsia="仿宋_GB2312"/>
          <w:color w:val="000000"/>
          <w:kern w:val="2"/>
          <w:sz w:val="32"/>
          <w:szCs w:val="24"/>
        </w:rPr>
        <w:t>万元、其他对个人和家庭的补助支出</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2</w:t>
      </w:r>
      <w:r>
        <w:rPr>
          <w:rFonts w:hint="eastAsia" w:ascii="仿宋_GB2312" w:hAnsi="仿宋_GB2312" w:eastAsia="仿宋_GB2312"/>
          <w:color w:val="000000"/>
          <w:kern w:val="2"/>
          <w:sz w:val="32"/>
          <w:szCs w:val="24"/>
        </w:rPr>
        <w:t>万元。</w:t>
      </w:r>
    </w:p>
    <w:p w14:paraId="3946B67E">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eastAsia="仿宋_GB2312"/>
          <w:color w:val="000000"/>
          <w:kern w:val="2"/>
          <w:sz w:val="32"/>
          <w:szCs w:val="24"/>
        </w:rPr>
        <w:t>11</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08</w:t>
      </w:r>
      <w:r>
        <w:rPr>
          <w:rFonts w:hint="eastAsia" w:ascii="仿宋_GB2312" w:hAnsi="仿宋_GB2312" w:eastAsia="仿宋_GB2312"/>
          <w:color w:val="000000"/>
          <w:kern w:val="2"/>
          <w:sz w:val="32"/>
          <w:szCs w:val="24"/>
        </w:rPr>
        <w:t>万元，主要包括：办公费</w:t>
      </w:r>
      <w:r>
        <w:rPr>
          <w:rFonts w:hint="eastAsia" w:eastAsia="仿宋_GB2312"/>
          <w:color w:val="000000"/>
          <w:kern w:val="2"/>
          <w:sz w:val="32"/>
          <w:szCs w:val="24"/>
        </w:rPr>
        <w:t>3</w:t>
      </w:r>
      <w:r>
        <w:rPr>
          <w:rFonts w:hint="eastAsia" w:ascii="仿宋_GB2312" w:hAnsi="仿宋_GB2312" w:eastAsia="仿宋_GB2312"/>
          <w:color w:val="000000"/>
          <w:kern w:val="2"/>
          <w:sz w:val="32"/>
          <w:szCs w:val="24"/>
        </w:rPr>
        <w:t>万元、印刷费</w:t>
      </w:r>
      <w:r>
        <w:rPr>
          <w:rFonts w:hint="eastAsia" w:eastAsia="仿宋_GB2312"/>
          <w:color w:val="000000"/>
          <w:kern w:val="2"/>
          <w:sz w:val="32"/>
          <w:szCs w:val="24"/>
        </w:rPr>
        <w:t>2</w:t>
      </w:r>
      <w:r>
        <w:rPr>
          <w:rFonts w:hint="eastAsia" w:ascii="仿宋_GB2312" w:hAnsi="仿宋_GB2312" w:eastAsia="仿宋_GB2312"/>
          <w:color w:val="000000"/>
          <w:kern w:val="2"/>
          <w:sz w:val="32"/>
          <w:szCs w:val="24"/>
        </w:rPr>
        <w:t>万元、差旅费</w:t>
      </w:r>
      <w:r>
        <w:rPr>
          <w:rFonts w:hint="eastAsia" w:eastAsia="仿宋_GB2312"/>
          <w:color w:val="000000"/>
          <w:kern w:val="2"/>
          <w:sz w:val="32"/>
          <w:szCs w:val="24"/>
        </w:rPr>
        <w:t>4</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8</w:t>
      </w:r>
      <w:r>
        <w:rPr>
          <w:rFonts w:hint="eastAsia" w:ascii="仿宋_GB2312" w:hAnsi="仿宋_GB2312" w:eastAsia="仿宋_GB2312"/>
          <w:color w:val="000000"/>
          <w:kern w:val="2"/>
          <w:sz w:val="32"/>
          <w:szCs w:val="24"/>
        </w:rPr>
        <w:t>万元、工会经费</w:t>
      </w:r>
      <w:r>
        <w:rPr>
          <w:rFonts w:hint="eastAsia" w:eastAsia="仿宋_GB2312"/>
          <w:color w:val="000000"/>
          <w:kern w:val="2"/>
          <w:sz w:val="32"/>
          <w:szCs w:val="24"/>
        </w:rPr>
        <w:t>1</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28</w:t>
      </w:r>
      <w:r>
        <w:rPr>
          <w:rFonts w:hint="eastAsia" w:ascii="仿宋_GB2312" w:hAnsi="仿宋_GB2312" w:eastAsia="仿宋_GB2312"/>
          <w:color w:val="000000"/>
          <w:kern w:val="2"/>
          <w:sz w:val="32"/>
          <w:szCs w:val="24"/>
        </w:rPr>
        <w:t>万元。</w:t>
      </w:r>
    </w:p>
    <w:p w14:paraId="1C0F4F18">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color w:val="000000"/>
          <w:kern w:val="2"/>
          <w:sz w:val="32"/>
          <w:szCs w:val="24"/>
        </w:rPr>
        <w:t>七、</w:t>
      </w:r>
      <w:r>
        <w:rPr>
          <w:rFonts w:hint="eastAsia" w:ascii="黑体" w:hAnsi="黑体" w:eastAsia="黑体"/>
          <w:kern w:val="2"/>
          <w:sz w:val="32"/>
          <w:szCs w:val="24"/>
        </w:rPr>
        <w:t>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26C3DC9E">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14:paraId="194A1367">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eastAsia="仿宋_GB2312"/>
          <w:color w:val="000000"/>
          <w:kern w:val="2"/>
          <w:sz w:val="32"/>
          <w:szCs w:val="24"/>
        </w:rPr>
        <w:t>2023</w:t>
      </w:r>
      <w:r>
        <w:rPr>
          <w:rFonts w:hint="eastAsia" w:ascii="仿宋_GB2312" w:hAnsi="仿宋_GB2312" w:eastAsia="仿宋_GB2312"/>
          <w:color w:val="000000"/>
          <w:kern w:val="2"/>
          <w:sz w:val="32"/>
          <w:szCs w:val="24"/>
        </w:rPr>
        <w:t>年度“三公”经费财政拨款支出预算为</w:t>
      </w:r>
      <w:r>
        <w:rPr>
          <w:rFonts w:hint="eastAsia" w:eastAsia="仿宋_GB2312"/>
          <w:color w:val="000000"/>
          <w:kern w:val="2"/>
          <w:sz w:val="32"/>
          <w:szCs w:val="24"/>
        </w:rPr>
        <w:t>102</w:t>
      </w:r>
      <w:r>
        <w:rPr>
          <w:rFonts w:hint="eastAsia" w:ascii="仿宋_GB2312" w:hAnsi="仿宋_GB2312" w:eastAsia="仿宋_GB2312"/>
          <w:color w:val="000000"/>
          <w:kern w:val="2"/>
          <w:sz w:val="32"/>
          <w:szCs w:val="24"/>
        </w:rPr>
        <w:t>万元，支出决算为</w:t>
      </w:r>
      <w:r>
        <w:rPr>
          <w:rFonts w:hint="eastAsia" w:eastAsia="仿宋_GB2312" w:cs="仿宋"/>
          <w:color w:val="000000"/>
          <w:sz w:val="32"/>
          <w:szCs w:val="32"/>
        </w:rPr>
        <w:t>78</w:t>
      </w:r>
      <w:r>
        <w:rPr>
          <w:rFonts w:hint="eastAsia" w:ascii="仿宋_GB2312" w:hAnsi="仿宋" w:eastAsia="仿宋_GB2312" w:cs="仿宋"/>
          <w:color w:val="000000"/>
          <w:sz w:val="32"/>
          <w:szCs w:val="32"/>
        </w:rPr>
        <w:t>.</w:t>
      </w:r>
      <w:r>
        <w:rPr>
          <w:rFonts w:hint="eastAsia" w:eastAsia="仿宋_GB2312" w:cs="仿宋"/>
          <w:color w:val="000000"/>
          <w:sz w:val="32"/>
          <w:szCs w:val="32"/>
        </w:rPr>
        <w:t>58</w:t>
      </w:r>
      <w:r>
        <w:rPr>
          <w:rFonts w:hint="eastAsia" w:ascii="仿宋_GB2312" w:hAnsi="仿宋_GB2312" w:eastAsia="仿宋_GB2312"/>
          <w:color w:val="000000"/>
          <w:kern w:val="2"/>
          <w:sz w:val="32"/>
          <w:szCs w:val="24"/>
        </w:rPr>
        <w:t>万元，完成预算的</w:t>
      </w:r>
      <w:r>
        <w:rPr>
          <w:rFonts w:hint="eastAsia" w:eastAsia="仿宋_GB2312"/>
          <w:color w:val="000000"/>
          <w:kern w:val="2"/>
          <w:sz w:val="32"/>
          <w:szCs w:val="24"/>
        </w:rPr>
        <w:t>77</w:t>
      </w:r>
      <w:r>
        <w:rPr>
          <w:rFonts w:hint="eastAsia" w:ascii="仿宋_GB2312" w:hAnsi="仿宋_GB2312" w:eastAsia="仿宋_GB2312"/>
          <w:color w:val="000000"/>
          <w:kern w:val="2"/>
          <w:sz w:val="32"/>
          <w:szCs w:val="24"/>
        </w:rPr>
        <w:t>%；较上年增加</w:t>
      </w:r>
      <w:r>
        <w:rPr>
          <w:rFonts w:hint="eastAsia" w:eastAsia="仿宋_GB2312" w:cs="仿宋"/>
          <w:color w:val="000000"/>
          <w:sz w:val="32"/>
          <w:szCs w:val="32"/>
        </w:rPr>
        <w:t>15</w:t>
      </w:r>
      <w:r>
        <w:rPr>
          <w:rFonts w:hint="eastAsia" w:ascii="仿宋_GB2312" w:hAnsi="仿宋" w:eastAsia="仿宋_GB2312" w:cs="仿宋"/>
          <w:color w:val="000000"/>
          <w:sz w:val="32"/>
          <w:szCs w:val="32"/>
        </w:rPr>
        <w:t>.</w:t>
      </w:r>
      <w:r>
        <w:rPr>
          <w:rFonts w:hint="eastAsia" w:eastAsia="仿宋_GB2312" w:cs="仿宋"/>
          <w:color w:val="000000"/>
          <w:sz w:val="32"/>
          <w:szCs w:val="32"/>
        </w:rPr>
        <w:t>68</w:t>
      </w:r>
      <w:r>
        <w:rPr>
          <w:rFonts w:hint="eastAsia" w:ascii="仿宋_GB2312" w:hAnsi="仿宋_GB2312" w:eastAsia="仿宋_GB2312"/>
          <w:color w:val="000000"/>
          <w:kern w:val="2"/>
          <w:sz w:val="32"/>
          <w:szCs w:val="24"/>
        </w:rPr>
        <w:t>万元，增长</w:t>
      </w:r>
      <w:r>
        <w:rPr>
          <w:rFonts w:hint="eastAsia" w:eastAsia="仿宋_GB2312" w:cs="仿宋"/>
          <w:color w:val="000000"/>
          <w:sz w:val="32"/>
          <w:szCs w:val="32"/>
        </w:rPr>
        <w:t>24</w:t>
      </w:r>
      <w:r>
        <w:rPr>
          <w:rFonts w:hint="eastAsia" w:ascii="仿宋_GB2312" w:hAnsi="仿宋" w:eastAsia="仿宋_GB2312" w:cs="仿宋"/>
          <w:color w:val="000000"/>
          <w:sz w:val="32"/>
          <w:szCs w:val="32"/>
        </w:rPr>
        <w:t>.</w:t>
      </w:r>
      <w:r>
        <w:rPr>
          <w:rFonts w:hint="eastAsia" w:eastAsia="仿宋_GB2312" w:cs="仿宋"/>
          <w:color w:val="000000"/>
          <w:sz w:val="32"/>
          <w:szCs w:val="32"/>
        </w:rPr>
        <w:t>9</w:t>
      </w:r>
      <w:r>
        <w:rPr>
          <w:rFonts w:hint="eastAsia" w:ascii="仿宋_GB2312" w:hAnsi="仿宋_GB2312" w:eastAsia="仿宋_GB2312"/>
          <w:color w:val="000000"/>
          <w:kern w:val="2"/>
          <w:sz w:val="32"/>
          <w:szCs w:val="24"/>
        </w:rPr>
        <w:t>%。决算数小于预算数的主要原因是按照“过紧日子”要求，最大限度压缩开支。决算数较上年增加的主要原因是</w:t>
      </w:r>
      <w:r>
        <w:rPr>
          <w:rFonts w:hint="eastAsia" w:ascii="仿宋_GB2312" w:hAnsi="仿宋" w:eastAsia="仿宋_GB2312" w:cs="仿宋"/>
          <w:color w:val="000000"/>
          <w:sz w:val="32"/>
          <w:szCs w:val="32"/>
        </w:rPr>
        <w:t>接待量增加</w:t>
      </w:r>
      <w:r>
        <w:rPr>
          <w:rFonts w:hint="eastAsia" w:ascii="仿宋_GB2312" w:hAnsi="仿宋_GB2312" w:eastAsia="仿宋_GB2312"/>
          <w:color w:val="000000"/>
          <w:kern w:val="2"/>
          <w:sz w:val="32"/>
          <w:szCs w:val="24"/>
        </w:rPr>
        <w:t>。</w:t>
      </w:r>
    </w:p>
    <w:p w14:paraId="6911A399">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14:paraId="0225AA52">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eastAsia="仿宋_GB2312"/>
          <w:color w:val="000000"/>
          <w:kern w:val="2"/>
          <w:sz w:val="32"/>
          <w:szCs w:val="24"/>
        </w:rPr>
        <w:t>2023</w:t>
      </w:r>
      <w:r>
        <w:rPr>
          <w:rFonts w:hint="eastAsia" w:ascii="仿宋_GB2312" w:hAnsi="仿宋_GB2312" w:eastAsia="仿宋_GB2312"/>
          <w:color w:val="000000"/>
          <w:kern w:val="2"/>
          <w:sz w:val="32"/>
          <w:szCs w:val="24"/>
        </w:rPr>
        <w:t>年度“三公”经费财政拨款支出决算中，因公出国（境）费支出决算</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万元，占</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%；公务用车购置及运行维护费支出决算</w:t>
      </w:r>
      <w:r>
        <w:rPr>
          <w:rFonts w:hint="eastAsia" w:eastAsia="仿宋_GB2312" w:cs="仿宋"/>
          <w:color w:val="000000"/>
          <w:sz w:val="32"/>
          <w:szCs w:val="32"/>
        </w:rPr>
        <w:t>12</w:t>
      </w:r>
      <w:r>
        <w:rPr>
          <w:rFonts w:hint="eastAsia" w:ascii="仿宋_GB2312" w:hAnsi="仿宋_GB2312" w:eastAsia="仿宋_GB2312"/>
          <w:color w:val="000000"/>
          <w:kern w:val="2"/>
          <w:sz w:val="32"/>
          <w:szCs w:val="24"/>
        </w:rPr>
        <w:t>万元，占</w:t>
      </w:r>
      <w:r>
        <w:rPr>
          <w:rFonts w:hint="eastAsia" w:eastAsia="仿宋_GB2312" w:cs="仿宋"/>
          <w:color w:val="000000"/>
          <w:sz w:val="32"/>
          <w:szCs w:val="32"/>
        </w:rPr>
        <w:t>15</w:t>
      </w:r>
      <w:r>
        <w:rPr>
          <w:rFonts w:hint="eastAsia" w:ascii="仿宋_GB2312" w:hAnsi="仿宋" w:eastAsia="仿宋_GB2312" w:cs="仿宋"/>
          <w:color w:val="000000"/>
          <w:sz w:val="32"/>
          <w:szCs w:val="32"/>
        </w:rPr>
        <w:t>.</w:t>
      </w:r>
      <w:r>
        <w:rPr>
          <w:rFonts w:hint="eastAsia" w:eastAsia="仿宋_GB2312" w:cs="仿宋"/>
          <w:color w:val="000000"/>
          <w:sz w:val="32"/>
          <w:szCs w:val="32"/>
        </w:rPr>
        <w:t>3</w:t>
      </w:r>
      <w:r>
        <w:rPr>
          <w:rFonts w:hint="eastAsia" w:ascii="仿宋_GB2312" w:hAnsi="仿宋_GB2312" w:eastAsia="仿宋_GB2312"/>
          <w:color w:val="000000"/>
          <w:kern w:val="2"/>
          <w:sz w:val="32"/>
          <w:szCs w:val="24"/>
        </w:rPr>
        <w:t>%；公务接待费支出决算</w:t>
      </w:r>
      <w:r>
        <w:rPr>
          <w:rFonts w:hint="eastAsia" w:eastAsia="仿宋_GB2312" w:cs="仿宋"/>
          <w:color w:val="000000"/>
          <w:sz w:val="32"/>
          <w:szCs w:val="32"/>
        </w:rPr>
        <w:t>66</w:t>
      </w:r>
      <w:r>
        <w:rPr>
          <w:rFonts w:hint="eastAsia" w:ascii="仿宋_GB2312" w:hAnsi="仿宋" w:eastAsia="仿宋_GB2312" w:cs="仿宋"/>
          <w:color w:val="000000"/>
          <w:sz w:val="32"/>
          <w:szCs w:val="32"/>
        </w:rPr>
        <w:t>.</w:t>
      </w:r>
      <w:r>
        <w:rPr>
          <w:rFonts w:hint="eastAsia" w:eastAsia="仿宋_GB2312" w:cs="仿宋"/>
          <w:color w:val="000000"/>
          <w:sz w:val="32"/>
          <w:szCs w:val="32"/>
        </w:rPr>
        <w:t>58</w:t>
      </w:r>
      <w:r>
        <w:rPr>
          <w:rFonts w:hint="eastAsia" w:ascii="仿宋_GB2312" w:hAnsi="仿宋_GB2312" w:eastAsia="仿宋_GB2312"/>
          <w:color w:val="000000"/>
          <w:kern w:val="2"/>
          <w:sz w:val="32"/>
          <w:szCs w:val="24"/>
        </w:rPr>
        <w:t>万元，占</w:t>
      </w:r>
      <w:r>
        <w:rPr>
          <w:rFonts w:hint="eastAsia" w:eastAsia="仿宋_GB2312" w:cs="仿宋"/>
          <w:color w:val="000000"/>
          <w:sz w:val="32"/>
          <w:szCs w:val="32"/>
        </w:rPr>
        <w:t>84</w:t>
      </w:r>
      <w:r>
        <w:rPr>
          <w:rFonts w:hint="eastAsia" w:ascii="仿宋_GB2312" w:hAnsi="仿宋" w:eastAsia="仿宋_GB2312" w:cs="仿宋"/>
          <w:color w:val="000000"/>
          <w:sz w:val="32"/>
          <w:szCs w:val="32"/>
        </w:rPr>
        <w:t>.</w:t>
      </w:r>
      <w:r>
        <w:rPr>
          <w:rFonts w:hint="eastAsia" w:eastAsia="仿宋_GB2312" w:cs="仿宋"/>
          <w:color w:val="000000"/>
          <w:sz w:val="32"/>
          <w:szCs w:val="32"/>
        </w:rPr>
        <w:t>7</w:t>
      </w:r>
      <w:r>
        <w:rPr>
          <w:rFonts w:hint="eastAsia" w:ascii="仿宋_GB2312" w:hAnsi="仿宋_GB2312" w:eastAsia="仿宋_GB2312"/>
          <w:color w:val="000000"/>
          <w:kern w:val="2"/>
          <w:sz w:val="32"/>
          <w:szCs w:val="24"/>
        </w:rPr>
        <w:t>%。具体情况如下：</w:t>
      </w:r>
    </w:p>
    <w:p w14:paraId="5DB45F48">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34942188">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25D10671">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48B14A4A">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29F276A9">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2C54B062">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4C24BA56">
      <w:pPr>
        <w:overflowPunct w:val="0"/>
        <w:topLinePunct/>
        <w:spacing w:line="576" w:lineRule="exact"/>
        <w:ind w:firstLine="480" w:firstLineChars="200"/>
        <w:jc w:val="both"/>
        <w:rPr>
          <w:rFonts w:hint="eastAsia" w:ascii="仿宋_GB2312" w:hAnsi="仿宋_GB2312" w:eastAsia="仿宋_GB2312"/>
          <w:color w:val="000000"/>
          <w:kern w:val="2"/>
          <w:sz w:val="32"/>
          <w:szCs w:val="24"/>
          <w:highlight w:val="yellow"/>
        </w:rPr>
      </w:pPr>
      <w:r>
        <w:rPr>
          <w:rFonts w:hint="default"/>
          <w:sz w:val="24"/>
          <w:szCs w:val="24"/>
        </w:rPr>
        <w:drawing>
          <wp:anchor distT="0" distB="0" distL="114300" distR="114300" simplePos="0" relativeHeight="251665408" behindDoc="0" locked="0" layoutInCell="1" allowOverlap="1">
            <wp:simplePos x="0" y="0"/>
            <wp:positionH relativeFrom="column">
              <wp:posOffset>485140</wp:posOffset>
            </wp:positionH>
            <wp:positionV relativeFrom="paragraph">
              <wp:posOffset>184785</wp:posOffset>
            </wp:positionV>
            <wp:extent cx="4846320" cy="2758440"/>
            <wp:effectExtent l="0" t="0" r="11430" b="3810"/>
            <wp:wrapNone/>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11"/>
                    <a:stretch>
                      <a:fillRect/>
                    </a:stretch>
                  </pic:blipFill>
                  <pic:spPr>
                    <a:xfrm>
                      <a:off x="0" y="0"/>
                      <a:ext cx="4846320" cy="2758440"/>
                    </a:xfrm>
                    <a:prstGeom prst="rect">
                      <a:avLst/>
                    </a:prstGeom>
                    <a:noFill/>
                    <a:ln>
                      <a:noFill/>
                    </a:ln>
                  </pic:spPr>
                </pic:pic>
              </a:graphicData>
            </a:graphic>
          </wp:anchor>
        </w:drawing>
      </w:r>
    </w:p>
    <w:p w14:paraId="518ECE91">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4FC5D759">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75DE5CA8">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35CB7D6D">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0EA28C0E">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5E30A148">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02A68D7B">
      <w:pPr>
        <w:overflowPunct w:val="0"/>
        <w:topLinePunct/>
        <w:spacing w:line="576" w:lineRule="exact"/>
        <w:ind w:firstLine="640" w:firstLineChars="200"/>
        <w:jc w:val="both"/>
        <w:rPr>
          <w:rFonts w:hint="eastAsia" w:ascii="仿宋_GB2312" w:hAnsi="仿宋_GB2312" w:eastAsia="仿宋_GB2312"/>
          <w:color w:val="000000"/>
          <w:kern w:val="2"/>
          <w:sz w:val="32"/>
          <w:szCs w:val="24"/>
          <w:highlight w:val="yellow"/>
        </w:rPr>
      </w:pPr>
    </w:p>
    <w:p w14:paraId="06E7A149">
      <w:pPr>
        <w:overflowPunct w:val="0"/>
        <w:topLinePunct/>
        <w:spacing w:line="576" w:lineRule="exact"/>
        <w:jc w:val="center"/>
        <w:rPr>
          <w:rFonts w:hint="eastAsia" w:ascii="仿宋_GB2312" w:hAnsi="仿宋_GB2312" w:eastAsia="仿宋_GB2312"/>
          <w:color w:val="000000"/>
          <w:kern w:val="2"/>
          <w:sz w:val="32"/>
          <w:szCs w:val="24"/>
        </w:rPr>
      </w:pPr>
    </w:p>
    <w:p w14:paraId="730CC9BB">
      <w:pPr>
        <w:overflowPunct w:val="0"/>
        <w:topLinePunct/>
        <w:spacing w:line="576" w:lineRule="exact"/>
        <w:ind w:firstLine="640" w:firstLineChars="200"/>
        <w:jc w:val="both"/>
        <w:rPr>
          <w:rFonts w:hint="eastAsia" w:ascii="仿宋_GB2312" w:hAnsi="仿宋_GB2312" w:eastAsia="仿宋_GB2312"/>
          <w:i/>
          <w:color w:val="000000"/>
          <w:kern w:val="2"/>
          <w:sz w:val="32"/>
          <w:szCs w:val="24"/>
        </w:rPr>
      </w:pPr>
    </w:p>
    <w:p w14:paraId="71D6A12F">
      <w:pPr>
        <w:spacing w:line="576" w:lineRule="exact"/>
        <w:ind w:firstLine="643" w:firstLineChars="200"/>
        <w:rPr>
          <w:rFonts w:hint="eastAsia"/>
          <w:sz w:val="24"/>
          <w:szCs w:val="24"/>
        </w:rPr>
      </w:pPr>
      <w:r>
        <w:rPr>
          <w:rFonts w:hint="eastAsia" w:eastAsia="仿宋_GB2312"/>
          <w:b/>
          <w:color w:val="000000"/>
          <w:kern w:val="2"/>
          <w:sz w:val="32"/>
          <w:szCs w:val="24"/>
        </w:rPr>
        <w:t>1</w:t>
      </w:r>
      <w:r>
        <w:rPr>
          <w:rFonts w:hint="eastAsia" w:ascii="仿宋_GB2312" w:hAnsi="仿宋_GB2312" w:eastAsia="仿宋_GB2312"/>
          <w:b/>
          <w:color w:val="000000"/>
          <w:kern w:val="2"/>
          <w:sz w:val="32"/>
          <w:szCs w:val="24"/>
        </w:rPr>
        <w:t>.因公出国（境）经费</w:t>
      </w:r>
      <w:r>
        <w:rPr>
          <w:rFonts w:hint="eastAsia" w:eastAsia="仿宋_GB2312"/>
          <w:color w:val="auto"/>
          <w:sz w:val="32"/>
          <w:szCs w:val="32"/>
        </w:rPr>
        <w:t>0</w:t>
      </w:r>
      <w:r>
        <w:rPr>
          <w:rFonts w:hint="eastAsia" w:ascii="仿宋_GB2312" w:eastAsia="仿宋_GB2312"/>
          <w:color w:val="auto"/>
          <w:sz w:val="32"/>
          <w:szCs w:val="32"/>
        </w:rPr>
        <w:t>万元，</w:t>
      </w:r>
      <w:r>
        <w:rPr>
          <w:rStyle w:val="12"/>
          <w:rFonts w:hint="eastAsia" w:ascii="仿宋" w:hAnsi="仿宋" w:eastAsia="仿宋_GB2312"/>
          <w:b w:val="0"/>
          <w:color w:val="auto"/>
          <w:sz w:val="32"/>
          <w:szCs w:val="24"/>
        </w:rPr>
        <w:t>年初未安排预算。</w:t>
      </w:r>
      <w:r>
        <w:rPr>
          <w:rStyle w:val="12"/>
          <w:rFonts w:hint="eastAsia" w:ascii="仿宋" w:hAnsi="仿宋" w:eastAsia="仿宋_GB2312"/>
          <w:b w:val="0"/>
          <w:color w:val="000000"/>
          <w:sz w:val="32"/>
          <w:szCs w:val="24"/>
        </w:rPr>
        <w:t>与上年数持平。</w:t>
      </w:r>
    </w:p>
    <w:p w14:paraId="69EB13FB">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eastAsia="仿宋_GB2312"/>
          <w:b/>
          <w:color w:val="000000"/>
          <w:kern w:val="2"/>
          <w:sz w:val="32"/>
          <w:szCs w:val="24"/>
        </w:rPr>
        <w:t>2</w:t>
      </w:r>
      <w:r>
        <w:rPr>
          <w:rFonts w:hint="eastAsia" w:ascii="仿宋_GB2312" w:hAnsi="仿宋_GB2312" w:eastAsia="仿宋_GB2312"/>
          <w:b/>
          <w:color w:val="000000"/>
          <w:kern w:val="2"/>
          <w:sz w:val="32"/>
          <w:szCs w:val="24"/>
        </w:rPr>
        <w:t>.公务用车购置及运行维护费</w:t>
      </w:r>
      <w:r>
        <w:rPr>
          <w:rFonts w:hint="eastAsia" w:ascii="仿宋_GB2312" w:hAnsi="仿宋_GB2312" w:eastAsia="仿宋_GB2312"/>
          <w:color w:val="000000"/>
          <w:kern w:val="2"/>
          <w:sz w:val="32"/>
          <w:szCs w:val="24"/>
        </w:rPr>
        <w:t>预算为</w:t>
      </w:r>
      <w:r>
        <w:rPr>
          <w:rFonts w:hint="eastAsia" w:eastAsia="仿宋_GB2312"/>
          <w:color w:val="000000"/>
          <w:kern w:val="2"/>
          <w:sz w:val="32"/>
          <w:szCs w:val="24"/>
        </w:rPr>
        <w:t>12</w:t>
      </w:r>
      <w:r>
        <w:rPr>
          <w:rFonts w:hint="eastAsia" w:ascii="仿宋_GB2312" w:hAnsi="仿宋_GB2312" w:eastAsia="仿宋_GB2312"/>
          <w:color w:val="000000"/>
          <w:kern w:val="2"/>
          <w:sz w:val="32"/>
          <w:szCs w:val="24"/>
        </w:rPr>
        <w:t>万元,支出决算为</w:t>
      </w:r>
      <w:r>
        <w:rPr>
          <w:rFonts w:hint="eastAsia" w:eastAsia="仿宋_GB2312"/>
          <w:color w:val="000000"/>
          <w:kern w:val="2"/>
          <w:sz w:val="32"/>
          <w:szCs w:val="24"/>
        </w:rPr>
        <w:t>12</w:t>
      </w:r>
      <w:r>
        <w:rPr>
          <w:rFonts w:hint="eastAsia" w:ascii="仿宋_GB2312" w:hAnsi="仿宋_GB2312" w:eastAsia="仿宋_GB2312"/>
          <w:color w:val="000000"/>
          <w:kern w:val="2"/>
          <w:sz w:val="32"/>
          <w:szCs w:val="24"/>
        </w:rPr>
        <w:t>万元，完成预算的</w:t>
      </w:r>
      <w:r>
        <w:rPr>
          <w:rFonts w:hint="eastAsia" w:eastAsia="仿宋_GB2312"/>
          <w:color w:val="000000"/>
          <w:kern w:val="2"/>
          <w:sz w:val="32"/>
          <w:szCs w:val="24"/>
        </w:rPr>
        <w:t>100</w:t>
      </w:r>
      <w:r>
        <w:rPr>
          <w:rFonts w:hint="eastAsia" w:ascii="仿宋_GB2312" w:hAnsi="仿宋_GB2312" w:eastAsia="仿宋_GB2312"/>
          <w:color w:val="000000"/>
          <w:kern w:val="2"/>
          <w:sz w:val="32"/>
          <w:szCs w:val="24"/>
        </w:rPr>
        <w:t>%。公务用车购置及运行维护费支出决算比</w:t>
      </w:r>
      <w:r>
        <w:rPr>
          <w:rFonts w:hint="eastAsia" w:eastAsia="仿宋_GB2312"/>
          <w:color w:val="000000"/>
          <w:kern w:val="2"/>
          <w:sz w:val="32"/>
          <w:szCs w:val="24"/>
        </w:rPr>
        <w:t>2022</w:t>
      </w:r>
      <w:r>
        <w:rPr>
          <w:rFonts w:hint="eastAsia" w:ascii="仿宋_GB2312" w:hAnsi="仿宋_GB2312" w:eastAsia="仿宋_GB2312"/>
          <w:color w:val="000000"/>
          <w:kern w:val="2"/>
          <w:sz w:val="32"/>
          <w:szCs w:val="24"/>
        </w:rPr>
        <w:t>年度减少</w:t>
      </w:r>
      <w:r>
        <w:rPr>
          <w:rFonts w:hint="eastAsia" w:eastAsia="仿宋_GB2312" w:cs="仿宋"/>
          <w:color w:val="000000"/>
          <w:sz w:val="32"/>
          <w:szCs w:val="32"/>
        </w:rPr>
        <w:t>11</w:t>
      </w:r>
      <w:r>
        <w:rPr>
          <w:rFonts w:hint="eastAsia" w:ascii="仿宋_GB2312" w:hAnsi="仿宋_GB2312" w:eastAsia="仿宋_GB2312"/>
          <w:color w:val="000000"/>
          <w:kern w:val="2"/>
          <w:sz w:val="32"/>
          <w:szCs w:val="24"/>
        </w:rPr>
        <w:t>万元，下降</w:t>
      </w:r>
      <w:r>
        <w:rPr>
          <w:rFonts w:hint="eastAsia" w:eastAsia="仿宋_GB2312" w:cs="仿宋"/>
          <w:color w:val="000000"/>
          <w:sz w:val="32"/>
          <w:szCs w:val="32"/>
        </w:rPr>
        <w:t>47</w:t>
      </w:r>
      <w:r>
        <w:rPr>
          <w:rFonts w:hint="eastAsia" w:ascii="仿宋_GB2312" w:hAnsi="仿宋" w:eastAsia="仿宋_GB2312" w:cs="仿宋"/>
          <w:color w:val="000000"/>
          <w:sz w:val="32"/>
          <w:szCs w:val="32"/>
        </w:rPr>
        <w:t>.</w:t>
      </w:r>
      <w:r>
        <w:rPr>
          <w:rFonts w:hint="eastAsia" w:eastAsia="仿宋_GB2312" w:cs="仿宋"/>
          <w:color w:val="000000"/>
          <w:sz w:val="32"/>
          <w:szCs w:val="32"/>
        </w:rPr>
        <w:t>83</w:t>
      </w:r>
      <w:r>
        <w:rPr>
          <w:rFonts w:hint="eastAsia" w:ascii="仿宋_GB2312" w:hAnsi="仿宋_GB2312" w:eastAsia="仿宋_GB2312"/>
          <w:color w:val="000000"/>
          <w:kern w:val="2"/>
          <w:sz w:val="32"/>
          <w:szCs w:val="24"/>
        </w:rPr>
        <w:t>%。主要原因是</w:t>
      </w:r>
      <w:r>
        <w:rPr>
          <w:rFonts w:hint="eastAsia" w:ascii="仿宋_GB2312" w:hAnsi="仿宋" w:eastAsia="仿宋_GB2312" w:cs="仿宋"/>
          <w:color w:val="000000"/>
          <w:sz w:val="32"/>
          <w:szCs w:val="32"/>
        </w:rPr>
        <w:t>预算金额调整减少</w:t>
      </w:r>
      <w:r>
        <w:rPr>
          <w:rFonts w:hint="eastAsia" w:ascii="仿宋_GB2312" w:hAnsi="仿宋_GB2312" w:eastAsia="仿宋_GB2312"/>
          <w:color w:val="000000"/>
          <w:kern w:val="2"/>
          <w:sz w:val="32"/>
          <w:szCs w:val="24"/>
        </w:rPr>
        <w:t>。</w:t>
      </w:r>
    </w:p>
    <w:p w14:paraId="6D11E5C3">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万元。全年按规定更新购置公务用车</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辆，其中：轿车</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万元，越野车</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万元，小型客车</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万元，中型客车和大型客车</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万元，其他车型</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辆、金额</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万元</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。截至</w:t>
      </w:r>
      <w:r>
        <w:rPr>
          <w:rFonts w:hint="eastAsia" w:eastAsia="仿宋_GB2312"/>
          <w:color w:val="000000"/>
          <w:kern w:val="2"/>
          <w:sz w:val="32"/>
          <w:szCs w:val="24"/>
        </w:rPr>
        <w:t>2023</w:t>
      </w:r>
      <w:r>
        <w:rPr>
          <w:rFonts w:hint="eastAsia" w:ascii="仿宋_GB2312" w:hAnsi="仿宋_GB2312" w:eastAsia="仿宋_GB2312"/>
          <w:color w:val="000000"/>
          <w:kern w:val="2"/>
          <w:sz w:val="32"/>
          <w:szCs w:val="24"/>
        </w:rPr>
        <w:t>年</w:t>
      </w:r>
      <w:r>
        <w:rPr>
          <w:rFonts w:hint="eastAsia" w:eastAsia="仿宋_GB2312"/>
          <w:color w:val="000000"/>
          <w:kern w:val="2"/>
          <w:sz w:val="32"/>
          <w:szCs w:val="24"/>
        </w:rPr>
        <w:t>12</w:t>
      </w:r>
      <w:r>
        <w:rPr>
          <w:rFonts w:hint="eastAsia" w:ascii="仿宋_GB2312" w:hAnsi="仿宋_GB2312" w:eastAsia="仿宋_GB2312"/>
          <w:color w:val="000000"/>
          <w:kern w:val="2"/>
          <w:sz w:val="32"/>
          <w:szCs w:val="24"/>
        </w:rPr>
        <w:t>月</w:t>
      </w:r>
      <w:r>
        <w:rPr>
          <w:rFonts w:hint="eastAsia" w:eastAsia="仿宋_GB2312"/>
          <w:color w:val="000000"/>
          <w:kern w:val="2"/>
          <w:sz w:val="32"/>
          <w:szCs w:val="24"/>
        </w:rPr>
        <w:t>31</w:t>
      </w:r>
      <w:r>
        <w:rPr>
          <w:rFonts w:hint="eastAsia" w:ascii="仿宋_GB2312" w:hAnsi="仿宋_GB2312" w:eastAsia="仿宋_GB2312"/>
          <w:color w:val="000000"/>
          <w:kern w:val="2"/>
          <w:sz w:val="32"/>
          <w:szCs w:val="24"/>
        </w:rPr>
        <w:t>日，本部门共有公务用车</w:t>
      </w:r>
      <w:r>
        <w:rPr>
          <w:rFonts w:hint="eastAsia" w:eastAsia="仿宋_GB2312"/>
          <w:color w:val="000000"/>
          <w:kern w:val="2"/>
          <w:sz w:val="32"/>
          <w:szCs w:val="24"/>
        </w:rPr>
        <w:t>1</w:t>
      </w:r>
      <w:r>
        <w:rPr>
          <w:rFonts w:hint="eastAsia" w:ascii="仿宋_GB2312" w:hAnsi="仿宋_GB2312" w:eastAsia="仿宋_GB2312"/>
          <w:color w:val="000000"/>
          <w:kern w:val="2"/>
          <w:sz w:val="32"/>
          <w:szCs w:val="24"/>
        </w:rPr>
        <w:t>辆，其中：轿车</w:t>
      </w:r>
      <w:r>
        <w:rPr>
          <w:rFonts w:hint="eastAsia" w:eastAsia="仿宋_GB2312"/>
          <w:color w:val="000000"/>
          <w:kern w:val="2"/>
          <w:sz w:val="32"/>
          <w:szCs w:val="24"/>
        </w:rPr>
        <w:t>1</w:t>
      </w:r>
      <w:r>
        <w:rPr>
          <w:rFonts w:hint="eastAsia" w:ascii="仿宋_GB2312" w:hAnsi="仿宋_GB2312" w:eastAsia="仿宋_GB2312"/>
          <w:color w:val="000000"/>
          <w:kern w:val="2"/>
          <w:sz w:val="32"/>
          <w:szCs w:val="24"/>
        </w:rPr>
        <w:t>辆、越野车</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辆、小型客车</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辆、中型客车和大型客车</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辆、其他车型</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辆。</w:t>
      </w:r>
    </w:p>
    <w:p w14:paraId="314C0BAC">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w:t>
      </w:r>
      <w:r>
        <w:rPr>
          <w:rFonts w:hint="eastAsia" w:eastAsia="仿宋_GB2312"/>
          <w:color w:val="000000"/>
          <w:kern w:val="2"/>
          <w:sz w:val="32"/>
          <w:szCs w:val="24"/>
        </w:rPr>
        <w:t>12</w:t>
      </w:r>
      <w:r>
        <w:rPr>
          <w:rFonts w:hint="eastAsia" w:ascii="仿宋_GB2312" w:hAnsi="仿宋_GB2312" w:eastAsia="仿宋_GB2312"/>
          <w:color w:val="000000"/>
          <w:kern w:val="2"/>
          <w:sz w:val="32"/>
          <w:szCs w:val="24"/>
        </w:rPr>
        <w:t>万元。主要用于</w:t>
      </w:r>
      <w:r>
        <w:rPr>
          <w:rFonts w:hint="eastAsia" w:ascii="仿宋_GB2312" w:hAnsi="仿宋" w:eastAsia="仿宋_GB2312" w:cs="仿宋"/>
          <w:color w:val="000000"/>
          <w:sz w:val="32"/>
          <w:szCs w:val="32"/>
        </w:rPr>
        <w:t>全区现场会及公务接待用车</w:t>
      </w:r>
      <w:r>
        <w:rPr>
          <w:rFonts w:hint="eastAsia" w:ascii="仿宋_GB2312" w:hAnsi="仿宋_GB2312" w:eastAsia="仿宋_GB2312"/>
          <w:color w:val="000000"/>
          <w:kern w:val="2"/>
          <w:sz w:val="32"/>
          <w:szCs w:val="24"/>
        </w:rPr>
        <w:t>等所需的公务用车燃料费、维修费、过路过桥费、保险费等支出。</w:t>
      </w:r>
    </w:p>
    <w:p w14:paraId="56EC311B">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eastAsia="仿宋_GB2312"/>
          <w:b/>
          <w:color w:val="000000"/>
          <w:kern w:val="2"/>
          <w:sz w:val="32"/>
          <w:szCs w:val="24"/>
        </w:rPr>
        <w:t>3</w:t>
      </w:r>
      <w:r>
        <w:rPr>
          <w:rFonts w:hint="eastAsia" w:ascii="仿宋_GB2312" w:hAnsi="仿宋_GB2312" w:eastAsia="仿宋_GB2312"/>
          <w:b/>
          <w:color w:val="000000"/>
          <w:kern w:val="2"/>
          <w:sz w:val="32"/>
          <w:szCs w:val="24"/>
        </w:rPr>
        <w:t>.公务接待费</w:t>
      </w:r>
      <w:r>
        <w:rPr>
          <w:rFonts w:hint="eastAsia" w:ascii="仿宋_GB2312" w:hAnsi="仿宋_GB2312" w:eastAsia="仿宋_GB2312"/>
          <w:color w:val="000000"/>
          <w:kern w:val="2"/>
          <w:sz w:val="32"/>
          <w:szCs w:val="24"/>
        </w:rPr>
        <w:t>预算为</w:t>
      </w:r>
      <w:r>
        <w:rPr>
          <w:rFonts w:hint="eastAsia" w:eastAsia="仿宋_GB2312"/>
          <w:color w:val="000000"/>
          <w:kern w:val="2"/>
          <w:sz w:val="32"/>
          <w:szCs w:val="24"/>
        </w:rPr>
        <w:t>90</w:t>
      </w:r>
      <w:r>
        <w:rPr>
          <w:rFonts w:hint="eastAsia" w:ascii="仿宋_GB2312" w:hAnsi="仿宋_GB2312" w:eastAsia="仿宋_GB2312"/>
          <w:color w:val="000000"/>
          <w:kern w:val="2"/>
          <w:sz w:val="32"/>
          <w:szCs w:val="24"/>
        </w:rPr>
        <w:t>万元，支出决算为</w:t>
      </w:r>
      <w:r>
        <w:rPr>
          <w:rFonts w:hint="eastAsia" w:eastAsia="仿宋_GB2312"/>
          <w:color w:val="000000"/>
          <w:kern w:val="2"/>
          <w:sz w:val="32"/>
          <w:szCs w:val="24"/>
        </w:rPr>
        <w:t>66</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58</w:t>
      </w:r>
      <w:r>
        <w:rPr>
          <w:rFonts w:hint="eastAsia" w:ascii="仿宋_GB2312" w:hAnsi="仿宋_GB2312" w:eastAsia="仿宋_GB2312"/>
          <w:color w:val="000000"/>
          <w:kern w:val="2"/>
          <w:sz w:val="32"/>
          <w:szCs w:val="24"/>
        </w:rPr>
        <w:t>万元，完成预算的</w:t>
      </w:r>
      <w:r>
        <w:rPr>
          <w:rFonts w:hint="eastAsia" w:eastAsia="仿宋_GB2312"/>
          <w:color w:val="000000"/>
          <w:kern w:val="2"/>
          <w:sz w:val="32"/>
          <w:szCs w:val="24"/>
        </w:rPr>
        <w:t>74</w:t>
      </w:r>
      <w:r>
        <w:rPr>
          <w:rFonts w:hint="eastAsia" w:ascii="仿宋_GB2312" w:hAnsi="仿宋_GB2312" w:eastAsia="仿宋_GB2312"/>
          <w:color w:val="000000"/>
          <w:kern w:val="2"/>
          <w:sz w:val="32"/>
          <w:szCs w:val="24"/>
        </w:rPr>
        <w:t>%。公务接待费支出决算比</w:t>
      </w:r>
      <w:r>
        <w:rPr>
          <w:rFonts w:hint="eastAsia" w:eastAsia="仿宋_GB2312"/>
          <w:color w:val="000000"/>
          <w:kern w:val="2"/>
          <w:sz w:val="32"/>
          <w:szCs w:val="24"/>
        </w:rPr>
        <w:t>2022</w:t>
      </w:r>
      <w:r>
        <w:rPr>
          <w:rFonts w:hint="eastAsia" w:ascii="仿宋_GB2312" w:hAnsi="仿宋_GB2312" w:eastAsia="仿宋_GB2312"/>
          <w:color w:val="000000"/>
          <w:kern w:val="2"/>
          <w:sz w:val="32"/>
          <w:szCs w:val="24"/>
        </w:rPr>
        <w:t>年度增加</w:t>
      </w:r>
      <w:r>
        <w:rPr>
          <w:rFonts w:hint="eastAsia" w:eastAsia="仿宋_GB2312" w:cs="仿宋"/>
          <w:color w:val="000000"/>
          <w:sz w:val="32"/>
          <w:szCs w:val="32"/>
        </w:rPr>
        <w:t>26</w:t>
      </w:r>
      <w:r>
        <w:rPr>
          <w:rFonts w:hint="eastAsia" w:ascii="仿宋_GB2312" w:hAnsi="仿宋" w:eastAsia="仿宋_GB2312" w:cs="仿宋"/>
          <w:color w:val="000000"/>
          <w:sz w:val="32"/>
          <w:szCs w:val="32"/>
        </w:rPr>
        <w:t>.</w:t>
      </w:r>
      <w:r>
        <w:rPr>
          <w:rFonts w:hint="eastAsia" w:eastAsia="仿宋_GB2312" w:cs="仿宋"/>
          <w:color w:val="000000"/>
          <w:sz w:val="32"/>
          <w:szCs w:val="32"/>
        </w:rPr>
        <w:t>68</w:t>
      </w:r>
      <w:r>
        <w:rPr>
          <w:rFonts w:hint="eastAsia" w:ascii="仿宋_GB2312" w:hAnsi="仿宋_GB2312" w:eastAsia="仿宋_GB2312"/>
          <w:color w:val="000000"/>
          <w:kern w:val="2"/>
          <w:sz w:val="32"/>
          <w:szCs w:val="24"/>
        </w:rPr>
        <w:t>万元，增长</w:t>
      </w:r>
      <w:r>
        <w:rPr>
          <w:rFonts w:hint="eastAsia" w:eastAsia="仿宋_GB2312"/>
          <w:sz w:val="32"/>
          <w:szCs w:val="32"/>
        </w:rPr>
        <w:t>66</w:t>
      </w:r>
      <w:r>
        <w:rPr>
          <w:rFonts w:hint="eastAsia" w:ascii="仿宋_GB2312" w:hAnsi="仿宋" w:eastAsia="仿宋_GB2312"/>
          <w:sz w:val="32"/>
          <w:szCs w:val="32"/>
        </w:rPr>
        <w:t>.</w:t>
      </w:r>
      <w:r>
        <w:rPr>
          <w:rFonts w:hint="eastAsia" w:eastAsia="仿宋_GB2312"/>
          <w:sz w:val="32"/>
          <w:szCs w:val="32"/>
        </w:rPr>
        <w:t>87</w:t>
      </w:r>
      <w:r>
        <w:rPr>
          <w:rFonts w:hint="eastAsia" w:ascii="仿宋_GB2312" w:hAnsi="仿宋_GB2312" w:eastAsia="仿宋_GB2312"/>
          <w:color w:val="000000"/>
          <w:kern w:val="2"/>
          <w:sz w:val="32"/>
          <w:szCs w:val="24"/>
        </w:rPr>
        <w:t>%。主要原因是</w:t>
      </w:r>
      <w:r>
        <w:rPr>
          <w:rFonts w:hint="eastAsia" w:ascii="仿宋_GB2312" w:hAnsi="仿宋" w:eastAsia="仿宋_GB2312" w:cs="仿宋"/>
          <w:color w:val="000000"/>
          <w:sz w:val="32"/>
          <w:szCs w:val="32"/>
        </w:rPr>
        <w:t>疫情放开后接待量增加</w:t>
      </w:r>
      <w:r>
        <w:rPr>
          <w:rFonts w:hint="eastAsia" w:ascii="仿宋_GB2312" w:hAnsi="仿宋_GB2312" w:eastAsia="仿宋_GB2312"/>
          <w:color w:val="000000"/>
          <w:kern w:val="2"/>
          <w:sz w:val="32"/>
          <w:szCs w:val="24"/>
        </w:rPr>
        <w:t>。其中：</w:t>
      </w:r>
    </w:p>
    <w:p w14:paraId="3CBF08F7">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w:t>
      </w:r>
      <w:r>
        <w:rPr>
          <w:rFonts w:hint="eastAsia" w:eastAsia="仿宋_GB2312"/>
          <w:color w:val="000000"/>
          <w:kern w:val="2"/>
          <w:sz w:val="32"/>
          <w:szCs w:val="24"/>
        </w:rPr>
        <w:t>66</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58</w:t>
      </w:r>
      <w:r>
        <w:rPr>
          <w:rFonts w:hint="eastAsia" w:ascii="仿宋_GB2312" w:hAnsi="仿宋_GB2312" w:eastAsia="仿宋_GB2312"/>
          <w:color w:val="000000"/>
          <w:kern w:val="2"/>
          <w:sz w:val="32"/>
          <w:szCs w:val="24"/>
        </w:rPr>
        <w:t>万元。主要用于执行公务、开展业务活动开支的住宿费、用餐费等)。国内公务接待</w:t>
      </w:r>
      <w:r>
        <w:rPr>
          <w:rFonts w:hint="eastAsia" w:eastAsia="仿宋_GB2312"/>
          <w:color w:val="000000"/>
          <w:kern w:val="2"/>
          <w:sz w:val="32"/>
          <w:szCs w:val="24"/>
        </w:rPr>
        <w:t>292</w:t>
      </w:r>
      <w:r>
        <w:rPr>
          <w:rFonts w:hint="eastAsia" w:ascii="仿宋_GB2312" w:hAnsi="仿宋_GB2312" w:eastAsia="仿宋_GB2312"/>
          <w:color w:val="000000"/>
          <w:kern w:val="2"/>
          <w:sz w:val="32"/>
          <w:szCs w:val="24"/>
        </w:rPr>
        <w:t>批次，</w:t>
      </w:r>
      <w:r>
        <w:rPr>
          <w:rFonts w:hint="eastAsia" w:eastAsia="仿宋_GB2312"/>
          <w:color w:val="000000"/>
          <w:kern w:val="2"/>
          <w:sz w:val="32"/>
          <w:szCs w:val="24"/>
        </w:rPr>
        <w:t>3968</w:t>
      </w:r>
      <w:r>
        <w:rPr>
          <w:rFonts w:hint="eastAsia" w:ascii="仿宋_GB2312" w:hAnsi="仿宋_GB2312" w:eastAsia="仿宋_GB2312"/>
          <w:color w:val="000000"/>
          <w:kern w:val="2"/>
          <w:sz w:val="32"/>
          <w:szCs w:val="24"/>
        </w:rPr>
        <w:t>人次，共计支出</w:t>
      </w:r>
      <w:r>
        <w:rPr>
          <w:rFonts w:hint="eastAsia" w:eastAsia="仿宋_GB2312"/>
          <w:color w:val="000000"/>
          <w:kern w:val="2"/>
          <w:sz w:val="32"/>
          <w:szCs w:val="24"/>
        </w:rPr>
        <w:t>66</w:t>
      </w:r>
      <w:r>
        <w:rPr>
          <w:rFonts w:hint="eastAsia" w:ascii="仿宋_GB2312" w:hAnsi="仿宋_GB2312" w:eastAsia="仿宋_GB2312"/>
          <w:color w:val="000000"/>
          <w:kern w:val="2"/>
          <w:sz w:val="32"/>
          <w:szCs w:val="24"/>
        </w:rPr>
        <w:t>.</w:t>
      </w:r>
      <w:r>
        <w:rPr>
          <w:rFonts w:hint="eastAsia" w:eastAsia="仿宋_GB2312"/>
          <w:color w:val="000000"/>
          <w:kern w:val="2"/>
          <w:sz w:val="32"/>
          <w:szCs w:val="24"/>
        </w:rPr>
        <w:t>58</w:t>
      </w:r>
      <w:r>
        <w:rPr>
          <w:rFonts w:hint="eastAsia" w:ascii="仿宋_GB2312" w:hAnsi="仿宋_GB2312" w:eastAsia="仿宋_GB2312"/>
          <w:color w:val="000000"/>
          <w:kern w:val="2"/>
          <w:sz w:val="32"/>
          <w:szCs w:val="24"/>
        </w:rPr>
        <w:t>万元，具体内容包括：</w:t>
      </w:r>
      <w:r>
        <w:rPr>
          <w:rFonts w:hint="eastAsia" w:ascii="仿宋_GB2312" w:hAnsi="仿宋_GB2312" w:eastAsia="仿宋_GB2312" w:cs="仿宋_GB2312"/>
          <w:color w:val="auto"/>
          <w:sz w:val="32"/>
          <w:szCs w:val="32"/>
        </w:rPr>
        <w:t>三国文化旅游节、“司马错来蜀与中国大统一”研讨会、“我们的节日”重阳四川省示范活动、全市</w:t>
      </w:r>
      <w:r>
        <w:rPr>
          <w:rFonts w:hint="eastAsia" w:eastAsia="仿宋_GB2312" w:cs="仿宋_GB2312"/>
          <w:color w:val="auto"/>
          <w:sz w:val="32"/>
          <w:szCs w:val="32"/>
        </w:rPr>
        <w:t>2023</w:t>
      </w:r>
      <w:r>
        <w:rPr>
          <w:rFonts w:hint="eastAsia" w:ascii="仿宋_GB2312" w:hAnsi="仿宋_GB2312" w:eastAsia="仿宋_GB2312" w:cs="仿宋_GB2312"/>
          <w:color w:val="auto"/>
          <w:sz w:val="32"/>
          <w:szCs w:val="32"/>
        </w:rPr>
        <w:t>年三季度项目投资“拉练评比”暨四季度重大项目现场推进活动等重大会议活动、昭化区创建省级法治政府示范区、创建天府旅游名县等重大创建工作的</w:t>
      </w:r>
      <w:r>
        <w:rPr>
          <w:rFonts w:hint="eastAsia" w:ascii="仿宋_GB2312" w:hAnsi="仿宋_GB2312" w:eastAsia="仿宋_GB2312"/>
          <w:color w:val="000000"/>
          <w:kern w:val="2"/>
          <w:sz w:val="32"/>
          <w:szCs w:val="24"/>
        </w:rPr>
        <w:t>住宿费和用餐费及公务服务保障费用等。</w:t>
      </w:r>
    </w:p>
    <w:p w14:paraId="21EA32C2">
      <w:pPr>
        <w:pStyle w:val="2"/>
        <w:overflowPunct w:val="0"/>
        <w:topLinePunct/>
        <w:spacing w:before="72" w:line="576" w:lineRule="exact"/>
        <w:ind w:firstLine="643" w:firstLineChars="200"/>
        <w:jc w:val="both"/>
        <w:rPr>
          <w:rFonts w:hint="eastAsia" w:hAnsi="仿宋_GB2312"/>
          <w:color w:val="000000"/>
          <w:kern w:val="2"/>
          <w:sz w:val="32"/>
          <w:szCs w:val="24"/>
          <w:highlight w:val="yellow"/>
        </w:rPr>
      </w:pPr>
      <w:r>
        <w:rPr>
          <w:rFonts w:hint="eastAsia" w:hAnsi="仿宋_GB2312"/>
          <w:b/>
          <w:color w:val="000000"/>
          <w:kern w:val="2"/>
          <w:sz w:val="32"/>
          <w:szCs w:val="24"/>
        </w:rPr>
        <w:t>外事接待</w:t>
      </w:r>
      <w:r>
        <w:rPr>
          <w:rFonts w:hint="eastAsia" w:hAnsi="仿宋_GB2312"/>
          <w:color w:val="000000"/>
          <w:kern w:val="2"/>
          <w:sz w:val="32"/>
          <w:szCs w:val="24"/>
        </w:rPr>
        <w:t>支出</w:t>
      </w:r>
      <w:r>
        <w:rPr>
          <w:rFonts w:hint="eastAsia" w:ascii="Times New Roman"/>
          <w:color w:val="000000"/>
          <w:kern w:val="2"/>
          <w:sz w:val="32"/>
          <w:szCs w:val="24"/>
        </w:rPr>
        <w:t>0</w:t>
      </w:r>
      <w:r>
        <w:rPr>
          <w:rFonts w:hint="eastAsia" w:hAnsi="仿宋_GB2312"/>
          <w:color w:val="000000"/>
          <w:kern w:val="2"/>
          <w:sz w:val="32"/>
          <w:szCs w:val="24"/>
        </w:rPr>
        <w:t>万元，外事接待</w:t>
      </w:r>
      <w:r>
        <w:rPr>
          <w:rFonts w:hint="eastAsia" w:ascii="Times New Roman"/>
          <w:color w:val="000000"/>
          <w:kern w:val="2"/>
          <w:sz w:val="32"/>
          <w:szCs w:val="24"/>
        </w:rPr>
        <w:t>0</w:t>
      </w:r>
      <w:r>
        <w:rPr>
          <w:rFonts w:hint="eastAsia" w:hAnsi="仿宋_GB2312"/>
          <w:color w:val="000000"/>
          <w:kern w:val="2"/>
          <w:sz w:val="32"/>
          <w:szCs w:val="24"/>
        </w:rPr>
        <w:t>批次，</w:t>
      </w:r>
      <w:r>
        <w:rPr>
          <w:rFonts w:hint="eastAsia" w:ascii="Times New Roman"/>
          <w:color w:val="000000"/>
          <w:kern w:val="2"/>
          <w:sz w:val="32"/>
          <w:szCs w:val="24"/>
        </w:rPr>
        <w:t>0</w:t>
      </w:r>
      <w:r>
        <w:rPr>
          <w:rFonts w:hint="eastAsia" w:hAnsi="仿宋_GB2312"/>
          <w:color w:val="000000"/>
          <w:kern w:val="2"/>
          <w:sz w:val="32"/>
          <w:szCs w:val="24"/>
        </w:rPr>
        <w:t>人，共计支出</w:t>
      </w:r>
      <w:r>
        <w:rPr>
          <w:rFonts w:hint="eastAsia" w:ascii="Times New Roman"/>
          <w:color w:val="000000"/>
          <w:kern w:val="2"/>
          <w:sz w:val="32"/>
          <w:szCs w:val="24"/>
        </w:rPr>
        <w:t>0</w:t>
      </w:r>
      <w:r>
        <w:rPr>
          <w:rFonts w:hint="eastAsia" w:hAnsi="仿宋_GB2312"/>
          <w:color w:val="000000"/>
          <w:kern w:val="2"/>
          <w:sz w:val="32"/>
          <w:szCs w:val="24"/>
        </w:rPr>
        <w:t>万元。</w:t>
      </w:r>
    </w:p>
    <w:p w14:paraId="03E75014">
      <w:pPr>
        <w:overflowPunct w:val="0"/>
        <w:topLinePunct/>
        <w:spacing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1CC622AB">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eastAsia="仿宋_GB2312"/>
          <w:color w:val="000000"/>
          <w:kern w:val="2"/>
          <w:sz w:val="32"/>
          <w:szCs w:val="24"/>
        </w:rPr>
        <w:t>2023</w:t>
      </w:r>
      <w:r>
        <w:rPr>
          <w:rFonts w:hint="eastAsia" w:ascii="仿宋_GB2312" w:hAnsi="仿宋_GB2312" w:eastAsia="仿宋_GB2312"/>
          <w:color w:val="000000"/>
          <w:kern w:val="2"/>
          <w:sz w:val="32"/>
          <w:szCs w:val="24"/>
        </w:rPr>
        <w:t>年政府性基金预算拨款支出</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万元。</w:t>
      </w:r>
    </w:p>
    <w:p w14:paraId="481B1443">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07C9FA7A">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eastAsia="仿宋_GB2312"/>
          <w:color w:val="000000"/>
          <w:kern w:val="2"/>
          <w:sz w:val="32"/>
          <w:szCs w:val="24"/>
        </w:rPr>
        <w:t>2023</w:t>
      </w:r>
      <w:r>
        <w:rPr>
          <w:rFonts w:hint="eastAsia" w:ascii="仿宋_GB2312" w:hAnsi="仿宋_GB2312" w:eastAsia="仿宋_GB2312"/>
          <w:color w:val="000000"/>
          <w:kern w:val="2"/>
          <w:sz w:val="32"/>
          <w:szCs w:val="24"/>
        </w:rPr>
        <w:t>年国有资本经营预算拨款支出</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万元。</w:t>
      </w:r>
    </w:p>
    <w:p w14:paraId="66EF399F">
      <w:pPr>
        <w:overflowPunct w:val="0"/>
        <w:topLinePunct/>
        <w:spacing w:line="576" w:lineRule="exact"/>
        <w:ind w:firstLine="640" w:firstLineChars="200"/>
        <w:jc w:val="both"/>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277BB44B">
      <w:pPr>
        <w:overflowPunct w:val="0"/>
        <w:topLinePunct/>
        <w:spacing w:line="576" w:lineRule="exact"/>
        <w:ind w:firstLine="643"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14:paraId="79208540">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广元市昭化区公务服务中心属于财政补助的事业单位，</w:t>
      </w:r>
      <w:r>
        <w:rPr>
          <w:rFonts w:hint="eastAsia" w:eastAsia="仿宋_GB2312"/>
          <w:color w:val="000000"/>
          <w:kern w:val="2"/>
          <w:sz w:val="32"/>
          <w:szCs w:val="24"/>
        </w:rPr>
        <w:t>2023</w:t>
      </w:r>
      <w:r>
        <w:rPr>
          <w:rFonts w:hint="eastAsia" w:ascii="仿宋_GB2312" w:hAnsi="仿宋_GB2312" w:eastAsia="仿宋_GB2312"/>
          <w:color w:val="000000"/>
          <w:kern w:val="2"/>
          <w:sz w:val="32"/>
          <w:szCs w:val="24"/>
        </w:rPr>
        <w:t>年未发生机关运行经费，与</w:t>
      </w:r>
      <w:r>
        <w:rPr>
          <w:rFonts w:hint="eastAsia" w:eastAsia="仿宋_GB2312"/>
          <w:color w:val="000000"/>
          <w:kern w:val="2"/>
          <w:sz w:val="32"/>
          <w:szCs w:val="24"/>
        </w:rPr>
        <w:t>2022</w:t>
      </w:r>
      <w:r>
        <w:rPr>
          <w:rFonts w:hint="eastAsia" w:ascii="仿宋_GB2312" w:hAnsi="仿宋_GB2312" w:eastAsia="仿宋_GB2312"/>
          <w:color w:val="000000"/>
          <w:kern w:val="2"/>
          <w:sz w:val="32"/>
          <w:szCs w:val="24"/>
        </w:rPr>
        <w:t>年决算数持平。</w:t>
      </w:r>
    </w:p>
    <w:p w14:paraId="09F9B36D">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1A881E1A">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eastAsia="仿宋_GB2312"/>
          <w:color w:val="000000"/>
          <w:kern w:val="2"/>
          <w:sz w:val="32"/>
          <w:szCs w:val="24"/>
        </w:rPr>
        <w:t>2023</w:t>
      </w:r>
      <w:r>
        <w:rPr>
          <w:rFonts w:hint="eastAsia" w:ascii="仿宋_GB2312" w:hAnsi="仿宋_GB2312" w:eastAsia="仿宋_GB2312"/>
          <w:color w:val="000000"/>
          <w:kern w:val="2"/>
          <w:sz w:val="32"/>
          <w:szCs w:val="24"/>
        </w:rPr>
        <w:t>年，广元市昭化区公务服务中心未发生政府采购支出。</w:t>
      </w:r>
    </w:p>
    <w:p w14:paraId="5206279E">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5D07ADF1">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截至</w:t>
      </w:r>
      <w:r>
        <w:rPr>
          <w:rFonts w:hint="eastAsia" w:eastAsia="仿宋_GB2312"/>
          <w:color w:val="000000"/>
          <w:kern w:val="2"/>
          <w:sz w:val="32"/>
          <w:szCs w:val="24"/>
        </w:rPr>
        <w:t>2023</w:t>
      </w:r>
      <w:r>
        <w:rPr>
          <w:rFonts w:hint="eastAsia" w:ascii="仿宋_GB2312" w:hAnsi="仿宋_GB2312" w:eastAsia="仿宋_GB2312"/>
          <w:color w:val="000000"/>
          <w:kern w:val="2"/>
          <w:sz w:val="32"/>
          <w:szCs w:val="24"/>
        </w:rPr>
        <w:t>年</w:t>
      </w:r>
      <w:r>
        <w:rPr>
          <w:rFonts w:hint="eastAsia" w:eastAsia="仿宋_GB2312"/>
          <w:color w:val="000000"/>
          <w:kern w:val="2"/>
          <w:sz w:val="32"/>
          <w:szCs w:val="24"/>
        </w:rPr>
        <w:t>12</w:t>
      </w:r>
      <w:r>
        <w:rPr>
          <w:rFonts w:hint="eastAsia" w:ascii="仿宋_GB2312" w:hAnsi="仿宋_GB2312" w:eastAsia="仿宋_GB2312"/>
          <w:color w:val="000000"/>
          <w:kern w:val="2"/>
          <w:sz w:val="32"/>
          <w:szCs w:val="24"/>
        </w:rPr>
        <w:t>月</w:t>
      </w:r>
      <w:r>
        <w:rPr>
          <w:rFonts w:hint="eastAsia" w:eastAsia="仿宋_GB2312"/>
          <w:color w:val="000000"/>
          <w:kern w:val="2"/>
          <w:sz w:val="32"/>
          <w:szCs w:val="24"/>
        </w:rPr>
        <w:t>31</w:t>
      </w:r>
      <w:r>
        <w:rPr>
          <w:rFonts w:hint="eastAsia" w:ascii="仿宋_GB2312" w:hAnsi="仿宋_GB2312" w:eastAsia="仿宋_GB2312"/>
          <w:color w:val="000000"/>
          <w:kern w:val="2"/>
          <w:sz w:val="32"/>
          <w:szCs w:val="24"/>
        </w:rPr>
        <w:t>日，广元市昭化区公务服务中心共有车辆</w:t>
      </w:r>
      <w:r>
        <w:rPr>
          <w:rFonts w:hint="eastAsia" w:eastAsia="仿宋_GB2312"/>
          <w:color w:val="000000"/>
          <w:kern w:val="2"/>
          <w:sz w:val="32"/>
          <w:szCs w:val="24"/>
        </w:rPr>
        <w:t>1</w:t>
      </w:r>
      <w:r>
        <w:rPr>
          <w:rFonts w:hint="eastAsia" w:ascii="仿宋_GB2312" w:hAnsi="仿宋_GB2312" w:eastAsia="仿宋_GB2312"/>
          <w:color w:val="000000"/>
          <w:kern w:val="2"/>
          <w:sz w:val="32"/>
          <w:szCs w:val="24"/>
        </w:rPr>
        <w:t>辆，其中：副部（省）级及以上领导用车</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辆、主要负责人用车</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辆、机要通信用车</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辆、应急保障用车</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辆、执法执勤用车</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辆、特种专业技术用车</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辆、离退休干部服务用车</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辆、其他用车</w:t>
      </w:r>
      <w:r>
        <w:rPr>
          <w:rFonts w:hint="eastAsia" w:eastAsia="仿宋_GB2312"/>
          <w:color w:val="000000"/>
          <w:kern w:val="2"/>
          <w:sz w:val="32"/>
          <w:szCs w:val="24"/>
        </w:rPr>
        <w:t>1</w:t>
      </w:r>
      <w:r>
        <w:rPr>
          <w:rFonts w:hint="eastAsia" w:ascii="仿宋_GB2312" w:hAnsi="仿宋_GB2312" w:eastAsia="仿宋_GB2312"/>
          <w:color w:val="000000"/>
          <w:kern w:val="2"/>
          <w:sz w:val="32"/>
          <w:szCs w:val="24"/>
        </w:rPr>
        <w:t>辆。其中：其他用车主要是用于</w:t>
      </w:r>
      <w:r>
        <w:rPr>
          <w:rFonts w:hint="eastAsia" w:ascii="仿宋_GB2312" w:eastAsia="仿宋_GB2312"/>
          <w:color w:val="000000"/>
          <w:sz w:val="32"/>
          <w:szCs w:val="32"/>
        </w:rPr>
        <w:t>全区公务接待及大型现场会使用</w:t>
      </w:r>
      <w:r>
        <w:rPr>
          <w:rFonts w:hint="eastAsia" w:ascii="仿宋_GB2312" w:hAnsi="仿宋_GB2312" w:eastAsia="仿宋_GB2312"/>
          <w:color w:val="000000"/>
          <w:kern w:val="2"/>
          <w:sz w:val="32"/>
          <w:szCs w:val="24"/>
        </w:rPr>
        <w:t>。</w:t>
      </w:r>
    </w:p>
    <w:p w14:paraId="45406E7E">
      <w:pPr>
        <w:overflowPunct w:val="0"/>
        <w:topLinePunct/>
        <w:spacing w:line="576" w:lineRule="exact"/>
        <w:ind w:firstLine="640" w:firstLineChars="200"/>
        <w:jc w:val="both"/>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单价</w:t>
      </w:r>
      <w:r>
        <w:rPr>
          <w:rFonts w:hint="eastAsia" w:eastAsia="仿宋_GB2312"/>
          <w:color w:val="000000"/>
          <w:kern w:val="2"/>
          <w:sz w:val="32"/>
          <w:szCs w:val="24"/>
        </w:rPr>
        <w:t>100</w:t>
      </w:r>
      <w:r>
        <w:rPr>
          <w:rFonts w:hint="eastAsia" w:ascii="仿宋_GB2312" w:hAnsi="仿宋_GB2312" w:eastAsia="仿宋_GB2312"/>
          <w:color w:val="000000"/>
          <w:kern w:val="2"/>
          <w:sz w:val="32"/>
          <w:szCs w:val="24"/>
        </w:rPr>
        <w:t>万元（含）以上设备</w:t>
      </w:r>
      <w:r>
        <w:rPr>
          <w:rFonts w:hint="eastAsia" w:eastAsia="仿宋_GB2312"/>
          <w:color w:val="000000"/>
          <w:kern w:val="2"/>
          <w:sz w:val="32"/>
          <w:szCs w:val="24"/>
        </w:rPr>
        <w:t>0</w:t>
      </w:r>
      <w:r>
        <w:rPr>
          <w:rFonts w:hint="eastAsia" w:ascii="仿宋_GB2312" w:hAnsi="仿宋_GB2312" w:eastAsia="仿宋_GB2312"/>
          <w:color w:val="000000"/>
          <w:kern w:val="2"/>
          <w:sz w:val="32"/>
          <w:szCs w:val="24"/>
        </w:rPr>
        <w:t>台（套）。</w:t>
      </w:r>
    </w:p>
    <w:p w14:paraId="77A02118">
      <w:pPr>
        <w:overflowPunct w:val="0"/>
        <w:topLinePunct/>
        <w:spacing w:line="576" w:lineRule="exact"/>
        <w:ind w:firstLine="643"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67A4E6CF">
      <w:pPr>
        <w:overflowPunct w:val="0"/>
        <w:topLinePunct/>
        <w:spacing w:line="576" w:lineRule="exact"/>
        <w:ind w:firstLine="640" w:firstLineChars="200"/>
        <w:jc w:val="both"/>
        <w:rPr>
          <w:rFonts w:hint="eastAsia" w:ascii="仿宋_GB2312" w:hAnsi="仿宋_GB2312" w:eastAsia="仿宋_GB2312"/>
          <w:i/>
          <w:color w:val="auto"/>
          <w:kern w:val="2"/>
          <w:sz w:val="32"/>
          <w:szCs w:val="24"/>
          <w:highlight w:val="white"/>
        </w:rPr>
      </w:pPr>
      <w:r>
        <w:rPr>
          <w:rFonts w:hint="eastAsia" w:ascii="仿宋_GB2312" w:hAnsi="仿宋_GB2312" w:eastAsia="仿宋_GB2312"/>
          <w:kern w:val="2"/>
          <w:sz w:val="32"/>
          <w:szCs w:val="24"/>
        </w:rPr>
        <w:t>根据预算绩效管理要求，本单位在</w:t>
      </w:r>
      <w:r>
        <w:rPr>
          <w:rFonts w:hint="eastAsia" w:eastAsia="仿宋_GB2312"/>
          <w:kern w:val="2"/>
          <w:sz w:val="32"/>
          <w:szCs w:val="24"/>
        </w:rPr>
        <w:t>2023</w:t>
      </w:r>
      <w:r>
        <w:rPr>
          <w:rFonts w:hint="eastAsia" w:ascii="仿宋_GB2312" w:hAnsi="仿宋_GB2312" w:eastAsia="仿宋_GB2312"/>
          <w:kern w:val="2"/>
          <w:sz w:val="32"/>
          <w:szCs w:val="24"/>
        </w:rPr>
        <w:t>年度预算编制阶段，组织对临聘人员经费、后勤综合保障、</w:t>
      </w:r>
      <w:r>
        <w:rPr>
          <w:rFonts w:hint="eastAsia" w:ascii="仿宋_GB2312" w:hAnsi="仿宋_GB2312" w:eastAsia="仿宋_GB2312" w:cs="仿宋_GB2312"/>
          <w:sz w:val="32"/>
          <w:szCs w:val="32"/>
        </w:rPr>
        <w:t>公务用车运行费、本单位工作经费和公务接待费</w:t>
      </w:r>
      <w:r>
        <w:rPr>
          <w:rFonts w:hint="eastAsia" w:ascii="仿宋_GB2312" w:hAnsi="仿宋_GB2312" w:eastAsia="仿宋_GB2312"/>
          <w:kern w:val="2"/>
          <w:sz w:val="32"/>
          <w:szCs w:val="24"/>
        </w:rPr>
        <w:t>项目</w:t>
      </w:r>
      <w:r>
        <w:rPr>
          <w:rFonts w:hint="eastAsia" w:eastAsia="仿宋_GB2312"/>
          <w:kern w:val="2"/>
          <w:sz w:val="32"/>
          <w:szCs w:val="24"/>
        </w:rPr>
        <w:t>5</w:t>
      </w:r>
      <w:r>
        <w:rPr>
          <w:rFonts w:hint="eastAsia" w:ascii="仿宋_GB2312" w:hAnsi="仿宋_GB2312" w:eastAsia="仿宋_GB2312"/>
          <w:kern w:val="2"/>
          <w:sz w:val="32"/>
          <w:szCs w:val="24"/>
        </w:rPr>
        <w:t>个项目开展了预算事前绩效评估，对</w:t>
      </w:r>
      <w:r>
        <w:rPr>
          <w:rFonts w:hint="eastAsia" w:eastAsia="仿宋_GB2312"/>
          <w:kern w:val="2"/>
          <w:sz w:val="32"/>
          <w:szCs w:val="24"/>
        </w:rPr>
        <w:t>5</w:t>
      </w:r>
      <w:r>
        <w:rPr>
          <w:rFonts w:hint="eastAsia" w:ascii="仿宋_GB2312" w:hAnsi="仿宋_GB2312" w:eastAsia="仿宋_GB2312"/>
          <w:kern w:val="2"/>
          <w:sz w:val="32"/>
          <w:szCs w:val="24"/>
        </w:rPr>
        <w:t>个项目编制了绩效目标，预算执行过程中，</w:t>
      </w:r>
      <w:r>
        <w:rPr>
          <w:rFonts w:hint="eastAsia" w:ascii="仿宋_GB2312" w:hAnsi="仿宋_GB2312" w:eastAsia="仿宋_GB2312"/>
          <w:color w:val="auto"/>
          <w:kern w:val="2"/>
          <w:sz w:val="32"/>
          <w:szCs w:val="24"/>
        </w:rPr>
        <w:t>选取五个项目开展绩效监控，组织对五个项目开展绩效评价，绩效自评报表见第四部分附件。</w:t>
      </w:r>
    </w:p>
    <w:p w14:paraId="33C5121B">
      <w:pPr>
        <w:overflowPunct w:val="0"/>
        <w:topLinePunct/>
        <w:spacing w:line="576" w:lineRule="exact"/>
        <w:ind w:firstLine="880" w:firstLineChars="200"/>
        <w:jc w:val="center"/>
        <w:rPr>
          <w:rFonts w:hint="eastAsia" w:ascii="黑体" w:hAnsi="黑体" w:eastAsia="黑体"/>
          <w:kern w:val="44"/>
          <w:sz w:val="44"/>
          <w:szCs w:val="24"/>
        </w:rPr>
      </w:pPr>
      <w:r>
        <w:rPr>
          <w:rFonts w:hint="eastAsia" w:ascii="黑体" w:hAnsi="黑体" w:eastAsia="黑体"/>
          <w:color w:val="000000"/>
          <w:kern w:val="2"/>
          <w:sz w:val="44"/>
          <w:szCs w:val="24"/>
        </w:rPr>
        <w:br w:type="page"/>
      </w:r>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p>
    <w:p w14:paraId="307BC1DD">
      <w:pPr>
        <w:pStyle w:val="2"/>
        <w:spacing w:before="72" w:line="576" w:lineRule="exact"/>
        <w:ind w:firstLine="600" w:firstLineChars="200"/>
        <w:rPr>
          <w:rFonts w:hint="eastAsia"/>
          <w:sz w:val="30"/>
          <w:szCs w:val="24"/>
        </w:rPr>
      </w:pPr>
    </w:p>
    <w:p w14:paraId="076D9D22">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6BFCAA31">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42D5FA70">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653E8A4F">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四、其他收入：指单位取得的除上述收入以外的各项收入。 </w:t>
      </w:r>
    </w:p>
    <w:p w14:paraId="5261A21A">
      <w:pPr>
        <w:pStyle w:val="13"/>
        <w:spacing w:beforeLines="0" w:afterLines="0" w:line="576" w:lineRule="exact"/>
        <w:ind w:firstLine="640" w:firstLineChars="200"/>
        <w:rPr>
          <w:rFonts w:hint="eastAsia" w:ascii="仿宋_GB2312" w:eastAsia="仿宋_GB2312"/>
          <w:color w:val="auto"/>
          <w:sz w:val="32"/>
          <w:szCs w:val="32"/>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 xml:space="preserve">：指事业单位使用以前年度积累的非财政拨款结余弥补当年收支差额的金额。 </w:t>
      </w:r>
    </w:p>
    <w:p w14:paraId="07415FD8">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21B49CB3">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05328493">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09DE21E5">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九、一般公共服务支出（类）政府办公厅（款）及相关机构事务（项）：指机关用于保障机构正常运行、开展日常工作的基本支出。</w:t>
      </w:r>
    </w:p>
    <w:p w14:paraId="529F8CCB">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w:t>
      </w:r>
      <w:r>
        <w:rPr>
          <w:rFonts w:hint="eastAsia" w:ascii="仿宋_GB2312" w:eastAsia="仿宋_GB2312"/>
          <w:color w:val="000000"/>
          <w:sz w:val="32"/>
          <w:szCs w:val="32"/>
        </w:rPr>
        <w:t>社会保障和就业</w:t>
      </w:r>
      <w:r>
        <w:rPr>
          <w:rFonts w:hint="eastAsia" w:ascii="仿宋_GB2312" w:hAnsi="仿宋_GB2312" w:eastAsia="仿宋_GB2312"/>
          <w:color w:val="000000"/>
          <w:kern w:val="2"/>
          <w:sz w:val="32"/>
          <w:szCs w:val="24"/>
        </w:rPr>
        <w:t>支出</w:t>
      </w:r>
      <w:r>
        <w:rPr>
          <w:rFonts w:hint="eastAsia" w:ascii="仿宋_GB2312" w:eastAsia="仿宋_GB2312"/>
          <w:color w:val="000000"/>
          <w:sz w:val="32"/>
          <w:szCs w:val="32"/>
        </w:rPr>
        <w:t>（类）行政事业单位离退休（款）行政事业单位基本养老保险缴费（项）：指机关事业单位实施养老保险制度由单位缴纳的基本养老保险费支出。</w:t>
      </w:r>
    </w:p>
    <w:p w14:paraId="314E75C4">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十一、卫生健康支出（类）</w:t>
      </w:r>
      <w:r>
        <w:rPr>
          <w:rFonts w:hint="eastAsia" w:ascii="仿宋_GB2312" w:eastAsia="仿宋_GB2312"/>
          <w:color w:val="000000"/>
          <w:sz w:val="32"/>
          <w:szCs w:val="32"/>
        </w:rPr>
        <w:t>行政事业单位医疗</w:t>
      </w:r>
      <w:r>
        <w:rPr>
          <w:rFonts w:hint="eastAsia" w:ascii="仿宋_GB2312" w:hAnsi="仿宋_GB2312" w:eastAsia="仿宋_GB2312"/>
          <w:color w:val="000000"/>
          <w:kern w:val="2"/>
          <w:sz w:val="32"/>
          <w:szCs w:val="24"/>
        </w:rPr>
        <w:t>（款）</w:t>
      </w:r>
      <w:r>
        <w:rPr>
          <w:rFonts w:hint="eastAsia" w:ascii="仿宋_GB2312" w:eastAsia="仿宋_GB2312"/>
          <w:color w:val="000000"/>
          <w:sz w:val="32"/>
          <w:szCs w:val="32"/>
        </w:rPr>
        <w:t>行政单位医疗</w:t>
      </w:r>
      <w:r>
        <w:rPr>
          <w:rFonts w:hint="eastAsia" w:ascii="仿宋_GB2312" w:hAnsi="仿宋_GB2312" w:eastAsia="仿宋_GB2312"/>
          <w:color w:val="000000"/>
          <w:kern w:val="2"/>
          <w:sz w:val="32"/>
          <w:szCs w:val="24"/>
        </w:rPr>
        <w:t>（项）：指</w:t>
      </w:r>
      <w:r>
        <w:rPr>
          <w:rFonts w:hint="eastAsia" w:ascii="仿宋_GB2312" w:eastAsia="仿宋_GB2312"/>
          <w:color w:val="000000"/>
          <w:sz w:val="32"/>
          <w:szCs w:val="32"/>
        </w:rPr>
        <w:t>财政部门安排的行政单位基本医疗保险缴费经费，未参加医疗保险的行政单位的公费医疗经费，按国家规定享受离休人员、红军老战士待遇人员的医疗经费</w:t>
      </w:r>
      <w:r>
        <w:rPr>
          <w:rFonts w:hint="eastAsia" w:ascii="仿宋_GB2312" w:hAnsi="仿宋_GB2312" w:eastAsia="仿宋_GB2312"/>
          <w:color w:val="000000"/>
          <w:kern w:val="2"/>
          <w:sz w:val="32"/>
          <w:szCs w:val="24"/>
        </w:rPr>
        <w:t>。</w:t>
      </w:r>
    </w:p>
    <w:p w14:paraId="5308D898">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十二、住房保障支出（类）</w:t>
      </w:r>
      <w:r>
        <w:rPr>
          <w:rFonts w:hint="eastAsia" w:ascii="仿宋_GB2312" w:eastAsia="仿宋_GB2312"/>
          <w:color w:val="000000"/>
          <w:sz w:val="32"/>
          <w:szCs w:val="32"/>
        </w:rPr>
        <w:t>住房改革支出</w:t>
      </w:r>
      <w:r>
        <w:rPr>
          <w:rFonts w:hint="eastAsia" w:ascii="仿宋_GB2312" w:hAnsi="仿宋_GB2312" w:eastAsia="仿宋_GB2312"/>
          <w:color w:val="000000"/>
          <w:kern w:val="2"/>
          <w:sz w:val="32"/>
          <w:szCs w:val="24"/>
        </w:rPr>
        <w:t>（款）</w:t>
      </w:r>
      <w:r>
        <w:rPr>
          <w:rFonts w:hint="eastAsia" w:ascii="仿宋_GB2312" w:eastAsia="仿宋_GB2312"/>
          <w:color w:val="000000"/>
          <w:sz w:val="32"/>
          <w:szCs w:val="32"/>
        </w:rPr>
        <w:t>住房公积金</w:t>
      </w:r>
      <w:r>
        <w:rPr>
          <w:rFonts w:hint="eastAsia" w:ascii="仿宋_GB2312" w:hAnsi="仿宋_GB2312" w:eastAsia="仿宋_GB2312"/>
          <w:color w:val="000000"/>
          <w:kern w:val="2"/>
          <w:sz w:val="32"/>
          <w:szCs w:val="24"/>
        </w:rPr>
        <w:t>（项）：</w:t>
      </w:r>
      <w:r>
        <w:rPr>
          <w:rFonts w:hint="eastAsia" w:ascii="仿宋_GB2312" w:eastAsia="仿宋_GB2312"/>
          <w:color w:val="000000"/>
          <w:sz w:val="32"/>
          <w:szCs w:val="32"/>
        </w:rPr>
        <w:t>指反映行政事业单位按人力资源和社会保障部、财政部规定的基本工资和津贴补贴以及规定比例为职工缴纳的住房公积金</w:t>
      </w:r>
      <w:r>
        <w:rPr>
          <w:rFonts w:hint="eastAsia" w:ascii="仿宋_GB2312" w:hAnsi="仿宋_GB2312" w:eastAsia="仿宋_GB2312"/>
          <w:color w:val="000000"/>
          <w:kern w:val="2"/>
          <w:sz w:val="32"/>
          <w:szCs w:val="24"/>
        </w:rPr>
        <w:t>。</w:t>
      </w:r>
    </w:p>
    <w:p w14:paraId="5DEFEE06">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十三、基本支出：指为保障机构正常运转、完成日常工作任务而发生的人员支出和公用支出。</w:t>
      </w:r>
    </w:p>
    <w:p w14:paraId="0FE85DF6">
      <w:pPr>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十四、项目支出：指在基本支出之外为完成特定行政任务和事业发展目标所发生的支出。 </w:t>
      </w:r>
    </w:p>
    <w:p w14:paraId="1397D5B5">
      <w:pPr>
        <w:overflowPunct w:val="0"/>
        <w:topLinePunct/>
        <w:spacing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kern w:val="2"/>
          <w:sz w:val="32"/>
          <w:szCs w:val="24"/>
        </w:rPr>
        <w:t>十五、</w:t>
      </w:r>
      <w:r>
        <w:rPr>
          <w:rFonts w:hint="eastAsia" w:ascii="仿宋_GB2312" w:hAnsi="仿宋_GB2312" w:eastAsia="仿宋_GB2312"/>
          <w:color w:val="000000"/>
          <w:sz w:val="32"/>
          <w:szCs w:val="24"/>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DD7A280">
      <w:pPr>
        <w:overflowPunct w:val="0"/>
        <w:topLinePunct/>
        <w:spacing w:line="576" w:lineRule="exact"/>
        <w:ind w:firstLine="880" w:firstLineChars="200"/>
        <w:jc w:val="both"/>
        <w:rPr>
          <w:rFonts w:hint="eastAsia" w:ascii="黑体" w:hAnsi="黑体" w:eastAsia="黑体"/>
          <w:color w:val="000000"/>
          <w:kern w:val="2"/>
          <w:sz w:val="44"/>
          <w:szCs w:val="24"/>
        </w:rPr>
      </w:pPr>
    </w:p>
    <w:p w14:paraId="75C84CB6">
      <w:pPr>
        <w:overflowPunct w:val="0"/>
        <w:topLinePunct/>
        <w:spacing w:line="576" w:lineRule="exact"/>
        <w:jc w:val="center"/>
        <w:rPr>
          <w:rFonts w:hint="eastAsia" w:ascii="黑体" w:hAnsi="黑体" w:eastAsia="黑体"/>
          <w:color w:val="000000"/>
          <w:kern w:val="2"/>
          <w:sz w:val="44"/>
          <w:szCs w:val="24"/>
        </w:rPr>
      </w:pPr>
    </w:p>
    <w:p w14:paraId="7B6C9E1A">
      <w:pPr>
        <w:overflowPunct w:val="0"/>
        <w:topLinePunct/>
        <w:spacing w:line="576" w:lineRule="exact"/>
        <w:jc w:val="center"/>
        <w:rPr>
          <w:rFonts w:hint="eastAsia" w:ascii="黑体" w:hAnsi="黑体" w:eastAsia="黑体"/>
          <w:color w:val="000000"/>
          <w:kern w:val="2"/>
          <w:sz w:val="44"/>
          <w:szCs w:val="24"/>
        </w:rPr>
      </w:pPr>
    </w:p>
    <w:p w14:paraId="3F3F23F9">
      <w:pPr>
        <w:overflowPunct w:val="0"/>
        <w:topLinePunct/>
        <w:spacing w:line="576" w:lineRule="exact"/>
        <w:jc w:val="center"/>
        <w:rPr>
          <w:rFonts w:hint="eastAsia" w:ascii="黑体" w:hAnsi="黑体" w:eastAsia="黑体"/>
          <w:color w:val="000000"/>
          <w:kern w:val="2"/>
          <w:sz w:val="44"/>
          <w:szCs w:val="24"/>
        </w:rPr>
      </w:pPr>
    </w:p>
    <w:p w14:paraId="5DCEEF3E">
      <w:pPr>
        <w:overflowPunct w:val="0"/>
        <w:topLinePunct/>
        <w:spacing w:line="576" w:lineRule="exact"/>
        <w:jc w:val="center"/>
        <w:rPr>
          <w:rFonts w:hint="eastAsia" w:ascii="黑体" w:hAnsi="黑体" w:eastAsia="黑体"/>
          <w:color w:val="000000"/>
          <w:kern w:val="2"/>
          <w:sz w:val="44"/>
          <w:szCs w:val="24"/>
        </w:rPr>
      </w:pPr>
    </w:p>
    <w:p w14:paraId="26114310">
      <w:pPr>
        <w:overflowPunct w:val="0"/>
        <w:topLinePunct/>
        <w:spacing w:line="576" w:lineRule="exact"/>
        <w:jc w:val="center"/>
        <w:rPr>
          <w:rFonts w:hint="eastAsia" w:ascii="黑体" w:hAnsi="黑体" w:eastAsia="黑体"/>
          <w:color w:val="000000"/>
          <w:kern w:val="2"/>
          <w:sz w:val="44"/>
          <w:szCs w:val="24"/>
        </w:rPr>
      </w:pPr>
    </w:p>
    <w:p w14:paraId="09241264">
      <w:pPr>
        <w:overflowPunct w:val="0"/>
        <w:topLinePunct/>
        <w:spacing w:line="576" w:lineRule="exact"/>
        <w:jc w:val="center"/>
        <w:rPr>
          <w:rFonts w:hint="eastAsia" w:ascii="黑体" w:hAnsi="黑体" w:eastAsia="黑体"/>
          <w:color w:val="000000"/>
          <w:kern w:val="2"/>
          <w:sz w:val="44"/>
          <w:szCs w:val="24"/>
        </w:rPr>
      </w:pPr>
    </w:p>
    <w:p w14:paraId="3D150E0C">
      <w:pPr>
        <w:overflowPunct w:val="0"/>
        <w:topLinePunct/>
        <w:spacing w:line="576" w:lineRule="exact"/>
        <w:jc w:val="center"/>
        <w:rPr>
          <w:rFonts w:hint="eastAsia" w:ascii="黑体" w:hAnsi="黑体" w:eastAsia="黑体"/>
          <w:color w:val="000000"/>
          <w:kern w:val="2"/>
          <w:sz w:val="44"/>
          <w:szCs w:val="24"/>
        </w:rPr>
      </w:pPr>
    </w:p>
    <w:p w14:paraId="721A66FC">
      <w:pPr>
        <w:overflowPunct w:val="0"/>
        <w:topLinePunct/>
        <w:spacing w:line="576" w:lineRule="exact"/>
        <w:jc w:val="center"/>
        <w:rPr>
          <w:rFonts w:hint="eastAsia" w:ascii="黑体" w:hAnsi="黑体" w:eastAsia="黑体"/>
          <w:color w:val="000000"/>
          <w:kern w:val="2"/>
          <w:sz w:val="44"/>
          <w:szCs w:val="24"/>
        </w:rPr>
      </w:pPr>
    </w:p>
    <w:p w14:paraId="2385DDC6">
      <w:pPr>
        <w:overflowPunct w:val="0"/>
        <w:topLinePunct/>
        <w:spacing w:line="576" w:lineRule="exact"/>
        <w:jc w:val="center"/>
        <w:rPr>
          <w:rFonts w:hint="eastAsia" w:ascii="黑体" w:hAnsi="黑体" w:eastAsia="黑体"/>
          <w:color w:val="000000"/>
          <w:kern w:val="2"/>
          <w:sz w:val="44"/>
          <w:szCs w:val="24"/>
        </w:rPr>
      </w:pPr>
    </w:p>
    <w:p w14:paraId="77F52147">
      <w:pPr>
        <w:overflowPunct w:val="0"/>
        <w:topLinePunct/>
        <w:spacing w:line="576" w:lineRule="exact"/>
        <w:jc w:val="center"/>
        <w:rPr>
          <w:rFonts w:hint="eastAsia" w:ascii="黑体" w:hAnsi="黑体" w:eastAsia="黑体"/>
          <w:color w:val="000000"/>
          <w:kern w:val="2"/>
          <w:sz w:val="44"/>
          <w:szCs w:val="24"/>
        </w:rPr>
      </w:pPr>
    </w:p>
    <w:p w14:paraId="3DAE3334">
      <w:pPr>
        <w:overflowPunct w:val="0"/>
        <w:topLinePunct/>
        <w:spacing w:line="576" w:lineRule="exact"/>
        <w:jc w:val="center"/>
        <w:rPr>
          <w:rFonts w:hint="eastAsia" w:ascii="黑体" w:hAnsi="黑体" w:eastAsia="黑体"/>
          <w:color w:val="000000"/>
          <w:kern w:val="2"/>
          <w:sz w:val="44"/>
          <w:szCs w:val="24"/>
        </w:rPr>
      </w:pPr>
    </w:p>
    <w:p w14:paraId="4FA0DB52">
      <w:pPr>
        <w:overflowPunct w:val="0"/>
        <w:topLinePunct/>
        <w:spacing w:line="576" w:lineRule="exact"/>
        <w:jc w:val="center"/>
        <w:rPr>
          <w:rFonts w:hint="eastAsia" w:ascii="黑体" w:hAnsi="黑体" w:eastAsia="黑体"/>
          <w:color w:val="000000"/>
          <w:kern w:val="2"/>
          <w:sz w:val="44"/>
          <w:szCs w:val="24"/>
        </w:rPr>
      </w:pPr>
    </w:p>
    <w:p w14:paraId="30608F20">
      <w:pPr>
        <w:overflowPunct w:val="0"/>
        <w:topLinePunct/>
        <w:spacing w:line="576" w:lineRule="exact"/>
        <w:jc w:val="center"/>
        <w:rPr>
          <w:rFonts w:hint="eastAsia" w:ascii="黑体" w:hAnsi="黑体" w:eastAsia="黑体"/>
          <w:color w:val="000000"/>
          <w:kern w:val="2"/>
          <w:sz w:val="44"/>
          <w:szCs w:val="24"/>
        </w:rPr>
      </w:pPr>
    </w:p>
    <w:p w14:paraId="7EF37F63">
      <w:pPr>
        <w:overflowPunct w:val="0"/>
        <w:topLinePunct/>
        <w:spacing w:line="576" w:lineRule="exact"/>
        <w:jc w:val="center"/>
        <w:rPr>
          <w:rFonts w:hint="eastAsia" w:ascii="黑体" w:hAnsi="黑体" w:eastAsia="黑体"/>
          <w:color w:val="000000"/>
          <w:kern w:val="2"/>
          <w:sz w:val="44"/>
          <w:szCs w:val="24"/>
        </w:rPr>
      </w:pPr>
    </w:p>
    <w:p w14:paraId="2427EAC5">
      <w:pPr>
        <w:overflowPunct w:val="0"/>
        <w:topLinePunct/>
        <w:spacing w:line="576" w:lineRule="exact"/>
        <w:jc w:val="center"/>
        <w:rPr>
          <w:rFonts w:hint="eastAsia" w:ascii="黑体" w:hAnsi="黑体" w:eastAsia="黑体"/>
          <w:color w:val="000000"/>
          <w:kern w:val="2"/>
          <w:sz w:val="44"/>
          <w:szCs w:val="24"/>
        </w:rPr>
      </w:pPr>
    </w:p>
    <w:p w14:paraId="098253CB">
      <w:pPr>
        <w:overflowPunct w:val="0"/>
        <w:topLinePunct/>
        <w:spacing w:line="576" w:lineRule="exact"/>
        <w:jc w:val="center"/>
        <w:rPr>
          <w:rFonts w:hint="eastAsia" w:ascii="黑体" w:hAnsi="黑体" w:eastAsia="黑体"/>
          <w:color w:val="000000"/>
          <w:kern w:val="2"/>
          <w:sz w:val="44"/>
          <w:szCs w:val="24"/>
        </w:rPr>
      </w:pPr>
    </w:p>
    <w:p w14:paraId="4CAA9D84">
      <w:pPr>
        <w:overflowPunct w:val="0"/>
        <w:topLinePunct/>
        <w:spacing w:line="576" w:lineRule="exact"/>
        <w:jc w:val="center"/>
        <w:rPr>
          <w:rFonts w:hint="eastAsia" w:ascii="黑体" w:hAnsi="黑体" w:eastAsia="黑体"/>
          <w:color w:val="000000"/>
          <w:kern w:val="2"/>
          <w:sz w:val="44"/>
          <w:szCs w:val="24"/>
        </w:rPr>
      </w:pPr>
    </w:p>
    <w:p w14:paraId="7CD082F7">
      <w:pPr>
        <w:overflowPunct w:val="0"/>
        <w:topLinePunct/>
        <w:spacing w:line="576" w:lineRule="exact"/>
        <w:jc w:val="center"/>
        <w:rPr>
          <w:rFonts w:hint="eastAsia" w:ascii="黑体" w:hAnsi="黑体" w:eastAsia="黑体"/>
          <w:color w:val="000000"/>
          <w:kern w:val="2"/>
          <w:sz w:val="44"/>
          <w:szCs w:val="24"/>
        </w:rPr>
      </w:pPr>
    </w:p>
    <w:p w14:paraId="3BB0E2C8">
      <w:pPr>
        <w:overflowPunct w:val="0"/>
        <w:topLinePunct/>
        <w:spacing w:line="576" w:lineRule="exact"/>
        <w:jc w:val="center"/>
        <w:rPr>
          <w:rFonts w:hint="eastAsia" w:ascii="黑体" w:hAnsi="黑体" w:eastAsia="黑体"/>
          <w:color w:val="000000"/>
          <w:kern w:val="2"/>
          <w:sz w:val="44"/>
          <w:szCs w:val="24"/>
        </w:rPr>
      </w:pPr>
      <w:r>
        <w:rPr>
          <w:rFonts w:hint="eastAsia" w:ascii="黑体" w:hAnsi="黑体" w:eastAsia="黑体"/>
          <w:color w:val="000000"/>
          <w:kern w:val="2"/>
          <w:sz w:val="44"/>
          <w:szCs w:val="24"/>
        </w:rPr>
        <w:t>第四部分 附件</w:t>
      </w:r>
    </w:p>
    <w:p w14:paraId="09484EC0">
      <w:pPr>
        <w:pStyle w:val="2"/>
        <w:spacing w:before="72"/>
        <w:rPr>
          <w:rFonts w:hint="eastAsia"/>
          <w:sz w:val="30"/>
          <w:szCs w:val="24"/>
        </w:rPr>
      </w:pPr>
    </w:p>
    <w:p w14:paraId="083252E5">
      <w:pPr>
        <w:overflowPunct w:val="0"/>
        <w:topLinePunct/>
        <w:spacing w:line="576" w:lineRule="exact"/>
        <w:ind w:firstLine="640" w:firstLineChars="200"/>
        <w:jc w:val="both"/>
        <w:rPr>
          <w:rFonts w:hint="eastAsia" w:ascii="黑体" w:hAnsi="黑体" w:eastAsia="黑体"/>
          <w:kern w:val="2"/>
          <w:sz w:val="32"/>
          <w:szCs w:val="24"/>
        </w:rPr>
      </w:pPr>
      <w:r>
        <w:rPr>
          <w:rFonts w:hint="eastAsia" w:ascii="黑体" w:hAnsi="黑体" w:eastAsia="黑体"/>
          <w:kern w:val="2"/>
          <w:sz w:val="32"/>
          <w:szCs w:val="24"/>
        </w:rPr>
        <w:t>部门预算项目支出绩效自评表（</w:t>
      </w:r>
      <w:r>
        <w:rPr>
          <w:rFonts w:hint="eastAsia" w:eastAsia="黑体"/>
          <w:kern w:val="2"/>
          <w:sz w:val="32"/>
          <w:szCs w:val="24"/>
        </w:rPr>
        <w:t>2023</w:t>
      </w:r>
      <w:r>
        <w:rPr>
          <w:rFonts w:hint="eastAsia" w:ascii="黑体" w:hAnsi="黑体" w:eastAsia="黑体"/>
          <w:kern w:val="2"/>
          <w:sz w:val="32"/>
          <w:szCs w:val="24"/>
        </w:rPr>
        <w:t>年度）</w:t>
      </w:r>
    </w:p>
    <w:tbl>
      <w:tblPr>
        <w:tblStyle w:val="10"/>
        <w:tblW w:w="918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5"/>
        <w:gridCol w:w="2"/>
        <w:gridCol w:w="3"/>
        <w:gridCol w:w="181"/>
        <w:gridCol w:w="59"/>
        <w:gridCol w:w="404"/>
        <w:gridCol w:w="56"/>
        <w:gridCol w:w="304"/>
        <w:gridCol w:w="82"/>
        <w:gridCol w:w="573"/>
        <w:gridCol w:w="223"/>
        <w:gridCol w:w="350"/>
        <w:gridCol w:w="21"/>
        <w:gridCol w:w="153"/>
        <w:gridCol w:w="53"/>
        <w:gridCol w:w="7"/>
        <w:gridCol w:w="1159"/>
        <w:gridCol w:w="56"/>
        <w:gridCol w:w="254"/>
        <w:gridCol w:w="43"/>
        <w:gridCol w:w="42"/>
        <w:gridCol w:w="773"/>
        <w:gridCol w:w="8"/>
        <w:gridCol w:w="41"/>
        <w:gridCol w:w="51"/>
        <w:gridCol w:w="52"/>
        <w:gridCol w:w="698"/>
        <w:gridCol w:w="118"/>
        <w:gridCol w:w="113"/>
        <w:gridCol w:w="3"/>
        <w:gridCol w:w="54"/>
        <w:gridCol w:w="2464"/>
        <w:gridCol w:w="18"/>
      </w:tblGrid>
      <w:tr w14:paraId="56B13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28" w:hRule="atLeast"/>
        </w:trPr>
        <w:tc>
          <w:tcPr>
            <w:tcW w:w="9183" w:type="dxa"/>
            <w:gridSpan w:val="33"/>
            <w:tcBorders>
              <w:top w:val="nil"/>
              <w:left w:val="nil"/>
              <w:bottom w:val="nil"/>
              <w:right w:val="nil"/>
              <w:tl2br w:val="nil"/>
              <w:tr2bl w:val="nil"/>
            </w:tcBorders>
            <w:noWrap w:val="0"/>
            <w:vAlign w:val="center"/>
          </w:tcPr>
          <w:p w14:paraId="6D75F736">
            <w:pPr>
              <w:widowControl/>
              <w:jc w:val="center"/>
              <w:textAlignment w:val="center"/>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lang w:bidi="ar"/>
              </w:rPr>
              <w:t>广元市昭化区财政项目（政策）支出绩效自评表</w:t>
            </w:r>
          </w:p>
        </w:tc>
      </w:tr>
      <w:tr w14:paraId="6C70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105" w:hRule="atLeast"/>
        </w:trPr>
        <w:tc>
          <w:tcPr>
            <w:tcW w:w="9183" w:type="dxa"/>
            <w:gridSpan w:val="33"/>
            <w:tcBorders>
              <w:top w:val="nil"/>
              <w:left w:val="nil"/>
              <w:bottom w:val="nil"/>
              <w:right w:val="nil"/>
              <w:tl2br w:val="nil"/>
              <w:tr2bl w:val="nil"/>
            </w:tcBorders>
            <w:noWrap w:val="0"/>
            <w:vAlign w:val="top"/>
          </w:tcPr>
          <w:p w14:paraId="3DB393CF">
            <w:pPr>
              <w:widowControl/>
              <w:jc w:val="center"/>
              <w:textAlignment w:val="top"/>
              <w:rPr>
                <w:rFonts w:hint="eastAsia" w:ascii="宋体" w:hAnsi="宋体" w:cs="宋体"/>
                <w:color w:val="000000"/>
                <w:sz w:val="22"/>
                <w:szCs w:val="22"/>
              </w:rPr>
            </w:pPr>
            <w:r>
              <w:rPr>
                <w:rFonts w:hint="eastAsia" w:ascii="宋体" w:hAnsi="宋体" w:cs="宋体"/>
                <w:color w:val="000000"/>
                <w:sz w:val="22"/>
                <w:szCs w:val="22"/>
                <w:lang w:bidi="ar"/>
              </w:rPr>
              <w:t>（</w:t>
            </w:r>
            <w:r>
              <w:rPr>
                <w:rFonts w:hint="eastAsia" w:cs="宋体"/>
                <w:color w:val="000000"/>
                <w:sz w:val="22"/>
                <w:szCs w:val="22"/>
                <w:lang w:bidi="ar"/>
              </w:rPr>
              <w:t>2023</w:t>
            </w:r>
            <w:r>
              <w:rPr>
                <w:rFonts w:hint="eastAsia" w:ascii="宋体" w:hAnsi="宋体" w:cs="宋体"/>
                <w:color w:val="000000"/>
                <w:sz w:val="22"/>
                <w:szCs w:val="22"/>
                <w:lang w:bidi="ar"/>
              </w:rPr>
              <w:t>年度）</w:t>
            </w:r>
          </w:p>
        </w:tc>
      </w:tr>
      <w:tr w14:paraId="4AEE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93" w:hRule="atLeast"/>
        </w:trPr>
        <w:tc>
          <w:tcPr>
            <w:tcW w:w="185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53FC8">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项目（政策）名称</w:t>
            </w:r>
          </w:p>
        </w:tc>
        <w:tc>
          <w:tcPr>
            <w:tcW w:w="7327" w:type="dxa"/>
            <w:gridSpan w:val="2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47F473">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临聘人员经费</w:t>
            </w:r>
          </w:p>
        </w:tc>
      </w:tr>
      <w:tr w14:paraId="03F59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179" w:hRule="atLeast"/>
        </w:trPr>
        <w:tc>
          <w:tcPr>
            <w:tcW w:w="185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3770B">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主管部门</w:t>
            </w:r>
          </w:p>
        </w:tc>
        <w:tc>
          <w:tcPr>
            <w:tcW w:w="3807" w:type="dxa"/>
            <w:gridSpan w:val="1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46DCE4">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广元市昭化区公务服务中心</w:t>
            </w:r>
          </w:p>
        </w:tc>
        <w:tc>
          <w:tcPr>
            <w:tcW w:w="8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C30114">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实施单位</w:t>
            </w:r>
          </w:p>
        </w:tc>
        <w:tc>
          <w:tcPr>
            <w:tcW w:w="2652" w:type="dxa"/>
            <w:gridSpan w:val="5"/>
            <w:tcBorders>
              <w:top w:val="single" w:color="000000" w:sz="4" w:space="0"/>
              <w:left w:val="single" w:color="000000" w:sz="4" w:space="0"/>
              <w:bottom w:val="nil"/>
              <w:right w:val="single" w:color="000000" w:sz="4" w:space="0"/>
              <w:tl2br w:val="nil"/>
              <w:tr2bl w:val="nil"/>
            </w:tcBorders>
            <w:noWrap w:val="0"/>
            <w:vAlign w:val="center"/>
          </w:tcPr>
          <w:p w14:paraId="7F414818">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广元市昭化区公务服务中心</w:t>
            </w:r>
          </w:p>
        </w:tc>
      </w:tr>
      <w:tr w14:paraId="4E1E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179" w:hRule="atLeast"/>
        </w:trPr>
        <w:tc>
          <w:tcPr>
            <w:tcW w:w="1856" w:type="dxa"/>
            <w:gridSpan w:val="9"/>
            <w:vMerge w:val="restart"/>
            <w:tcBorders>
              <w:top w:val="single" w:color="000000" w:sz="4" w:space="0"/>
              <w:left w:val="single" w:color="000000" w:sz="4" w:space="0"/>
              <w:bottom w:val="nil"/>
              <w:right w:val="single" w:color="000000" w:sz="4" w:space="0"/>
              <w:tl2br w:val="nil"/>
              <w:tr2bl w:val="nil"/>
            </w:tcBorders>
            <w:noWrap w:val="0"/>
            <w:vAlign w:val="center"/>
          </w:tcPr>
          <w:p w14:paraId="4FA6E551">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项目（政策）资金（万元）</w:t>
            </w:r>
          </w:p>
        </w:tc>
        <w:tc>
          <w:tcPr>
            <w:tcW w:w="1373" w:type="dxa"/>
            <w:gridSpan w:val="6"/>
            <w:tcBorders>
              <w:top w:val="nil"/>
              <w:left w:val="single" w:color="000000" w:sz="4" w:space="0"/>
              <w:bottom w:val="single" w:color="000000" w:sz="4" w:space="0"/>
              <w:right w:val="single" w:color="000000" w:sz="4" w:space="0"/>
              <w:tl2br w:val="nil"/>
              <w:tr2bl w:val="nil"/>
            </w:tcBorders>
            <w:noWrap w:val="0"/>
            <w:vAlign w:val="center"/>
          </w:tcPr>
          <w:p w14:paraId="5E9A11CC">
            <w:pPr>
              <w:jc w:val="center"/>
              <w:rPr>
                <w:rFonts w:hint="eastAsia" w:ascii="宋体" w:hAnsi="宋体" w:cs="宋体"/>
                <w:color w:val="000000"/>
                <w:sz w:val="16"/>
                <w:szCs w:val="16"/>
              </w:rPr>
            </w:pPr>
          </w:p>
        </w:tc>
        <w:tc>
          <w:tcPr>
            <w:tcW w:w="1519" w:type="dxa"/>
            <w:gridSpan w:val="5"/>
            <w:tcBorders>
              <w:top w:val="nil"/>
              <w:left w:val="single" w:color="000000" w:sz="4" w:space="0"/>
              <w:bottom w:val="single" w:color="000000" w:sz="4" w:space="0"/>
              <w:right w:val="single" w:color="000000" w:sz="4" w:space="0"/>
              <w:tl2br w:val="nil"/>
              <w:tr2bl w:val="nil"/>
            </w:tcBorders>
            <w:noWrap w:val="0"/>
            <w:vAlign w:val="center"/>
          </w:tcPr>
          <w:p w14:paraId="05DFD8A4">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年初预算数</w:t>
            </w:r>
          </w:p>
        </w:tc>
        <w:tc>
          <w:tcPr>
            <w:tcW w:w="915" w:type="dxa"/>
            <w:gridSpan w:val="5"/>
            <w:tcBorders>
              <w:top w:val="nil"/>
              <w:left w:val="single" w:color="000000" w:sz="4" w:space="0"/>
              <w:bottom w:val="single" w:color="000000" w:sz="4" w:space="0"/>
              <w:right w:val="single" w:color="000000" w:sz="4" w:space="0"/>
              <w:tl2br w:val="nil"/>
              <w:tr2bl w:val="nil"/>
            </w:tcBorders>
            <w:noWrap w:val="0"/>
            <w:vAlign w:val="center"/>
          </w:tcPr>
          <w:p w14:paraId="217D705D">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全年预算数</w:t>
            </w:r>
          </w:p>
        </w:tc>
        <w:tc>
          <w:tcPr>
            <w:tcW w:w="868" w:type="dxa"/>
            <w:gridSpan w:val="3"/>
            <w:tcBorders>
              <w:top w:val="nil"/>
              <w:left w:val="single" w:color="000000" w:sz="4" w:space="0"/>
              <w:bottom w:val="single" w:color="000000" w:sz="4" w:space="0"/>
              <w:right w:val="single" w:color="000000" w:sz="4" w:space="0"/>
              <w:tl2br w:val="nil"/>
              <w:tr2bl w:val="nil"/>
            </w:tcBorders>
            <w:noWrap w:val="0"/>
            <w:vAlign w:val="center"/>
          </w:tcPr>
          <w:p w14:paraId="6C2925AC">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全年执行数</w:t>
            </w:r>
          </w:p>
        </w:tc>
        <w:tc>
          <w:tcPr>
            <w:tcW w:w="26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B4B0A">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执行率</w:t>
            </w:r>
          </w:p>
        </w:tc>
      </w:tr>
      <w:tr w14:paraId="448A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93"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3ABC6CDA">
            <w:pPr>
              <w:jc w:val="center"/>
              <w:rPr>
                <w:rFonts w:hint="eastAsia" w:ascii="宋体" w:hAnsi="宋体" w:cs="宋体"/>
                <w:color w:val="000000"/>
                <w:sz w:val="16"/>
                <w:szCs w:val="16"/>
              </w:rPr>
            </w:pPr>
          </w:p>
        </w:tc>
        <w:tc>
          <w:tcPr>
            <w:tcW w:w="13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8C3FA">
            <w:pPr>
              <w:widowControl/>
              <w:jc w:val="both"/>
              <w:textAlignment w:val="center"/>
              <w:rPr>
                <w:rFonts w:hint="eastAsia" w:ascii="宋体" w:hAnsi="宋体" w:cs="宋体"/>
                <w:color w:val="000000"/>
                <w:sz w:val="16"/>
                <w:szCs w:val="16"/>
              </w:rPr>
            </w:pPr>
            <w:r>
              <w:rPr>
                <w:rFonts w:hint="eastAsia" w:ascii="宋体" w:hAnsi="宋体" w:cs="宋体"/>
                <w:color w:val="000000"/>
                <w:sz w:val="16"/>
                <w:szCs w:val="16"/>
                <w:lang w:bidi="ar"/>
              </w:rPr>
              <w:t>年度资金总额</w:t>
            </w:r>
          </w:p>
        </w:tc>
        <w:tc>
          <w:tcPr>
            <w:tcW w:w="1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0C5E5">
            <w:pPr>
              <w:widowControl/>
              <w:jc w:val="center"/>
              <w:textAlignment w:val="center"/>
              <w:rPr>
                <w:rFonts w:hint="eastAsia" w:ascii="宋体" w:hAnsi="宋体" w:cs="宋体"/>
                <w:color w:val="000000"/>
                <w:sz w:val="16"/>
                <w:szCs w:val="16"/>
              </w:rPr>
            </w:pPr>
            <w:r>
              <w:rPr>
                <w:rFonts w:hint="eastAsia" w:cs="宋体"/>
                <w:color w:val="000000"/>
                <w:sz w:val="16"/>
                <w:szCs w:val="16"/>
                <w:lang w:bidi="ar"/>
              </w:rPr>
              <w:t>52</w:t>
            </w:r>
            <w:r>
              <w:rPr>
                <w:rFonts w:hint="eastAsia" w:ascii="宋体" w:hAnsi="宋体" w:cs="宋体"/>
                <w:color w:val="000000"/>
                <w:sz w:val="16"/>
                <w:szCs w:val="16"/>
                <w:lang w:bidi="ar"/>
              </w:rPr>
              <w:t>.</w:t>
            </w:r>
            <w:r>
              <w:rPr>
                <w:rFonts w:hint="eastAsia" w:cs="宋体"/>
                <w:color w:val="000000"/>
                <w:sz w:val="16"/>
                <w:szCs w:val="16"/>
                <w:lang w:bidi="ar"/>
              </w:rPr>
              <w:t>8</w:t>
            </w:r>
          </w:p>
        </w:tc>
        <w:tc>
          <w:tcPr>
            <w:tcW w:w="9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28D75E">
            <w:pPr>
              <w:widowControl/>
              <w:jc w:val="center"/>
              <w:textAlignment w:val="center"/>
              <w:rPr>
                <w:rFonts w:hint="eastAsia" w:ascii="宋体" w:hAnsi="宋体" w:cs="宋体"/>
                <w:color w:val="000000"/>
                <w:sz w:val="16"/>
                <w:szCs w:val="16"/>
              </w:rPr>
            </w:pPr>
            <w:r>
              <w:rPr>
                <w:rFonts w:hint="eastAsia" w:cs="宋体"/>
                <w:color w:val="000000"/>
                <w:sz w:val="16"/>
                <w:szCs w:val="16"/>
                <w:lang w:bidi="ar"/>
              </w:rPr>
              <w:t>52</w:t>
            </w:r>
            <w:r>
              <w:rPr>
                <w:rFonts w:hint="eastAsia" w:ascii="宋体" w:hAnsi="宋体" w:cs="宋体"/>
                <w:color w:val="000000"/>
                <w:sz w:val="16"/>
                <w:szCs w:val="16"/>
                <w:lang w:bidi="ar"/>
              </w:rPr>
              <w:t>.</w:t>
            </w:r>
            <w:r>
              <w:rPr>
                <w:rFonts w:hint="eastAsia" w:cs="宋体"/>
                <w:color w:val="000000"/>
                <w:sz w:val="16"/>
                <w:szCs w:val="16"/>
                <w:lang w:bidi="ar"/>
              </w:rPr>
              <w:t>8</w:t>
            </w:r>
          </w:p>
        </w:tc>
        <w:tc>
          <w:tcPr>
            <w:tcW w:w="8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6091B">
            <w:pPr>
              <w:widowControl/>
              <w:jc w:val="center"/>
              <w:textAlignment w:val="center"/>
              <w:rPr>
                <w:rFonts w:hint="eastAsia" w:ascii="宋体" w:hAnsi="宋体" w:cs="宋体"/>
                <w:color w:val="000000"/>
                <w:sz w:val="16"/>
                <w:szCs w:val="16"/>
              </w:rPr>
            </w:pPr>
            <w:r>
              <w:rPr>
                <w:rFonts w:hint="eastAsia" w:cs="宋体"/>
                <w:color w:val="000000"/>
                <w:sz w:val="16"/>
                <w:szCs w:val="16"/>
                <w:lang w:bidi="ar"/>
              </w:rPr>
              <w:t>52</w:t>
            </w:r>
            <w:r>
              <w:rPr>
                <w:rFonts w:hint="eastAsia" w:ascii="宋体" w:hAnsi="宋体" w:cs="宋体"/>
                <w:color w:val="000000"/>
                <w:sz w:val="16"/>
                <w:szCs w:val="16"/>
                <w:lang w:bidi="ar"/>
              </w:rPr>
              <w:t>.</w:t>
            </w:r>
            <w:r>
              <w:rPr>
                <w:rFonts w:hint="eastAsia" w:cs="宋体"/>
                <w:color w:val="000000"/>
                <w:sz w:val="16"/>
                <w:szCs w:val="16"/>
                <w:lang w:bidi="ar"/>
              </w:rPr>
              <w:t>8</w:t>
            </w:r>
          </w:p>
        </w:tc>
        <w:tc>
          <w:tcPr>
            <w:tcW w:w="2652" w:type="dxa"/>
            <w:gridSpan w:val="5"/>
            <w:tcBorders>
              <w:top w:val="nil"/>
              <w:left w:val="single" w:color="000000" w:sz="4" w:space="0"/>
              <w:bottom w:val="single" w:color="000000" w:sz="4" w:space="0"/>
              <w:right w:val="single" w:color="000000" w:sz="4" w:space="0"/>
              <w:tl2br w:val="nil"/>
              <w:tr2bl w:val="nil"/>
            </w:tcBorders>
            <w:noWrap w:val="0"/>
            <w:vAlign w:val="center"/>
          </w:tcPr>
          <w:p w14:paraId="25367F9B">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100</w:t>
            </w:r>
            <w:r>
              <w:rPr>
                <w:rFonts w:hint="eastAsia" w:ascii="宋体" w:hAnsi="宋体" w:cs="宋体"/>
                <w:color w:val="000000"/>
                <w:sz w:val="16"/>
                <w:szCs w:val="16"/>
                <w:lang w:bidi="ar"/>
              </w:rPr>
              <w:t>%</w:t>
            </w:r>
          </w:p>
        </w:tc>
      </w:tr>
      <w:tr w14:paraId="43EA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179"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5FB3617F">
            <w:pPr>
              <w:jc w:val="center"/>
              <w:rPr>
                <w:rFonts w:hint="eastAsia" w:ascii="宋体" w:hAnsi="宋体" w:cs="宋体"/>
                <w:color w:val="000000"/>
                <w:sz w:val="16"/>
                <w:szCs w:val="16"/>
              </w:rPr>
            </w:pPr>
          </w:p>
        </w:tc>
        <w:tc>
          <w:tcPr>
            <w:tcW w:w="13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437AFB">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（一）财政拨款小计</w:t>
            </w:r>
          </w:p>
        </w:tc>
        <w:tc>
          <w:tcPr>
            <w:tcW w:w="1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3A3E37">
            <w:pPr>
              <w:widowControl/>
              <w:jc w:val="center"/>
              <w:textAlignment w:val="center"/>
              <w:rPr>
                <w:rFonts w:hint="eastAsia" w:ascii="宋体" w:hAnsi="宋体" w:cs="宋体"/>
                <w:color w:val="000000"/>
                <w:sz w:val="16"/>
                <w:szCs w:val="16"/>
              </w:rPr>
            </w:pPr>
            <w:r>
              <w:rPr>
                <w:rFonts w:hint="eastAsia" w:cs="宋体"/>
                <w:color w:val="000000"/>
                <w:sz w:val="16"/>
                <w:szCs w:val="16"/>
                <w:lang w:bidi="ar"/>
              </w:rPr>
              <w:t>52</w:t>
            </w:r>
            <w:r>
              <w:rPr>
                <w:rFonts w:hint="eastAsia" w:ascii="宋体" w:hAnsi="宋体" w:cs="宋体"/>
                <w:color w:val="000000"/>
                <w:sz w:val="16"/>
                <w:szCs w:val="16"/>
                <w:lang w:bidi="ar"/>
              </w:rPr>
              <w:t>.</w:t>
            </w:r>
            <w:r>
              <w:rPr>
                <w:rFonts w:hint="eastAsia" w:cs="宋体"/>
                <w:color w:val="000000"/>
                <w:sz w:val="16"/>
                <w:szCs w:val="16"/>
                <w:lang w:bidi="ar"/>
              </w:rPr>
              <w:t>8</w:t>
            </w:r>
          </w:p>
        </w:tc>
        <w:tc>
          <w:tcPr>
            <w:tcW w:w="9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E4B24">
            <w:pPr>
              <w:widowControl/>
              <w:jc w:val="center"/>
              <w:textAlignment w:val="center"/>
              <w:rPr>
                <w:rFonts w:hint="eastAsia" w:ascii="宋体" w:hAnsi="宋体" w:cs="宋体"/>
                <w:color w:val="000000"/>
                <w:sz w:val="16"/>
                <w:szCs w:val="16"/>
              </w:rPr>
            </w:pPr>
            <w:r>
              <w:rPr>
                <w:rFonts w:hint="eastAsia" w:cs="宋体"/>
                <w:color w:val="000000"/>
                <w:sz w:val="16"/>
                <w:szCs w:val="16"/>
                <w:lang w:bidi="ar"/>
              </w:rPr>
              <w:t>52</w:t>
            </w:r>
            <w:r>
              <w:rPr>
                <w:rFonts w:hint="eastAsia" w:ascii="宋体" w:hAnsi="宋体" w:cs="宋体"/>
                <w:color w:val="000000"/>
                <w:sz w:val="16"/>
                <w:szCs w:val="16"/>
                <w:lang w:bidi="ar"/>
              </w:rPr>
              <w:t>.</w:t>
            </w:r>
            <w:r>
              <w:rPr>
                <w:rFonts w:hint="eastAsia" w:cs="宋体"/>
                <w:color w:val="000000"/>
                <w:sz w:val="16"/>
                <w:szCs w:val="16"/>
                <w:lang w:bidi="ar"/>
              </w:rPr>
              <w:t>8</w:t>
            </w:r>
          </w:p>
        </w:tc>
        <w:tc>
          <w:tcPr>
            <w:tcW w:w="8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F7C11">
            <w:pPr>
              <w:widowControl/>
              <w:jc w:val="center"/>
              <w:textAlignment w:val="center"/>
              <w:rPr>
                <w:rFonts w:hint="eastAsia" w:ascii="宋体" w:hAnsi="宋体" w:cs="宋体"/>
                <w:color w:val="000000"/>
                <w:sz w:val="16"/>
                <w:szCs w:val="16"/>
              </w:rPr>
            </w:pPr>
            <w:r>
              <w:rPr>
                <w:rFonts w:hint="eastAsia" w:cs="宋体"/>
                <w:color w:val="000000"/>
                <w:sz w:val="16"/>
                <w:szCs w:val="16"/>
                <w:lang w:bidi="ar"/>
              </w:rPr>
              <w:t>52</w:t>
            </w:r>
            <w:r>
              <w:rPr>
                <w:rFonts w:hint="eastAsia" w:ascii="宋体" w:hAnsi="宋体" w:cs="宋体"/>
                <w:color w:val="000000"/>
                <w:sz w:val="16"/>
                <w:szCs w:val="16"/>
                <w:lang w:bidi="ar"/>
              </w:rPr>
              <w:t>.</w:t>
            </w:r>
            <w:r>
              <w:rPr>
                <w:rFonts w:hint="eastAsia" w:cs="宋体"/>
                <w:color w:val="000000"/>
                <w:sz w:val="16"/>
                <w:szCs w:val="16"/>
                <w:lang w:bidi="ar"/>
              </w:rPr>
              <w:t>8</w:t>
            </w:r>
          </w:p>
        </w:tc>
        <w:tc>
          <w:tcPr>
            <w:tcW w:w="2652" w:type="dxa"/>
            <w:gridSpan w:val="5"/>
            <w:tcBorders>
              <w:top w:val="nil"/>
              <w:left w:val="single" w:color="000000" w:sz="4" w:space="0"/>
              <w:bottom w:val="single" w:color="000000" w:sz="4" w:space="0"/>
              <w:right w:val="single" w:color="000000" w:sz="4" w:space="0"/>
              <w:tl2br w:val="nil"/>
              <w:tr2bl w:val="nil"/>
            </w:tcBorders>
            <w:noWrap w:val="0"/>
            <w:vAlign w:val="center"/>
          </w:tcPr>
          <w:p w14:paraId="7FD3C4BE">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100</w:t>
            </w:r>
            <w:r>
              <w:rPr>
                <w:rFonts w:hint="eastAsia" w:ascii="宋体" w:hAnsi="宋体" w:cs="宋体"/>
                <w:color w:val="000000"/>
                <w:sz w:val="16"/>
                <w:szCs w:val="16"/>
                <w:lang w:bidi="ar"/>
              </w:rPr>
              <w:t>%</w:t>
            </w:r>
          </w:p>
        </w:tc>
      </w:tr>
      <w:tr w14:paraId="4C88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179"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2556E37B">
            <w:pPr>
              <w:jc w:val="center"/>
              <w:rPr>
                <w:rFonts w:hint="eastAsia" w:ascii="宋体" w:hAnsi="宋体" w:cs="宋体"/>
                <w:color w:val="000000"/>
                <w:sz w:val="16"/>
                <w:szCs w:val="16"/>
              </w:rPr>
            </w:pPr>
          </w:p>
        </w:tc>
        <w:tc>
          <w:tcPr>
            <w:tcW w:w="13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E41887">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w:t>
            </w:r>
            <w:r>
              <w:rPr>
                <w:rFonts w:hint="eastAsia" w:cs="宋体"/>
                <w:color w:val="000000"/>
                <w:sz w:val="16"/>
                <w:szCs w:val="16"/>
                <w:lang w:bidi="ar"/>
              </w:rPr>
              <w:t>1</w:t>
            </w:r>
            <w:r>
              <w:rPr>
                <w:rFonts w:hint="eastAsia" w:ascii="宋体" w:hAnsi="宋体" w:cs="宋体"/>
                <w:color w:val="000000"/>
                <w:sz w:val="16"/>
                <w:szCs w:val="16"/>
                <w:lang w:bidi="ar"/>
              </w:rPr>
              <w:t>.一般公共预算</w:t>
            </w:r>
          </w:p>
        </w:tc>
        <w:tc>
          <w:tcPr>
            <w:tcW w:w="1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0EA83">
            <w:pPr>
              <w:widowControl/>
              <w:jc w:val="center"/>
              <w:textAlignment w:val="center"/>
              <w:rPr>
                <w:rFonts w:hint="eastAsia" w:ascii="宋体" w:hAnsi="宋体" w:cs="宋体"/>
                <w:color w:val="000000"/>
                <w:sz w:val="16"/>
                <w:szCs w:val="16"/>
              </w:rPr>
            </w:pPr>
            <w:r>
              <w:rPr>
                <w:rFonts w:hint="eastAsia" w:cs="宋体"/>
                <w:color w:val="000000"/>
                <w:sz w:val="16"/>
                <w:szCs w:val="16"/>
                <w:lang w:bidi="ar"/>
              </w:rPr>
              <w:t>52</w:t>
            </w:r>
            <w:r>
              <w:rPr>
                <w:rFonts w:hint="eastAsia" w:ascii="宋体" w:hAnsi="宋体" w:cs="宋体"/>
                <w:color w:val="000000"/>
                <w:sz w:val="16"/>
                <w:szCs w:val="16"/>
                <w:lang w:bidi="ar"/>
              </w:rPr>
              <w:t>.</w:t>
            </w:r>
            <w:r>
              <w:rPr>
                <w:rFonts w:hint="eastAsia" w:cs="宋体"/>
                <w:color w:val="000000"/>
                <w:sz w:val="16"/>
                <w:szCs w:val="16"/>
                <w:lang w:bidi="ar"/>
              </w:rPr>
              <w:t>8</w:t>
            </w:r>
          </w:p>
        </w:tc>
        <w:tc>
          <w:tcPr>
            <w:tcW w:w="9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C849C">
            <w:pPr>
              <w:widowControl/>
              <w:jc w:val="center"/>
              <w:textAlignment w:val="center"/>
              <w:rPr>
                <w:rFonts w:hint="eastAsia" w:ascii="宋体" w:hAnsi="宋体" w:cs="宋体"/>
                <w:color w:val="000000"/>
                <w:sz w:val="16"/>
                <w:szCs w:val="16"/>
              </w:rPr>
            </w:pPr>
            <w:r>
              <w:rPr>
                <w:rFonts w:hint="eastAsia" w:cs="宋体"/>
                <w:color w:val="000000"/>
                <w:sz w:val="16"/>
                <w:szCs w:val="16"/>
                <w:lang w:bidi="ar"/>
              </w:rPr>
              <w:t>52</w:t>
            </w:r>
            <w:r>
              <w:rPr>
                <w:rFonts w:hint="eastAsia" w:ascii="宋体" w:hAnsi="宋体" w:cs="宋体"/>
                <w:color w:val="000000"/>
                <w:sz w:val="16"/>
                <w:szCs w:val="16"/>
                <w:lang w:bidi="ar"/>
              </w:rPr>
              <w:t>.</w:t>
            </w:r>
            <w:r>
              <w:rPr>
                <w:rFonts w:hint="eastAsia" w:cs="宋体"/>
                <w:color w:val="000000"/>
                <w:sz w:val="16"/>
                <w:szCs w:val="16"/>
                <w:lang w:bidi="ar"/>
              </w:rPr>
              <w:t>8</w:t>
            </w:r>
          </w:p>
        </w:tc>
        <w:tc>
          <w:tcPr>
            <w:tcW w:w="8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113466">
            <w:pPr>
              <w:widowControl/>
              <w:jc w:val="center"/>
              <w:textAlignment w:val="center"/>
              <w:rPr>
                <w:rFonts w:hint="eastAsia" w:ascii="宋体" w:hAnsi="宋体" w:cs="宋体"/>
                <w:color w:val="000000"/>
                <w:sz w:val="16"/>
                <w:szCs w:val="16"/>
              </w:rPr>
            </w:pPr>
            <w:r>
              <w:rPr>
                <w:rFonts w:hint="eastAsia" w:cs="宋体"/>
                <w:color w:val="000000"/>
                <w:sz w:val="16"/>
                <w:szCs w:val="16"/>
                <w:lang w:bidi="ar"/>
              </w:rPr>
              <w:t>52</w:t>
            </w:r>
            <w:r>
              <w:rPr>
                <w:rFonts w:hint="eastAsia" w:ascii="宋体" w:hAnsi="宋体" w:cs="宋体"/>
                <w:color w:val="000000"/>
                <w:sz w:val="16"/>
                <w:szCs w:val="16"/>
                <w:lang w:bidi="ar"/>
              </w:rPr>
              <w:t>.</w:t>
            </w:r>
            <w:r>
              <w:rPr>
                <w:rFonts w:hint="eastAsia" w:cs="宋体"/>
                <w:color w:val="000000"/>
                <w:sz w:val="16"/>
                <w:szCs w:val="16"/>
                <w:lang w:bidi="ar"/>
              </w:rPr>
              <w:t>8</w:t>
            </w:r>
          </w:p>
        </w:tc>
        <w:tc>
          <w:tcPr>
            <w:tcW w:w="2652" w:type="dxa"/>
            <w:gridSpan w:val="5"/>
            <w:tcBorders>
              <w:top w:val="nil"/>
              <w:left w:val="single" w:color="000000" w:sz="4" w:space="0"/>
              <w:bottom w:val="single" w:color="000000" w:sz="4" w:space="0"/>
              <w:right w:val="single" w:color="000000" w:sz="4" w:space="0"/>
              <w:tl2br w:val="nil"/>
              <w:tr2bl w:val="nil"/>
            </w:tcBorders>
            <w:noWrap w:val="0"/>
            <w:vAlign w:val="center"/>
          </w:tcPr>
          <w:p w14:paraId="1954A89D">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100</w:t>
            </w:r>
            <w:r>
              <w:rPr>
                <w:rFonts w:hint="eastAsia" w:ascii="宋体" w:hAnsi="宋体" w:cs="宋体"/>
                <w:color w:val="000000"/>
                <w:sz w:val="16"/>
                <w:szCs w:val="16"/>
                <w:lang w:bidi="ar"/>
              </w:rPr>
              <w:t>%</w:t>
            </w:r>
          </w:p>
        </w:tc>
      </w:tr>
      <w:tr w14:paraId="46A6F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93"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31C2BC20">
            <w:pPr>
              <w:jc w:val="center"/>
              <w:rPr>
                <w:rFonts w:hint="eastAsia" w:ascii="宋体" w:hAnsi="宋体" w:cs="宋体"/>
                <w:color w:val="000000"/>
                <w:sz w:val="16"/>
                <w:szCs w:val="16"/>
              </w:rPr>
            </w:pPr>
          </w:p>
        </w:tc>
        <w:tc>
          <w:tcPr>
            <w:tcW w:w="13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22FC6">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w:t>
            </w:r>
            <w:r>
              <w:rPr>
                <w:rFonts w:hint="eastAsia" w:cs="宋体"/>
                <w:color w:val="000000"/>
                <w:sz w:val="16"/>
                <w:szCs w:val="16"/>
                <w:lang w:bidi="ar"/>
              </w:rPr>
              <w:t>2</w:t>
            </w:r>
            <w:r>
              <w:rPr>
                <w:rFonts w:hint="eastAsia" w:ascii="宋体" w:hAnsi="宋体" w:cs="宋体"/>
                <w:color w:val="000000"/>
                <w:sz w:val="16"/>
                <w:szCs w:val="16"/>
                <w:lang w:bidi="ar"/>
              </w:rPr>
              <w:t>.政府性基金</w:t>
            </w:r>
          </w:p>
        </w:tc>
        <w:tc>
          <w:tcPr>
            <w:tcW w:w="1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B491D2">
            <w:pPr>
              <w:widowControl/>
              <w:textAlignment w:val="center"/>
              <w:rPr>
                <w:rFonts w:hint="eastAsia" w:ascii="宋体" w:hAnsi="宋体" w:cs="宋体"/>
                <w:color w:val="000000"/>
                <w:sz w:val="16"/>
                <w:szCs w:val="16"/>
              </w:rPr>
            </w:pPr>
            <w:r>
              <w:rPr>
                <w:rFonts w:hint="eastAsia" w:cs="宋体"/>
                <w:color w:val="000000"/>
                <w:sz w:val="16"/>
                <w:szCs w:val="16"/>
                <w:lang w:bidi="ar"/>
              </w:rPr>
              <w:t>0</w:t>
            </w:r>
          </w:p>
        </w:tc>
        <w:tc>
          <w:tcPr>
            <w:tcW w:w="9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60759">
            <w:pPr>
              <w:widowControl/>
              <w:jc w:val="center"/>
              <w:textAlignment w:val="center"/>
              <w:rPr>
                <w:rFonts w:hint="eastAsia" w:ascii="宋体" w:hAnsi="宋体" w:cs="宋体"/>
                <w:color w:val="000000"/>
                <w:sz w:val="16"/>
                <w:szCs w:val="16"/>
              </w:rPr>
            </w:pPr>
            <w:r>
              <w:rPr>
                <w:rFonts w:hint="eastAsia" w:cs="宋体"/>
                <w:color w:val="000000"/>
                <w:sz w:val="16"/>
                <w:szCs w:val="16"/>
                <w:lang w:bidi="ar"/>
              </w:rPr>
              <w:t>0</w:t>
            </w:r>
          </w:p>
        </w:tc>
        <w:tc>
          <w:tcPr>
            <w:tcW w:w="8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63E5D">
            <w:pPr>
              <w:widowControl/>
              <w:jc w:val="center"/>
              <w:textAlignment w:val="center"/>
              <w:rPr>
                <w:rFonts w:hint="eastAsia" w:ascii="宋体" w:hAnsi="宋体" w:cs="宋体"/>
                <w:color w:val="000000"/>
                <w:sz w:val="16"/>
                <w:szCs w:val="16"/>
              </w:rPr>
            </w:pPr>
            <w:r>
              <w:rPr>
                <w:rFonts w:hint="eastAsia" w:cs="宋体"/>
                <w:color w:val="000000"/>
                <w:sz w:val="16"/>
                <w:szCs w:val="16"/>
                <w:lang w:bidi="ar"/>
              </w:rPr>
              <w:t>0</w:t>
            </w:r>
          </w:p>
        </w:tc>
        <w:tc>
          <w:tcPr>
            <w:tcW w:w="26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A30BEB">
            <w:pPr>
              <w:widowControl/>
              <w:jc w:val="center"/>
              <w:textAlignment w:val="center"/>
              <w:rPr>
                <w:rFonts w:hint="eastAsia" w:ascii="宋体" w:hAnsi="宋体" w:cs="宋体"/>
                <w:color w:val="000000"/>
                <w:sz w:val="16"/>
                <w:szCs w:val="16"/>
              </w:rPr>
            </w:pPr>
            <w:r>
              <w:rPr>
                <w:rFonts w:hint="eastAsia" w:cs="宋体"/>
                <w:color w:val="000000"/>
                <w:sz w:val="16"/>
                <w:szCs w:val="16"/>
                <w:lang w:bidi="ar"/>
              </w:rPr>
              <w:t>0</w:t>
            </w:r>
          </w:p>
        </w:tc>
      </w:tr>
      <w:tr w14:paraId="22F5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179"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22A58B07">
            <w:pPr>
              <w:jc w:val="center"/>
              <w:rPr>
                <w:rFonts w:hint="eastAsia" w:ascii="宋体" w:hAnsi="宋体" w:cs="宋体"/>
                <w:color w:val="000000"/>
                <w:sz w:val="16"/>
                <w:szCs w:val="16"/>
              </w:rPr>
            </w:pPr>
          </w:p>
        </w:tc>
        <w:tc>
          <w:tcPr>
            <w:tcW w:w="13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DFDFE">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w:t>
            </w:r>
            <w:r>
              <w:rPr>
                <w:rFonts w:hint="eastAsia" w:cs="宋体"/>
                <w:color w:val="000000"/>
                <w:sz w:val="16"/>
                <w:szCs w:val="16"/>
                <w:lang w:bidi="ar"/>
              </w:rPr>
              <w:t>3</w:t>
            </w:r>
            <w:r>
              <w:rPr>
                <w:rFonts w:hint="eastAsia" w:ascii="宋体" w:hAnsi="宋体" w:cs="宋体"/>
                <w:color w:val="000000"/>
                <w:sz w:val="16"/>
                <w:szCs w:val="16"/>
                <w:lang w:bidi="ar"/>
              </w:rPr>
              <w:t>.国有资本经营预算</w:t>
            </w:r>
          </w:p>
        </w:tc>
        <w:tc>
          <w:tcPr>
            <w:tcW w:w="1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88B92">
            <w:pPr>
              <w:widowControl/>
              <w:textAlignment w:val="center"/>
              <w:rPr>
                <w:rFonts w:hint="eastAsia" w:ascii="宋体" w:hAnsi="宋体" w:cs="宋体"/>
                <w:color w:val="000000"/>
                <w:sz w:val="16"/>
                <w:szCs w:val="16"/>
              </w:rPr>
            </w:pPr>
            <w:r>
              <w:rPr>
                <w:rFonts w:hint="eastAsia" w:cs="宋体"/>
                <w:color w:val="000000"/>
                <w:sz w:val="16"/>
                <w:szCs w:val="16"/>
                <w:lang w:bidi="ar"/>
              </w:rPr>
              <w:t>0</w:t>
            </w:r>
          </w:p>
        </w:tc>
        <w:tc>
          <w:tcPr>
            <w:tcW w:w="9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C311F5">
            <w:pPr>
              <w:widowControl/>
              <w:jc w:val="center"/>
              <w:textAlignment w:val="center"/>
              <w:rPr>
                <w:rFonts w:hint="eastAsia" w:ascii="宋体" w:hAnsi="宋体" w:cs="宋体"/>
                <w:color w:val="000000"/>
                <w:sz w:val="16"/>
                <w:szCs w:val="16"/>
              </w:rPr>
            </w:pPr>
            <w:r>
              <w:rPr>
                <w:rFonts w:hint="eastAsia" w:cs="宋体"/>
                <w:color w:val="000000"/>
                <w:sz w:val="16"/>
                <w:szCs w:val="16"/>
                <w:lang w:bidi="ar"/>
              </w:rPr>
              <w:t>0</w:t>
            </w:r>
          </w:p>
        </w:tc>
        <w:tc>
          <w:tcPr>
            <w:tcW w:w="8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91D5E">
            <w:pPr>
              <w:widowControl/>
              <w:jc w:val="center"/>
              <w:textAlignment w:val="center"/>
              <w:rPr>
                <w:rFonts w:hint="eastAsia" w:ascii="宋体" w:hAnsi="宋体" w:cs="宋体"/>
                <w:color w:val="000000"/>
                <w:sz w:val="16"/>
                <w:szCs w:val="16"/>
              </w:rPr>
            </w:pPr>
            <w:r>
              <w:rPr>
                <w:rFonts w:hint="eastAsia" w:cs="宋体"/>
                <w:color w:val="000000"/>
                <w:sz w:val="16"/>
                <w:szCs w:val="16"/>
                <w:lang w:bidi="ar"/>
              </w:rPr>
              <w:t>0</w:t>
            </w:r>
          </w:p>
        </w:tc>
        <w:tc>
          <w:tcPr>
            <w:tcW w:w="26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63FA8">
            <w:pPr>
              <w:widowControl/>
              <w:jc w:val="center"/>
              <w:textAlignment w:val="center"/>
              <w:rPr>
                <w:rFonts w:hint="eastAsia" w:ascii="宋体" w:hAnsi="宋体" w:cs="宋体"/>
                <w:color w:val="000000"/>
                <w:sz w:val="16"/>
                <w:szCs w:val="16"/>
              </w:rPr>
            </w:pPr>
            <w:r>
              <w:rPr>
                <w:rFonts w:hint="eastAsia" w:cs="宋体"/>
                <w:color w:val="000000"/>
                <w:sz w:val="16"/>
                <w:szCs w:val="16"/>
                <w:lang w:bidi="ar"/>
              </w:rPr>
              <w:t>0</w:t>
            </w:r>
          </w:p>
        </w:tc>
      </w:tr>
      <w:tr w14:paraId="3BA50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93"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067E4587">
            <w:pPr>
              <w:jc w:val="center"/>
              <w:rPr>
                <w:rFonts w:hint="eastAsia" w:ascii="宋体" w:hAnsi="宋体" w:cs="宋体"/>
                <w:color w:val="000000"/>
                <w:sz w:val="16"/>
                <w:szCs w:val="16"/>
              </w:rPr>
            </w:pPr>
          </w:p>
        </w:tc>
        <w:tc>
          <w:tcPr>
            <w:tcW w:w="13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60447E">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w:t>
            </w:r>
            <w:r>
              <w:rPr>
                <w:rFonts w:hint="eastAsia" w:cs="宋体"/>
                <w:color w:val="000000"/>
                <w:sz w:val="16"/>
                <w:szCs w:val="16"/>
                <w:lang w:bidi="ar"/>
              </w:rPr>
              <w:t>4</w:t>
            </w:r>
            <w:r>
              <w:rPr>
                <w:rFonts w:hint="eastAsia" w:ascii="宋体" w:hAnsi="宋体" w:cs="宋体"/>
                <w:color w:val="000000"/>
                <w:sz w:val="16"/>
                <w:szCs w:val="16"/>
                <w:lang w:bidi="ar"/>
              </w:rPr>
              <w:t>.社保基金</w:t>
            </w:r>
          </w:p>
        </w:tc>
        <w:tc>
          <w:tcPr>
            <w:tcW w:w="1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5A99E">
            <w:pPr>
              <w:widowControl/>
              <w:textAlignment w:val="center"/>
              <w:rPr>
                <w:rFonts w:hint="eastAsia" w:ascii="宋体" w:hAnsi="宋体" w:cs="宋体"/>
                <w:color w:val="000000"/>
                <w:sz w:val="16"/>
                <w:szCs w:val="16"/>
              </w:rPr>
            </w:pPr>
            <w:r>
              <w:rPr>
                <w:rFonts w:hint="eastAsia" w:cs="宋体"/>
                <w:color w:val="000000"/>
                <w:sz w:val="16"/>
                <w:szCs w:val="16"/>
                <w:lang w:bidi="ar"/>
              </w:rPr>
              <w:t>0</w:t>
            </w:r>
          </w:p>
        </w:tc>
        <w:tc>
          <w:tcPr>
            <w:tcW w:w="9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7436B">
            <w:pPr>
              <w:widowControl/>
              <w:jc w:val="center"/>
              <w:textAlignment w:val="center"/>
              <w:rPr>
                <w:rFonts w:hint="eastAsia" w:ascii="宋体" w:hAnsi="宋体" w:cs="宋体"/>
                <w:color w:val="000000"/>
                <w:sz w:val="16"/>
                <w:szCs w:val="16"/>
              </w:rPr>
            </w:pPr>
            <w:r>
              <w:rPr>
                <w:rFonts w:hint="eastAsia" w:cs="宋体"/>
                <w:color w:val="000000"/>
                <w:sz w:val="16"/>
                <w:szCs w:val="16"/>
                <w:lang w:bidi="ar"/>
              </w:rPr>
              <w:t>0</w:t>
            </w:r>
          </w:p>
        </w:tc>
        <w:tc>
          <w:tcPr>
            <w:tcW w:w="8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E3383">
            <w:pPr>
              <w:widowControl/>
              <w:jc w:val="center"/>
              <w:textAlignment w:val="center"/>
              <w:rPr>
                <w:rFonts w:hint="eastAsia" w:ascii="宋体" w:hAnsi="宋体" w:cs="宋体"/>
                <w:color w:val="000000"/>
                <w:sz w:val="16"/>
                <w:szCs w:val="16"/>
              </w:rPr>
            </w:pPr>
            <w:r>
              <w:rPr>
                <w:rFonts w:hint="eastAsia" w:cs="宋体"/>
                <w:color w:val="000000"/>
                <w:sz w:val="16"/>
                <w:szCs w:val="16"/>
                <w:lang w:bidi="ar"/>
              </w:rPr>
              <w:t>0</w:t>
            </w:r>
          </w:p>
        </w:tc>
        <w:tc>
          <w:tcPr>
            <w:tcW w:w="26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641F7">
            <w:pPr>
              <w:widowControl/>
              <w:jc w:val="center"/>
              <w:textAlignment w:val="center"/>
              <w:rPr>
                <w:rFonts w:hint="eastAsia" w:ascii="宋体" w:hAnsi="宋体" w:cs="宋体"/>
                <w:color w:val="000000"/>
                <w:sz w:val="16"/>
                <w:szCs w:val="16"/>
              </w:rPr>
            </w:pPr>
            <w:r>
              <w:rPr>
                <w:rFonts w:hint="eastAsia" w:cs="宋体"/>
                <w:color w:val="000000"/>
                <w:sz w:val="16"/>
                <w:szCs w:val="16"/>
                <w:lang w:bidi="ar"/>
              </w:rPr>
              <w:t>0</w:t>
            </w:r>
          </w:p>
        </w:tc>
      </w:tr>
      <w:tr w14:paraId="56EF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93"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45D52C1C">
            <w:pPr>
              <w:jc w:val="center"/>
              <w:rPr>
                <w:rFonts w:hint="eastAsia" w:ascii="宋体" w:hAnsi="宋体" w:cs="宋体"/>
                <w:color w:val="000000"/>
                <w:sz w:val="16"/>
                <w:szCs w:val="16"/>
              </w:rPr>
            </w:pPr>
          </w:p>
        </w:tc>
        <w:tc>
          <w:tcPr>
            <w:tcW w:w="13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F5FF5">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（二）其他资金</w:t>
            </w:r>
          </w:p>
        </w:tc>
        <w:tc>
          <w:tcPr>
            <w:tcW w:w="1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6D660">
            <w:pPr>
              <w:widowControl/>
              <w:textAlignment w:val="center"/>
              <w:rPr>
                <w:rFonts w:hint="eastAsia" w:ascii="宋体" w:hAnsi="宋体" w:cs="宋体"/>
                <w:color w:val="000000"/>
                <w:sz w:val="16"/>
                <w:szCs w:val="16"/>
              </w:rPr>
            </w:pPr>
            <w:r>
              <w:rPr>
                <w:rFonts w:hint="eastAsia" w:cs="宋体"/>
                <w:color w:val="000000"/>
                <w:sz w:val="16"/>
                <w:szCs w:val="16"/>
                <w:lang w:bidi="ar"/>
              </w:rPr>
              <w:t>0</w:t>
            </w:r>
          </w:p>
        </w:tc>
        <w:tc>
          <w:tcPr>
            <w:tcW w:w="9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5BCB1">
            <w:pPr>
              <w:widowControl/>
              <w:jc w:val="center"/>
              <w:textAlignment w:val="center"/>
              <w:rPr>
                <w:rFonts w:hint="eastAsia" w:ascii="宋体" w:hAnsi="宋体" w:cs="宋体"/>
                <w:color w:val="000000"/>
                <w:sz w:val="16"/>
                <w:szCs w:val="16"/>
              </w:rPr>
            </w:pPr>
            <w:r>
              <w:rPr>
                <w:rFonts w:hint="eastAsia" w:cs="宋体"/>
                <w:color w:val="000000"/>
                <w:sz w:val="16"/>
                <w:szCs w:val="16"/>
                <w:lang w:bidi="ar"/>
              </w:rPr>
              <w:t>0</w:t>
            </w:r>
          </w:p>
        </w:tc>
        <w:tc>
          <w:tcPr>
            <w:tcW w:w="8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1EFA9">
            <w:pPr>
              <w:widowControl/>
              <w:jc w:val="center"/>
              <w:textAlignment w:val="center"/>
              <w:rPr>
                <w:rFonts w:hint="eastAsia" w:ascii="宋体" w:hAnsi="宋体" w:cs="宋体"/>
                <w:color w:val="000000"/>
                <w:sz w:val="16"/>
                <w:szCs w:val="16"/>
              </w:rPr>
            </w:pPr>
            <w:r>
              <w:rPr>
                <w:rFonts w:hint="eastAsia" w:cs="宋体"/>
                <w:color w:val="000000"/>
                <w:sz w:val="16"/>
                <w:szCs w:val="16"/>
                <w:lang w:bidi="ar"/>
              </w:rPr>
              <w:t>0</w:t>
            </w:r>
          </w:p>
        </w:tc>
        <w:tc>
          <w:tcPr>
            <w:tcW w:w="26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D3E029">
            <w:pPr>
              <w:widowControl/>
              <w:jc w:val="center"/>
              <w:textAlignment w:val="center"/>
              <w:rPr>
                <w:rFonts w:hint="eastAsia" w:ascii="宋体" w:hAnsi="宋体" w:cs="宋体"/>
                <w:color w:val="000000"/>
                <w:sz w:val="16"/>
                <w:szCs w:val="16"/>
              </w:rPr>
            </w:pPr>
            <w:r>
              <w:rPr>
                <w:rFonts w:hint="eastAsia" w:cs="宋体"/>
                <w:color w:val="000000"/>
                <w:sz w:val="16"/>
                <w:szCs w:val="16"/>
                <w:lang w:bidi="ar"/>
              </w:rPr>
              <w:t>0</w:t>
            </w:r>
          </w:p>
        </w:tc>
      </w:tr>
      <w:tr w14:paraId="7E42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93" w:hRule="atLeast"/>
        </w:trPr>
        <w:tc>
          <w:tcPr>
            <w:tcW w:w="1010"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5E65A">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年度总体目标</w:t>
            </w:r>
          </w:p>
        </w:tc>
        <w:tc>
          <w:tcPr>
            <w:tcW w:w="5521"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E4BD7">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预期目标</w:t>
            </w:r>
          </w:p>
        </w:tc>
        <w:tc>
          <w:tcPr>
            <w:tcW w:w="2652" w:type="dxa"/>
            <w:gridSpan w:val="5"/>
            <w:tcBorders>
              <w:top w:val="nil"/>
              <w:left w:val="single" w:color="000000" w:sz="4" w:space="0"/>
              <w:bottom w:val="single" w:color="000000" w:sz="4" w:space="0"/>
              <w:right w:val="single" w:color="000000" w:sz="4" w:space="0"/>
              <w:tl2br w:val="nil"/>
              <w:tr2bl w:val="nil"/>
            </w:tcBorders>
            <w:noWrap w:val="0"/>
            <w:vAlign w:val="center"/>
          </w:tcPr>
          <w:p w14:paraId="747683B2">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实际完成情况</w:t>
            </w:r>
          </w:p>
        </w:tc>
      </w:tr>
      <w:tr w14:paraId="5DCC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350" w:hRule="atLeast"/>
        </w:trPr>
        <w:tc>
          <w:tcPr>
            <w:tcW w:w="101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FCA8E7">
            <w:pPr>
              <w:jc w:val="center"/>
              <w:rPr>
                <w:rFonts w:hint="eastAsia" w:ascii="宋体" w:hAnsi="宋体" w:cs="宋体"/>
                <w:color w:val="000000"/>
                <w:sz w:val="16"/>
                <w:szCs w:val="16"/>
              </w:rPr>
            </w:pPr>
          </w:p>
        </w:tc>
        <w:tc>
          <w:tcPr>
            <w:tcW w:w="5521"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F6004">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因工作需要单位需通过第三方机构聘用八名工作人员从事政府食堂及职工食堂所有工作，临聘人员经费按月支付给第三方人力资源机构。该支出涉及八名临聘人员工资、保险，从而激发两名聘用人员工资积极性，提高工作效率，确保工作正常运转。</w:t>
            </w:r>
          </w:p>
        </w:tc>
        <w:tc>
          <w:tcPr>
            <w:tcW w:w="26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0BD7F4">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保障政府食堂每天</w:t>
            </w:r>
            <w:r>
              <w:rPr>
                <w:rFonts w:hint="eastAsia" w:cs="宋体"/>
                <w:color w:val="000000"/>
                <w:sz w:val="16"/>
                <w:szCs w:val="16"/>
                <w:lang w:bidi="ar"/>
              </w:rPr>
              <w:t>40</w:t>
            </w:r>
            <w:r>
              <w:rPr>
                <w:rFonts w:hint="eastAsia" w:ascii="宋体" w:hAnsi="宋体" w:cs="宋体"/>
                <w:color w:val="000000"/>
                <w:sz w:val="16"/>
                <w:szCs w:val="16"/>
                <w:lang w:bidi="ar"/>
              </w:rPr>
              <w:t>余人、职工食堂</w:t>
            </w:r>
            <w:r>
              <w:rPr>
                <w:rFonts w:hint="eastAsia" w:cs="宋体"/>
                <w:color w:val="000000"/>
                <w:sz w:val="16"/>
                <w:szCs w:val="16"/>
                <w:lang w:bidi="ar"/>
              </w:rPr>
              <w:t>240</w:t>
            </w:r>
            <w:r>
              <w:rPr>
                <w:rFonts w:hint="eastAsia" w:ascii="宋体" w:hAnsi="宋体" w:cs="宋体"/>
                <w:color w:val="000000"/>
                <w:sz w:val="16"/>
                <w:szCs w:val="16"/>
                <w:lang w:bidi="ar"/>
              </w:rPr>
              <w:t>余人正常用餐，保证了食品健康安全。</w:t>
            </w:r>
          </w:p>
        </w:tc>
      </w:tr>
      <w:tr w14:paraId="6186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695" w:hRule="atLeast"/>
        </w:trPr>
        <w:tc>
          <w:tcPr>
            <w:tcW w:w="1010" w:type="dxa"/>
            <w:gridSpan w:val="5"/>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6B9B2648">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绩效指标</w:t>
            </w:r>
          </w:p>
        </w:tc>
        <w:tc>
          <w:tcPr>
            <w:tcW w:w="84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84BBE">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一级指标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4E5A2">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二级指标</w:t>
            </w:r>
          </w:p>
        </w:tc>
        <w:tc>
          <w:tcPr>
            <w:tcW w:w="2096" w:type="dxa"/>
            <w:gridSpan w:val="9"/>
            <w:tcBorders>
              <w:top w:val="single" w:color="000000" w:sz="4" w:space="0"/>
              <w:left w:val="single" w:color="000000" w:sz="4" w:space="0"/>
              <w:bottom w:val="nil"/>
              <w:right w:val="single" w:color="000000" w:sz="4" w:space="0"/>
              <w:tl2br w:val="nil"/>
              <w:tr2bl w:val="nil"/>
            </w:tcBorders>
            <w:noWrap w:val="0"/>
            <w:vAlign w:val="center"/>
          </w:tcPr>
          <w:p w14:paraId="3FDB59B5">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三级指标</w:t>
            </w:r>
          </w:p>
        </w:tc>
        <w:tc>
          <w:tcPr>
            <w:tcW w:w="9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AF810">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年度指标值</w:t>
            </w:r>
          </w:p>
        </w:tc>
        <w:tc>
          <w:tcPr>
            <w:tcW w:w="8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F4E3A">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实际完成值</w:t>
            </w:r>
          </w:p>
        </w:tc>
        <w:tc>
          <w:tcPr>
            <w:tcW w:w="26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B41DE">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偏差原因分析及改进措施</w:t>
            </w:r>
          </w:p>
        </w:tc>
      </w:tr>
      <w:tr w14:paraId="40B0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608" w:hRule="atLeast"/>
        </w:trPr>
        <w:tc>
          <w:tcPr>
            <w:tcW w:w="101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51D63F1">
            <w:pPr>
              <w:jc w:val="center"/>
              <w:rPr>
                <w:rFonts w:hint="eastAsia" w:ascii="宋体" w:hAnsi="宋体" w:cs="宋体"/>
                <w:color w:val="000000"/>
                <w:sz w:val="16"/>
                <w:szCs w:val="16"/>
              </w:rPr>
            </w:pPr>
          </w:p>
        </w:tc>
        <w:tc>
          <w:tcPr>
            <w:tcW w:w="84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69930">
            <w:pPr>
              <w:widowControl/>
              <w:textAlignment w:val="center"/>
              <w:rPr>
                <w:rFonts w:hint="eastAsia" w:ascii="宋体" w:hAnsi="宋体" w:cs="宋体"/>
                <w:color w:val="000000"/>
                <w:sz w:val="16"/>
                <w:szCs w:val="16"/>
              </w:rPr>
            </w:pPr>
            <w:r>
              <w:rPr>
                <w:rStyle w:val="19"/>
                <w:rFonts w:hint="eastAsia"/>
                <w:sz w:val="16"/>
                <w:szCs w:val="16"/>
                <w:lang w:bidi="ar"/>
              </w:rPr>
              <w:t>产出指标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C90171">
            <w:pPr>
              <w:widowControl/>
              <w:textAlignment w:val="center"/>
              <w:rPr>
                <w:rFonts w:hint="eastAsia" w:ascii="宋体" w:hAnsi="宋体" w:cs="宋体"/>
                <w:color w:val="000000"/>
                <w:sz w:val="16"/>
                <w:szCs w:val="16"/>
              </w:rPr>
            </w:pPr>
            <w:r>
              <w:rPr>
                <w:rStyle w:val="19"/>
                <w:rFonts w:hint="eastAsia"/>
                <w:sz w:val="16"/>
                <w:szCs w:val="16"/>
                <w:lang w:bidi="ar"/>
              </w:rPr>
              <w:t>质量指标</w:t>
            </w:r>
          </w:p>
        </w:tc>
        <w:tc>
          <w:tcPr>
            <w:tcW w:w="209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D9F1E">
            <w:pPr>
              <w:widowControl/>
              <w:jc w:val="center"/>
              <w:textAlignment w:val="center"/>
              <w:rPr>
                <w:rFonts w:hint="eastAsia" w:ascii="宋体" w:hAnsi="宋体" w:cs="宋体"/>
                <w:color w:val="000000"/>
                <w:sz w:val="16"/>
                <w:szCs w:val="16"/>
              </w:rPr>
            </w:pPr>
            <w:r>
              <w:rPr>
                <w:rStyle w:val="19"/>
                <w:rFonts w:hint="eastAsia"/>
                <w:sz w:val="16"/>
                <w:szCs w:val="16"/>
                <w:lang w:bidi="ar"/>
              </w:rPr>
              <w:t>临聘人员工作完成情况</w:t>
            </w:r>
          </w:p>
        </w:tc>
        <w:tc>
          <w:tcPr>
            <w:tcW w:w="9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D145F4">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定性优良中差</w:t>
            </w:r>
          </w:p>
        </w:tc>
        <w:tc>
          <w:tcPr>
            <w:tcW w:w="8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32324D">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优</w:t>
            </w:r>
          </w:p>
        </w:tc>
        <w:tc>
          <w:tcPr>
            <w:tcW w:w="26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9F7CB7">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311A8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65" w:hRule="atLeast"/>
        </w:trPr>
        <w:tc>
          <w:tcPr>
            <w:tcW w:w="101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B5CFB93">
            <w:pPr>
              <w:jc w:val="center"/>
              <w:rPr>
                <w:rFonts w:hint="eastAsia" w:ascii="宋体" w:hAnsi="宋体" w:cs="宋体"/>
                <w:color w:val="000000"/>
                <w:sz w:val="16"/>
                <w:szCs w:val="16"/>
              </w:rPr>
            </w:pPr>
          </w:p>
        </w:tc>
        <w:tc>
          <w:tcPr>
            <w:tcW w:w="84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47BA9">
            <w:pPr>
              <w:widowControl/>
              <w:textAlignment w:val="center"/>
              <w:rPr>
                <w:rFonts w:hint="eastAsia" w:ascii="宋体" w:hAnsi="宋体" w:cs="宋体"/>
                <w:color w:val="000000"/>
                <w:sz w:val="16"/>
                <w:szCs w:val="16"/>
              </w:rPr>
            </w:pPr>
            <w:r>
              <w:rPr>
                <w:rStyle w:val="19"/>
                <w:rFonts w:hint="eastAsia"/>
                <w:sz w:val="16"/>
                <w:szCs w:val="16"/>
                <w:lang w:bidi="ar"/>
              </w:rPr>
              <w:t>满意度指标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6FD6A5">
            <w:pPr>
              <w:widowControl/>
              <w:textAlignment w:val="center"/>
              <w:rPr>
                <w:rFonts w:hint="eastAsia" w:ascii="宋体" w:hAnsi="宋体" w:cs="宋体"/>
                <w:color w:val="000000"/>
                <w:sz w:val="16"/>
                <w:szCs w:val="16"/>
              </w:rPr>
            </w:pPr>
            <w:r>
              <w:rPr>
                <w:rStyle w:val="19"/>
                <w:rFonts w:hint="eastAsia"/>
                <w:sz w:val="16"/>
                <w:szCs w:val="16"/>
                <w:lang w:bidi="ar"/>
              </w:rPr>
              <w:t>满意度指标</w:t>
            </w:r>
          </w:p>
        </w:tc>
        <w:tc>
          <w:tcPr>
            <w:tcW w:w="209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AB93F">
            <w:pPr>
              <w:widowControl/>
              <w:jc w:val="center"/>
              <w:textAlignment w:val="center"/>
              <w:rPr>
                <w:rFonts w:hint="eastAsia" w:ascii="宋体" w:hAnsi="宋体" w:cs="宋体"/>
                <w:color w:val="000000"/>
                <w:sz w:val="16"/>
                <w:szCs w:val="16"/>
              </w:rPr>
            </w:pPr>
            <w:r>
              <w:rPr>
                <w:rStyle w:val="19"/>
                <w:rFonts w:hint="eastAsia"/>
                <w:sz w:val="16"/>
                <w:szCs w:val="16"/>
                <w:lang w:bidi="ar"/>
              </w:rPr>
              <w:t>单位对临聘人员的满意度</w:t>
            </w:r>
          </w:p>
        </w:tc>
        <w:tc>
          <w:tcPr>
            <w:tcW w:w="9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BBF05E">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95</w:t>
            </w:r>
            <w:r>
              <w:rPr>
                <w:rFonts w:hint="eastAsia" w:ascii="宋体" w:hAnsi="宋体" w:cs="宋体"/>
                <w:color w:val="000000"/>
                <w:sz w:val="16"/>
                <w:szCs w:val="16"/>
                <w:lang w:bidi="ar"/>
              </w:rPr>
              <w:t>%</w:t>
            </w:r>
          </w:p>
        </w:tc>
        <w:tc>
          <w:tcPr>
            <w:tcW w:w="8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EF5196">
            <w:pPr>
              <w:widowControl/>
              <w:jc w:val="center"/>
              <w:textAlignment w:val="center"/>
              <w:rPr>
                <w:rFonts w:hint="eastAsia" w:ascii="宋体" w:hAnsi="宋体" w:cs="宋体"/>
                <w:color w:val="000000"/>
                <w:sz w:val="16"/>
                <w:szCs w:val="16"/>
              </w:rPr>
            </w:pPr>
            <w:r>
              <w:rPr>
                <w:rFonts w:hint="eastAsia" w:cs="宋体"/>
                <w:color w:val="000000"/>
                <w:sz w:val="16"/>
                <w:szCs w:val="16"/>
                <w:lang w:bidi="ar"/>
              </w:rPr>
              <w:t>98</w:t>
            </w:r>
            <w:r>
              <w:rPr>
                <w:rFonts w:hint="eastAsia" w:ascii="宋体" w:hAnsi="宋体" w:cs="宋体"/>
                <w:color w:val="000000"/>
                <w:sz w:val="16"/>
                <w:szCs w:val="16"/>
                <w:lang w:bidi="ar"/>
              </w:rPr>
              <w:t>%</w:t>
            </w:r>
          </w:p>
        </w:tc>
        <w:tc>
          <w:tcPr>
            <w:tcW w:w="26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15536">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5205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65" w:hRule="atLeast"/>
        </w:trPr>
        <w:tc>
          <w:tcPr>
            <w:tcW w:w="101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E0341FD">
            <w:pPr>
              <w:jc w:val="center"/>
              <w:rPr>
                <w:rFonts w:hint="eastAsia" w:ascii="宋体" w:hAnsi="宋体" w:cs="宋体"/>
                <w:color w:val="000000"/>
                <w:sz w:val="16"/>
                <w:szCs w:val="16"/>
              </w:rPr>
            </w:pPr>
          </w:p>
        </w:tc>
        <w:tc>
          <w:tcPr>
            <w:tcW w:w="84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237FB">
            <w:pPr>
              <w:widowControl/>
              <w:textAlignment w:val="center"/>
              <w:rPr>
                <w:rFonts w:hint="eastAsia" w:ascii="宋体" w:hAnsi="宋体" w:cs="宋体"/>
                <w:color w:val="000000"/>
                <w:sz w:val="16"/>
                <w:szCs w:val="16"/>
              </w:rPr>
            </w:pPr>
            <w:r>
              <w:rPr>
                <w:rStyle w:val="19"/>
                <w:rFonts w:hint="eastAsia"/>
                <w:sz w:val="16"/>
                <w:szCs w:val="16"/>
                <w:lang w:bidi="ar"/>
              </w:rPr>
              <w:t>产出指标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64BD7">
            <w:pPr>
              <w:widowControl/>
              <w:textAlignment w:val="center"/>
              <w:rPr>
                <w:rFonts w:hint="eastAsia" w:ascii="宋体" w:hAnsi="宋体" w:cs="宋体"/>
                <w:color w:val="000000"/>
                <w:sz w:val="16"/>
                <w:szCs w:val="16"/>
              </w:rPr>
            </w:pPr>
            <w:r>
              <w:rPr>
                <w:rStyle w:val="19"/>
                <w:rFonts w:hint="eastAsia"/>
                <w:sz w:val="16"/>
                <w:szCs w:val="16"/>
                <w:lang w:bidi="ar"/>
              </w:rPr>
              <w:t>时效指标</w:t>
            </w:r>
          </w:p>
        </w:tc>
        <w:tc>
          <w:tcPr>
            <w:tcW w:w="209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5A9E3">
            <w:pPr>
              <w:widowControl/>
              <w:jc w:val="center"/>
              <w:textAlignment w:val="center"/>
              <w:rPr>
                <w:rFonts w:hint="eastAsia" w:ascii="宋体" w:hAnsi="宋体" w:cs="宋体"/>
                <w:color w:val="000000"/>
                <w:sz w:val="16"/>
                <w:szCs w:val="16"/>
              </w:rPr>
            </w:pPr>
            <w:r>
              <w:rPr>
                <w:rStyle w:val="19"/>
                <w:rFonts w:hint="eastAsia"/>
                <w:sz w:val="16"/>
                <w:szCs w:val="16"/>
                <w:lang w:bidi="ar"/>
              </w:rPr>
              <w:t>资金支付及时率（计划完成时间-实际完成时间）/计划完成时间*</w:t>
            </w:r>
            <w:r>
              <w:rPr>
                <w:rStyle w:val="19"/>
                <w:rFonts w:hint="eastAsia" w:ascii="Times New Roman" w:hAnsi="Times New Roman"/>
                <w:sz w:val="16"/>
                <w:szCs w:val="16"/>
                <w:lang w:bidi="ar"/>
              </w:rPr>
              <w:t>100</w:t>
            </w:r>
            <w:r>
              <w:rPr>
                <w:rStyle w:val="19"/>
                <w:rFonts w:hint="eastAsia"/>
                <w:sz w:val="16"/>
                <w:szCs w:val="16"/>
                <w:lang w:bidi="ar"/>
              </w:rPr>
              <w:t>%</w:t>
            </w:r>
          </w:p>
        </w:tc>
        <w:tc>
          <w:tcPr>
            <w:tcW w:w="9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C5CF0E">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0</w:t>
            </w:r>
            <w:r>
              <w:rPr>
                <w:rFonts w:hint="eastAsia" w:ascii="宋体" w:hAnsi="宋体" w:cs="宋体"/>
                <w:color w:val="000000"/>
                <w:sz w:val="16"/>
                <w:szCs w:val="16"/>
                <w:lang w:bidi="ar"/>
              </w:rPr>
              <w:t>%</w:t>
            </w:r>
          </w:p>
        </w:tc>
        <w:tc>
          <w:tcPr>
            <w:tcW w:w="8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674B2">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100</w:t>
            </w:r>
            <w:r>
              <w:rPr>
                <w:rFonts w:hint="eastAsia" w:ascii="宋体" w:hAnsi="宋体" w:cs="宋体"/>
                <w:color w:val="000000"/>
                <w:sz w:val="16"/>
                <w:szCs w:val="16"/>
                <w:lang w:bidi="ar"/>
              </w:rPr>
              <w:t>%</w:t>
            </w:r>
          </w:p>
        </w:tc>
        <w:tc>
          <w:tcPr>
            <w:tcW w:w="26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2D0D8">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7F7E0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621" w:hRule="atLeast"/>
        </w:trPr>
        <w:tc>
          <w:tcPr>
            <w:tcW w:w="101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3175E8C">
            <w:pPr>
              <w:jc w:val="center"/>
              <w:rPr>
                <w:rFonts w:hint="eastAsia" w:ascii="宋体" w:hAnsi="宋体" w:cs="宋体"/>
                <w:color w:val="000000"/>
                <w:sz w:val="16"/>
                <w:szCs w:val="16"/>
              </w:rPr>
            </w:pPr>
          </w:p>
        </w:tc>
        <w:tc>
          <w:tcPr>
            <w:tcW w:w="84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2FF17">
            <w:pPr>
              <w:widowControl/>
              <w:textAlignment w:val="center"/>
              <w:rPr>
                <w:rFonts w:hint="eastAsia" w:ascii="宋体" w:hAnsi="宋体" w:cs="宋体"/>
                <w:color w:val="000000"/>
                <w:sz w:val="16"/>
                <w:szCs w:val="16"/>
              </w:rPr>
            </w:pPr>
            <w:r>
              <w:rPr>
                <w:rStyle w:val="19"/>
                <w:rFonts w:hint="eastAsia"/>
                <w:sz w:val="16"/>
                <w:szCs w:val="16"/>
                <w:lang w:bidi="ar"/>
              </w:rPr>
              <w:t>效益指标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3217C">
            <w:pPr>
              <w:widowControl/>
              <w:textAlignment w:val="center"/>
              <w:rPr>
                <w:rFonts w:hint="eastAsia" w:ascii="宋体" w:hAnsi="宋体" w:cs="宋体"/>
                <w:color w:val="000000"/>
                <w:sz w:val="16"/>
                <w:szCs w:val="16"/>
              </w:rPr>
            </w:pPr>
            <w:r>
              <w:rPr>
                <w:rStyle w:val="19"/>
                <w:rFonts w:hint="eastAsia"/>
                <w:sz w:val="16"/>
                <w:szCs w:val="16"/>
                <w:lang w:bidi="ar"/>
              </w:rPr>
              <w:t>社会效益指标</w:t>
            </w:r>
          </w:p>
        </w:tc>
        <w:tc>
          <w:tcPr>
            <w:tcW w:w="209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62D954">
            <w:pPr>
              <w:widowControl/>
              <w:jc w:val="center"/>
              <w:textAlignment w:val="center"/>
              <w:rPr>
                <w:rFonts w:hint="eastAsia" w:ascii="宋体" w:hAnsi="宋体" w:cs="宋体"/>
                <w:color w:val="000000"/>
                <w:sz w:val="16"/>
                <w:szCs w:val="16"/>
              </w:rPr>
            </w:pPr>
            <w:r>
              <w:rPr>
                <w:rStyle w:val="19"/>
                <w:rFonts w:hint="eastAsia"/>
                <w:sz w:val="16"/>
                <w:szCs w:val="16"/>
                <w:lang w:bidi="ar"/>
              </w:rPr>
              <w:t>增加就业人数</w:t>
            </w:r>
          </w:p>
        </w:tc>
        <w:tc>
          <w:tcPr>
            <w:tcW w:w="9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6C043">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8</w:t>
            </w:r>
            <w:r>
              <w:rPr>
                <w:rFonts w:hint="eastAsia" w:ascii="宋体" w:hAnsi="宋体" w:cs="宋体"/>
                <w:color w:val="000000"/>
                <w:sz w:val="16"/>
                <w:szCs w:val="16"/>
                <w:lang w:bidi="ar"/>
              </w:rPr>
              <w:t>人</w:t>
            </w:r>
          </w:p>
        </w:tc>
        <w:tc>
          <w:tcPr>
            <w:tcW w:w="8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83EDC">
            <w:pPr>
              <w:widowControl/>
              <w:jc w:val="center"/>
              <w:textAlignment w:val="center"/>
              <w:rPr>
                <w:rFonts w:hint="eastAsia" w:ascii="宋体" w:hAnsi="宋体" w:cs="宋体"/>
                <w:color w:val="000000"/>
                <w:sz w:val="16"/>
                <w:szCs w:val="16"/>
              </w:rPr>
            </w:pPr>
            <w:r>
              <w:rPr>
                <w:rFonts w:hint="eastAsia" w:cs="宋体"/>
                <w:color w:val="000000"/>
                <w:sz w:val="16"/>
                <w:szCs w:val="16"/>
                <w:lang w:bidi="ar"/>
              </w:rPr>
              <w:t>8</w:t>
            </w:r>
            <w:r>
              <w:rPr>
                <w:rFonts w:hint="eastAsia" w:ascii="宋体" w:hAnsi="宋体" w:cs="宋体"/>
                <w:color w:val="000000"/>
                <w:sz w:val="16"/>
                <w:szCs w:val="16"/>
                <w:lang w:bidi="ar"/>
              </w:rPr>
              <w:t>人</w:t>
            </w:r>
          </w:p>
        </w:tc>
        <w:tc>
          <w:tcPr>
            <w:tcW w:w="26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E50300">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50B8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643" w:hRule="atLeast"/>
        </w:trPr>
        <w:tc>
          <w:tcPr>
            <w:tcW w:w="101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A76B402">
            <w:pPr>
              <w:jc w:val="center"/>
              <w:rPr>
                <w:rFonts w:hint="eastAsia" w:ascii="宋体" w:hAnsi="宋体" w:cs="宋体"/>
                <w:color w:val="000000"/>
                <w:sz w:val="16"/>
                <w:szCs w:val="16"/>
              </w:rPr>
            </w:pPr>
          </w:p>
        </w:tc>
        <w:tc>
          <w:tcPr>
            <w:tcW w:w="84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B0232">
            <w:pPr>
              <w:widowControl/>
              <w:textAlignment w:val="center"/>
              <w:rPr>
                <w:rFonts w:hint="eastAsia" w:ascii="宋体" w:hAnsi="宋体" w:cs="宋体"/>
                <w:color w:val="000000"/>
                <w:sz w:val="16"/>
                <w:szCs w:val="16"/>
              </w:rPr>
            </w:pPr>
            <w:r>
              <w:rPr>
                <w:rStyle w:val="19"/>
                <w:rFonts w:hint="eastAsia"/>
                <w:sz w:val="16"/>
                <w:szCs w:val="16"/>
                <w:lang w:bidi="ar"/>
              </w:rPr>
              <w:t>成本指标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952615">
            <w:pPr>
              <w:widowControl/>
              <w:textAlignment w:val="center"/>
              <w:rPr>
                <w:rFonts w:hint="eastAsia" w:ascii="宋体" w:hAnsi="宋体" w:cs="宋体"/>
                <w:color w:val="000000"/>
                <w:sz w:val="16"/>
                <w:szCs w:val="16"/>
              </w:rPr>
            </w:pPr>
            <w:r>
              <w:rPr>
                <w:rStyle w:val="19"/>
                <w:rFonts w:hint="eastAsia"/>
                <w:sz w:val="16"/>
                <w:szCs w:val="16"/>
                <w:lang w:bidi="ar"/>
              </w:rPr>
              <w:t>经济成本指标</w:t>
            </w:r>
          </w:p>
        </w:tc>
        <w:tc>
          <w:tcPr>
            <w:tcW w:w="209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7C430">
            <w:pPr>
              <w:widowControl/>
              <w:jc w:val="center"/>
              <w:textAlignment w:val="center"/>
              <w:rPr>
                <w:rFonts w:hint="eastAsia" w:ascii="宋体" w:hAnsi="宋体" w:cs="宋体"/>
                <w:color w:val="000000"/>
                <w:sz w:val="16"/>
                <w:szCs w:val="16"/>
              </w:rPr>
            </w:pPr>
            <w:r>
              <w:rPr>
                <w:rStyle w:val="19"/>
                <w:rFonts w:hint="eastAsia"/>
                <w:sz w:val="16"/>
                <w:szCs w:val="16"/>
                <w:lang w:bidi="ar"/>
              </w:rPr>
              <w:t>临聘人员经费</w:t>
            </w:r>
          </w:p>
        </w:tc>
        <w:tc>
          <w:tcPr>
            <w:tcW w:w="9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17E3F3">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52</w:t>
            </w:r>
            <w:r>
              <w:rPr>
                <w:rFonts w:hint="eastAsia" w:ascii="宋体" w:hAnsi="宋体" w:cs="宋体"/>
                <w:color w:val="000000"/>
                <w:sz w:val="16"/>
                <w:szCs w:val="16"/>
                <w:lang w:bidi="ar"/>
              </w:rPr>
              <w:t>.</w:t>
            </w:r>
            <w:r>
              <w:rPr>
                <w:rFonts w:hint="eastAsia" w:cs="宋体"/>
                <w:color w:val="000000"/>
                <w:sz w:val="16"/>
                <w:szCs w:val="16"/>
                <w:lang w:bidi="ar"/>
              </w:rPr>
              <w:t>8</w:t>
            </w:r>
            <w:r>
              <w:rPr>
                <w:rFonts w:hint="eastAsia" w:ascii="宋体" w:hAnsi="宋体" w:cs="宋体"/>
                <w:color w:val="000000"/>
                <w:sz w:val="16"/>
                <w:szCs w:val="16"/>
                <w:lang w:bidi="ar"/>
              </w:rPr>
              <w:t>万元</w:t>
            </w:r>
          </w:p>
        </w:tc>
        <w:tc>
          <w:tcPr>
            <w:tcW w:w="8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63A16">
            <w:pPr>
              <w:widowControl/>
              <w:jc w:val="center"/>
              <w:textAlignment w:val="center"/>
              <w:rPr>
                <w:rFonts w:hint="eastAsia" w:ascii="宋体" w:hAnsi="宋体" w:cs="宋体"/>
                <w:color w:val="000000"/>
                <w:sz w:val="16"/>
                <w:szCs w:val="16"/>
              </w:rPr>
            </w:pPr>
            <w:r>
              <w:rPr>
                <w:rFonts w:hint="eastAsia" w:cs="宋体"/>
                <w:color w:val="000000"/>
                <w:sz w:val="16"/>
                <w:szCs w:val="16"/>
                <w:lang w:bidi="ar"/>
              </w:rPr>
              <w:t>52</w:t>
            </w:r>
            <w:r>
              <w:rPr>
                <w:rFonts w:hint="eastAsia" w:ascii="宋体" w:hAnsi="宋体" w:cs="宋体"/>
                <w:color w:val="000000"/>
                <w:sz w:val="16"/>
                <w:szCs w:val="16"/>
                <w:lang w:bidi="ar"/>
              </w:rPr>
              <w:t>.</w:t>
            </w:r>
            <w:r>
              <w:rPr>
                <w:rFonts w:hint="eastAsia" w:cs="宋体"/>
                <w:color w:val="000000"/>
                <w:sz w:val="16"/>
                <w:szCs w:val="16"/>
                <w:lang w:bidi="ar"/>
              </w:rPr>
              <w:t>8</w:t>
            </w:r>
            <w:r>
              <w:rPr>
                <w:rFonts w:hint="eastAsia" w:ascii="宋体" w:hAnsi="宋体" w:cs="宋体"/>
                <w:color w:val="000000"/>
                <w:sz w:val="16"/>
                <w:szCs w:val="16"/>
                <w:lang w:bidi="ar"/>
              </w:rPr>
              <w:t>万元</w:t>
            </w:r>
          </w:p>
        </w:tc>
        <w:tc>
          <w:tcPr>
            <w:tcW w:w="26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E5FDD">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1C09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641" w:hRule="atLeast"/>
        </w:trPr>
        <w:tc>
          <w:tcPr>
            <w:tcW w:w="101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3D0CC58">
            <w:pPr>
              <w:jc w:val="center"/>
              <w:rPr>
                <w:rFonts w:hint="eastAsia" w:ascii="宋体" w:hAnsi="宋体" w:cs="宋体"/>
                <w:color w:val="000000"/>
                <w:sz w:val="16"/>
                <w:szCs w:val="16"/>
              </w:rPr>
            </w:pPr>
          </w:p>
        </w:tc>
        <w:tc>
          <w:tcPr>
            <w:tcW w:w="846" w:type="dxa"/>
            <w:gridSpan w:val="4"/>
            <w:tcBorders>
              <w:top w:val="single" w:color="000000" w:sz="4" w:space="0"/>
              <w:left w:val="single" w:color="000000" w:sz="4" w:space="0"/>
              <w:bottom w:val="nil"/>
              <w:right w:val="single" w:color="000000" w:sz="4" w:space="0"/>
              <w:tl2br w:val="nil"/>
              <w:tr2bl w:val="nil"/>
            </w:tcBorders>
            <w:noWrap w:val="0"/>
            <w:vAlign w:val="center"/>
          </w:tcPr>
          <w:p w14:paraId="0A4695C7">
            <w:pPr>
              <w:widowControl/>
              <w:textAlignment w:val="center"/>
              <w:rPr>
                <w:rFonts w:hint="eastAsia" w:ascii="宋体" w:hAnsi="宋体" w:cs="宋体"/>
                <w:color w:val="000000"/>
                <w:sz w:val="16"/>
                <w:szCs w:val="16"/>
              </w:rPr>
            </w:pPr>
            <w:r>
              <w:rPr>
                <w:rStyle w:val="19"/>
                <w:rFonts w:hint="eastAsia"/>
                <w:sz w:val="16"/>
                <w:szCs w:val="16"/>
                <w:lang w:bidi="ar"/>
              </w:rPr>
              <w:t>产出指标</w:t>
            </w:r>
          </w:p>
        </w:tc>
        <w:tc>
          <w:tcPr>
            <w:tcW w:w="796" w:type="dxa"/>
            <w:gridSpan w:val="2"/>
            <w:tcBorders>
              <w:top w:val="single" w:color="000000" w:sz="4" w:space="0"/>
              <w:left w:val="single" w:color="000000" w:sz="4" w:space="0"/>
              <w:bottom w:val="nil"/>
              <w:right w:val="single" w:color="000000" w:sz="4" w:space="0"/>
              <w:tl2br w:val="nil"/>
              <w:tr2bl w:val="nil"/>
            </w:tcBorders>
            <w:noWrap w:val="0"/>
            <w:vAlign w:val="center"/>
          </w:tcPr>
          <w:p w14:paraId="4FC48A11">
            <w:pPr>
              <w:widowControl/>
              <w:textAlignment w:val="center"/>
              <w:rPr>
                <w:rFonts w:hint="eastAsia" w:ascii="宋体" w:hAnsi="宋体" w:cs="宋体"/>
                <w:color w:val="000000"/>
                <w:sz w:val="16"/>
                <w:szCs w:val="16"/>
              </w:rPr>
            </w:pPr>
            <w:r>
              <w:rPr>
                <w:rStyle w:val="19"/>
                <w:rFonts w:hint="eastAsia"/>
                <w:sz w:val="16"/>
                <w:szCs w:val="16"/>
                <w:lang w:bidi="ar"/>
              </w:rPr>
              <w:t>数量指标</w:t>
            </w:r>
          </w:p>
        </w:tc>
        <w:tc>
          <w:tcPr>
            <w:tcW w:w="209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48EC0">
            <w:pPr>
              <w:widowControl/>
              <w:jc w:val="center"/>
              <w:textAlignment w:val="center"/>
              <w:rPr>
                <w:rFonts w:hint="eastAsia" w:ascii="宋体" w:hAnsi="宋体" w:cs="宋体"/>
                <w:color w:val="000000"/>
                <w:sz w:val="16"/>
                <w:szCs w:val="16"/>
              </w:rPr>
            </w:pPr>
            <w:r>
              <w:rPr>
                <w:rStyle w:val="19"/>
                <w:rFonts w:hint="eastAsia"/>
                <w:sz w:val="16"/>
                <w:szCs w:val="16"/>
                <w:lang w:bidi="ar"/>
              </w:rPr>
              <w:t>临聘人员人数</w:t>
            </w:r>
          </w:p>
        </w:tc>
        <w:tc>
          <w:tcPr>
            <w:tcW w:w="9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2A0E3">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8</w:t>
            </w:r>
            <w:r>
              <w:rPr>
                <w:rFonts w:hint="eastAsia" w:ascii="宋体" w:hAnsi="宋体" w:cs="宋体"/>
                <w:color w:val="000000"/>
                <w:sz w:val="16"/>
                <w:szCs w:val="16"/>
                <w:lang w:bidi="ar"/>
              </w:rPr>
              <w:t>人</w:t>
            </w:r>
          </w:p>
        </w:tc>
        <w:tc>
          <w:tcPr>
            <w:tcW w:w="8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58E558">
            <w:pPr>
              <w:widowControl/>
              <w:jc w:val="center"/>
              <w:textAlignment w:val="center"/>
              <w:rPr>
                <w:rFonts w:hint="eastAsia" w:ascii="宋体" w:hAnsi="宋体" w:cs="宋体"/>
                <w:color w:val="000000"/>
                <w:sz w:val="16"/>
                <w:szCs w:val="16"/>
              </w:rPr>
            </w:pPr>
            <w:r>
              <w:rPr>
                <w:rFonts w:hint="eastAsia" w:cs="宋体"/>
                <w:color w:val="000000"/>
                <w:sz w:val="16"/>
                <w:szCs w:val="16"/>
                <w:lang w:bidi="ar"/>
              </w:rPr>
              <w:t>8</w:t>
            </w:r>
            <w:r>
              <w:rPr>
                <w:rFonts w:hint="eastAsia" w:ascii="宋体" w:hAnsi="宋体" w:cs="宋体"/>
                <w:color w:val="000000"/>
                <w:sz w:val="16"/>
                <w:szCs w:val="16"/>
                <w:lang w:bidi="ar"/>
              </w:rPr>
              <w:t>人</w:t>
            </w:r>
          </w:p>
        </w:tc>
        <w:tc>
          <w:tcPr>
            <w:tcW w:w="2652" w:type="dxa"/>
            <w:gridSpan w:val="5"/>
            <w:tcBorders>
              <w:top w:val="single" w:color="000000" w:sz="4" w:space="0"/>
              <w:left w:val="single" w:color="000000" w:sz="4" w:space="0"/>
              <w:bottom w:val="nil"/>
              <w:right w:val="single" w:color="000000" w:sz="4" w:space="0"/>
              <w:tl2br w:val="nil"/>
              <w:tr2bl w:val="nil"/>
            </w:tcBorders>
            <w:noWrap w:val="0"/>
            <w:vAlign w:val="center"/>
          </w:tcPr>
          <w:p w14:paraId="3ADE6A1B">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7C1B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71" w:hRule="atLeast"/>
        </w:trPr>
        <w:tc>
          <w:tcPr>
            <w:tcW w:w="1010" w:type="dxa"/>
            <w:gridSpan w:val="5"/>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F7616B8">
            <w:pPr>
              <w:jc w:val="center"/>
              <w:rPr>
                <w:rFonts w:hint="eastAsia" w:ascii="宋体" w:hAnsi="宋体" w:cs="宋体"/>
                <w:color w:val="000000"/>
                <w:sz w:val="16"/>
                <w:szCs w:val="16"/>
              </w:rPr>
            </w:pPr>
          </w:p>
        </w:tc>
        <w:tc>
          <w:tcPr>
            <w:tcW w:w="84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8F656B">
            <w:pPr>
              <w:widowControl/>
              <w:textAlignment w:val="center"/>
              <w:rPr>
                <w:rFonts w:hint="eastAsia" w:ascii="宋体" w:hAnsi="宋体" w:cs="宋体"/>
                <w:color w:val="000000"/>
                <w:sz w:val="16"/>
                <w:szCs w:val="16"/>
              </w:rPr>
            </w:pPr>
            <w:r>
              <w:rPr>
                <w:rStyle w:val="19"/>
                <w:rFonts w:hint="eastAsia"/>
                <w:sz w:val="16"/>
                <w:szCs w:val="16"/>
                <w:lang w:bidi="ar"/>
              </w:rPr>
              <w:t>满意度指标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D069AF">
            <w:pPr>
              <w:widowControl/>
              <w:textAlignment w:val="center"/>
              <w:rPr>
                <w:rFonts w:hint="eastAsia" w:ascii="宋体" w:hAnsi="宋体" w:cs="宋体"/>
                <w:color w:val="000000"/>
                <w:sz w:val="16"/>
                <w:szCs w:val="16"/>
              </w:rPr>
            </w:pPr>
            <w:r>
              <w:rPr>
                <w:rStyle w:val="19"/>
                <w:rFonts w:hint="eastAsia"/>
                <w:sz w:val="16"/>
                <w:szCs w:val="16"/>
                <w:lang w:bidi="ar"/>
              </w:rPr>
              <w:t>满意度指标</w:t>
            </w:r>
          </w:p>
        </w:tc>
        <w:tc>
          <w:tcPr>
            <w:tcW w:w="209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52667">
            <w:pPr>
              <w:widowControl/>
              <w:jc w:val="center"/>
              <w:textAlignment w:val="center"/>
              <w:rPr>
                <w:rFonts w:hint="eastAsia" w:ascii="宋体" w:hAnsi="宋体" w:cs="宋体"/>
                <w:color w:val="000000"/>
                <w:sz w:val="16"/>
                <w:szCs w:val="16"/>
              </w:rPr>
            </w:pPr>
            <w:r>
              <w:rPr>
                <w:rStyle w:val="19"/>
                <w:rFonts w:hint="eastAsia"/>
                <w:sz w:val="16"/>
                <w:szCs w:val="16"/>
                <w:lang w:bidi="ar"/>
              </w:rPr>
              <w:t>临聘人员对单位的满意度</w:t>
            </w:r>
          </w:p>
        </w:tc>
        <w:tc>
          <w:tcPr>
            <w:tcW w:w="91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8D0B5">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95</w:t>
            </w:r>
            <w:r>
              <w:rPr>
                <w:rFonts w:hint="eastAsia" w:ascii="宋体" w:hAnsi="宋体" w:cs="宋体"/>
                <w:color w:val="000000"/>
                <w:sz w:val="16"/>
                <w:szCs w:val="16"/>
                <w:lang w:bidi="ar"/>
              </w:rPr>
              <w:t>%</w:t>
            </w:r>
          </w:p>
        </w:tc>
        <w:tc>
          <w:tcPr>
            <w:tcW w:w="86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A6774F">
            <w:pPr>
              <w:widowControl/>
              <w:jc w:val="center"/>
              <w:textAlignment w:val="center"/>
              <w:rPr>
                <w:rFonts w:hint="eastAsia" w:ascii="宋体" w:hAnsi="宋体" w:cs="宋体"/>
                <w:color w:val="000000"/>
                <w:sz w:val="16"/>
                <w:szCs w:val="16"/>
              </w:rPr>
            </w:pPr>
            <w:r>
              <w:rPr>
                <w:rFonts w:hint="eastAsia" w:cs="宋体"/>
                <w:color w:val="000000"/>
                <w:sz w:val="16"/>
                <w:szCs w:val="16"/>
                <w:lang w:bidi="ar"/>
              </w:rPr>
              <w:t>98</w:t>
            </w:r>
            <w:r>
              <w:rPr>
                <w:rFonts w:hint="eastAsia" w:ascii="宋体" w:hAnsi="宋体" w:cs="宋体"/>
                <w:color w:val="000000"/>
                <w:sz w:val="16"/>
                <w:szCs w:val="16"/>
                <w:lang w:bidi="ar"/>
              </w:rPr>
              <w:t>%</w:t>
            </w:r>
          </w:p>
        </w:tc>
        <w:tc>
          <w:tcPr>
            <w:tcW w:w="26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648AC9">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7E02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591" w:hRule="atLeast"/>
        </w:trPr>
        <w:tc>
          <w:tcPr>
            <w:tcW w:w="9183" w:type="dxa"/>
            <w:gridSpan w:val="33"/>
            <w:tcBorders>
              <w:top w:val="nil"/>
              <w:left w:val="nil"/>
              <w:bottom w:val="nil"/>
              <w:right w:val="nil"/>
              <w:tl2br w:val="nil"/>
              <w:tr2bl w:val="nil"/>
            </w:tcBorders>
            <w:noWrap w:val="0"/>
            <w:vAlign w:val="center"/>
          </w:tcPr>
          <w:p w14:paraId="2D92CA6D">
            <w:pPr>
              <w:widowControl/>
              <w:jc w:val="center"/>
              <w:textAlignment w:val="center"/>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lang w:bidi="ar"/>
              </w:rPr>
              <w:t>广元市昭化区财政项目（政策）支出绩效自评表</w:t>
            </w:r>
          </w:p>
        </w:tc>
      </w:tr>
      <w:tr w14:paraId="59A9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81" w:hRule="atLeast"/>
        </w:trPr>
        <w:tc>
          <w:tcPr>
            <w:tcW w:w="9183" w:type="dxa"/>
            <w:gridSpan w:val="33"/>
            <w:tcBorders>
              <w:top w:val="nil"/>
              <w:left w:val="nil"/>
              <w:bottom w:val="nil"/>
              <w:right w:val="nil"/>
              <w:tl2br w:val="nil"/>
              <w:tr2bl w:val="nil"/>
            </w:tcBorders>
            <w:noWrap w:val="0"/>
            <w:vAlign w:val="top"/>
          </w:tcPr>
          <w:p w14:paraId="5CB4A1A8">
            <w:pPr>
              <w:widowControl/>
              <w:jc w:val="center"/>
              <w:textAlignment w:val="top"/>
              <w:rPr>
                <w:rFonts w:hint="eastAsia" w:ascii="宋体" w:hAnsi="宋体" w:cs="宋体"/>
                <w:color w:val="000000"/>
                <w:sz w:val="22"/>
                <w:szCs w:val="22"/>
              </w:rPr>
            </w:pPr>
            <w:r>
              <w:rPr>
                <w:rFonts w:hint="eastAsia" w:ascii="宋体" w:hAnsi="宋体" w:cs="宋体"/>
                <w:color w:val="000000"/>
                <w:sz w:val="22"/>
                <w:szCs w:val="22"/>
                <w:lang w:bidi="ar"/>
              </w:rPr>
              <w:t>（</w:t>
            </w:r>
            <w:r>
              <w:rPr>
                <w:rFonts w:hint="eastAsia" w:cs="宋体"/>
                <w:color w:val="000000"/>
                <w:sz w:val="22"/>
                <w:szCs w:val="22"/>
                <w:lang w:bidi="ar"/>
              </w:rPr>
              <w:t>2023</w:t>
            </w:r>
            <w:r>
              <w:rPr>
                <w:rFonts w:hint="eastAsia" w:ascii="宋体" w:hAnsi="宋体" w:cs="宋体"/>
                <w:color w:val="000000"/>
                <w:sz w:val="22"/>
                <w:szCs w:val="22"/>
                <w:lang w:bidi="ar"/>
              </w:rPr>
              <w:t>年度）</w:t>
            </w:r>
          </w:p>
        </w:tc>
      </w:tr>
      <w:tr w14:paraId="18CEF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404" w:hRule="atLeast"/>
        </w:trPr>
        <w:tc>
          <w:tcPr>
            <w:tcW w:w="147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8D9EE">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项目（政策）名称</w:t>
            </w:r>
          </w:p>
        </w:tc>
        <w:tc>
          <w:tcPr>
            <w:tcW w:w="7713"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02464">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后勤综合保障</w:t>
            </w:r>
          </w:p>
        </w:tc>
      </w:tr>
      <w:tr w14:paraId="6C730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469" w:hRule="atLeast"/>
        </w:trPr>
        <w:tc>
          <w:tcPr>
            <w:tcW w:w="1470"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E14854">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主管部门</w:t>
            </w:r>
          </w:p>
        </w:tc>
        <w:tc>
          <w:tcPr>
            <w:tcW w:w="4245" w:type="dxa"/>
            <w:gridSpan w:val="1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BB8D3">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广元市昭化区公务服务中心</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B7590F">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实施单位</w:t>
            </w:r>
          </w:p>
        </w:tc>
        <w:tc>
          <w:tcPr>
            <w:tcW w:w="2536" w:type="dxa"/>
            <w:gridSpan w:val="3"/>
            <w:tcBorders>
              <w:top w:val="single" w:color="000000" w:sz="4" w:space="0"/>
              <w:left w:val="single" w:color="000000" w:sz="4" w:space="0"/>
              <w:bottom w:val="nil"/>
              <w:right w:val="single" w:color="000000" w:sz="4" w:space="0"/>
              <w:tl2br w:val="nil"/>
              <w:tr2bl w:val="nil"/>
            </w:tcBorders>
            <w:noWrap w:val="0"/>
            <w:vAlign w:val="center"/>
          </w:tcPr>
          <w:p w14:paraId="1EFE0735">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广元市昭化区公务服务中心</w:t>
            </w:r>
          </w:p>
        </w:tc>
      </w:tr>
      <w:tr w14:paraId="597B4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469" w:hRule="atLeast"/>
        </w:trPr>
        <w:tc>
          <w:tcPr>
            <w:tcW w:w="1470" w:type="dxa"/>
            <w:gridSpan w:val="7"/>
            <w:vMerge w:val="restart"/>
            <w:tcBorders>
              <w:top w:val="single" w:color="000000" w:sz="4" w:space="0"/>
              <w:left w:val="single" w:color="000000" w:sz="4" w:space="0"/>
              <w:bottom w:val="nil"/>
              <w:right w:val="single" w:color="000000" w:sz="4" w:space="0"/>
              <w:tl2br w:val="nil"/>
              <w:tr2bl w:val="nil"/>
            </w:tcBorders>
            <w:noWrap w:val="0"/>
            <w:vAlign w:val="center"/>
          </w:tcPr>
          <w:p w14:paraId="3919E49E">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项目（政策）资金（万元）</w:t>
            </w:r>
          </w:p>
        </w:tc>
        <w:tc>
          <w:tcPr>
            <w:tcW w:w="1766" w:type="dxa"/>
            <w:gridSpan w:val="9"/>
            <w:tcBorders>
              <w:top w:val="nil"/>
              <w:left w:val="single" w:color="000000" w:sz="4" w:space="0"/>
              <w:bottom w:val="single" w:color="000000" w:sz="4" w:space="0"/>
              <w:right w:val="single" w:color="000000" w:sz="4" w:space="0"/>
              <w:tl2br w:val="nil"/>
              <w:tr2bl w:val="nil"/>
            </w:tcBorders>
            <w:noWrap w:val="0"/>
            <w:vAlign w:val="center"/>
          </w:tcPr>
          <w:p w14:paraId="67C82745">
            <w:pPr>
              <w:jc w:val="center"/>
              <w:rPr>
                <w:rFonts w:hint="eastAsia" w:ascii="宋体" w:hAnsi="宋体" w:cs="宋体"/>
                <w:color w:val="000000"/>
                <w:sz w:val="16"/>
                <w:szCs w:val="16"/>
              </w:rPr>
            </w:pPr>
          </w:p>
        </w:tc>
        <w:tc>
          <w:tcPr>
            <w:tcW w:w="1554" w:type="dxa"/>
            <w:gridSpan w:val="5"/>
            <w:tcBorders>
              <w:top w:val="nil"/>
              <w:left w:val="single" w:color="000000" w:sz="4" w:space="0"/>
              <w:bottom w:val="single" w:color="000000" w:sz="4" w:space="0"/>
              <w:right w:val="single" w:color="000000" w:sz="4" w:space="0"/>
              <w:tl2br w:val="nil"/>
              <w:tr2bl w:val="nil"/>
            </w:tcBorders>
            <w:noWrap w:val="0"/>
            <w:vAlign w:val="center"/>
          </w:tcPr>
          <w:p w14:paraId="568C3CFD">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年初预算数</w:t>
            </w:r>
          </w:p>
        </w:tc>
        <w:tc>
          <w:tcPr>
            <w:tcW w:w="925" w:type="dxa"/>
            <w:gridSpan w:val="5"/>
            <w:tcBorders>
              <w:top w:val="nil"/>
              <w:left w:val="single" w:color="000000" w:sz="4" w:space="0"/>
              <w:bottom w:val="single" w:color="000000" w:sz="4" w:space="0"/>
              <w:right w:val="single" w:color="000000" w:sz="4" w:space="0"/>
              <w:tl2br w:val="nil"/>
              <w:tr2bl w:val="nil"/>
            </w:tcBorders>
            <w:noWrap w:val="0"/>
            <w:vAlign w:val="center"/>
          </w:tcPr>
          <w:p w14:paraId="615F76B5">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全年预算数</w:t>
            </w:r>
          </w:p>
        </w:tc>
        <w:tc>
          <w:tcPr>
            <w:tcW w:w="932" w:type="dxa"/>
            <w:gridSpan w:val="4"/>
            <w:tcBorders>
              <w:top w:val="nil"/>
              <w:left w:val="single" w:color="000000" w:sz="4" w:space="0"/>
              <w:bottom w:val="single" w:color="000000" w:sz="4" w:space="0"/>
              <w:right w:val="single" w:color="000000" w:sz="4" w:space="0"/>
              <w:tl2br w:val="nil"/>
              <w:tr2bl w:val="nil"/>
            </w:tcBorders>
            <w:noWrap w:val="0"/>
            <w:vAlign w:val="center"/>
          </w:tcPr>
          <w:p w14:paraId="4E8DAE38">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全年执行数</w:t>
            </w:r>
          </w:p>
        </w:tc>
        <w:tc>
          <w:tcPr>
            <w:tcW w:w="25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6FB42">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执行率</w:t>
            </w:r>
          </w:p>
        </w:tc>
      </w:tr>
      <w:tr w14:paraId="6561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42" w:hRule="atLeast"/>
        </w:trPr>
        <w:tc>
          <w:tcPr>
            <w:tcW w:w="1470"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47E4E130">
            <w:pPr>
              <w:jc w:val="center"/>
              <w:rPr>
                <w:rFonts w:hint="eastAsia" w:ascii="宋体" w:hAnsi="宋体" w:cs="宋体"/>
                <w:color w:val="000000"/>
                <w:sz w:val="16"/>
                <w:szCs w:val="16"/>
              </w:rPr>
            </w:pPr>
          </w:p>
        </w:tc>
        <w:tc>
          <w:tcPr>
            <w:tcW w:w="176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0E1A23">
            <w:pPr>
              <w:widowControl/>
              <w:jc w:val="both"/>
              <w:textAlignment w:val="center"/>
              <w:rPr>
                <w:rFonts w:hint="eastAsia" w:ascii="宋体" w:hAnsi="宋体" w:cs="宋体"/>
                <w:color w:val="000000"/>
                <w:sz w:val="16"/>
                <w:szCs w:val="16"/>
              </w:rPr>
            </w:pPr>
            <w:r>
              <w:rPr>
                <w:rFonts w:hint="eastAsia" w:ascii="宋体" w:hAnsi="宋体" w:cs="宋体"/>
                <w:color w:val="000000"/>
                <w:sz w:val="16"/>
                <w:szCs w:val="16"/>
                <w:lang w:bidi="ar"/>
              </w:rPr>
              <w:t>年度资金总额</w:t>
            </w:r>
          </w:p>
        </w:tc>
        <w:tc>
          <w:tcPr>
            <w:tcW w:w="155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76C0B">
            <w:pPr>
              <w:widowControl/>
              <w:jc w:val="center"/>
              <w:textAlignment w:val="center"/>
              <w:rPr>
                <w:rFonts w:hint="eastAsia" w:ascii="宋体" w:hAnsi="宋体" w:cs="宋体"/>
                <w:color w:val="000000"/>
                <w:sz w:val="16"/>
                <w:szCs w:val="16"/>
              </w:rPr>
            </w:pPr>
            <w:r>
              <w:rPr>
                <w:rFonts w:hint="eastAsia" w:cs="宋体"/>
                <w:color w:val="000000"/>
                <w:sz w:val="16"/>
                <w:szCs w:val="16"/>
                <w:lang w:bidi="ar"/>
              </w:rPr>
              <w:t>25</w:t>
            </w:r>
            <w:r>
              <w:rPr>
                <w:rFonts w:hint="eastAsia" w:ascii="宋体" w:hAnsi="宋体" w:cs="宋体"/>
                <w:color w:val="000000"/>
                <w:sz w:val="16"/>
                <w:szCs w:val="16"/>
                <w:lang w:bidi="ar"/>
              </w:rPr>
              <w:t>.</w:t>
            </w:r>
            <w:r>
              <w:rPr>
                <w:rFonts w:hint="eastAsia" w:cs="宋体"/>
                <w:color w:val="000000"/>
                <w:sz w:val="16"/>
                <w:szCs w:val="16"/>
                <w:lang w:bidi="ar"/>
              </w:rPr>
              <w:t>5</w:t>
            </w: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AC8820">
            <w:pPr>
              <w:widowControl/>
              <w:jc w:val="center"/>
              <w:textAlignment w:val="center"/>
              <w:rPr>
                <w:rFonts w:hint="eastAsia" w:ascii="宋体" w:hAnsi="宋体" w:cs="宋体"/>
                <w:color w:val="000000"/>
                <w:sz w:val="16"/>
                <w:szCs w:val="16"/>
              </w:rPr>
            </w:pPr>
            <w:r>
              <w:rPr>
                <w:rFonts w:hint="eastAsia" w:cs="宋体"/>
                <w:color w:val="000000"/>
                <w:sz w:val="16"/>
                <w:szCs w:val="16"/>
                <w:lang w:bidi="ar"/>
              </w:rPr>
              <w:t>25</w:t>
            </w:r>
            <w:r>
              <w:rPr>
                <w:rFonts w:hint="eastAsia" w:ascii="宋体" w:hAnsi="宋体" w:cs="宋体"/>
                <w:color w:val="000000"/>
                <w:sz w:val="16"/>
                <w:szCs w:val="16"/>
                <w:lang w:bidi="ar"/>
              </w:rPr>
              <w:t>.</w:t>
            </w:r>
            <w:r>
              <w:rPr>
                <w:rFonts w:hint="eastAsia" w:cs="宋体"/>
                <w:color w:val="000000"/>
                <w:sz w:val="16"/>
                <w:szCs w:val="16"/>
                <w:lang w:bidi="ar"/>
              </w:rPr>
              <w:t>5</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B3394">
            <w:pPr>
              <w:widowControl/>
              <w:jc w:val="center"/>
              <w:textAlignment w:val="center"/>
              <w:rPr>
                <w:rFonts w:hint="eastAsia" w:ascii="宋体" w:hAnsi="宋体" w:cs="宋体"/>
                <w:color w:val="000000"/>
                <w:sz w:val="16"/>
                <w:szCs w:val="16"/>
              </w:rPr>
            </w:pPr>
            <w:r>
              <w:rPr>
                <w:rFonts w:hint="eastAsia" w:cs="宋体"/>
                <w:color w:val="000000"/>
                <w:sz w:val="16"/>
                <w:szCs w:val="16"/>
                <w:lang w:bidi="ar"/>
              </w:rPr>
              <w:t>25</w:t>
            </w:r>
            <w:r>
              <w:rPr>
                <w:rFonts w:hint="eastAsia" w:ascii="宋体" w:hAnsi="宋体" w:cs="宋体"/>
                <w:color w:val="000000"/>
                <w:sz w:val="16"/>
                <w:szCs w:val="16"/>
                <w:lang w:bidi="ar"/>
              </w:rPr>
              <w:t>.</w:t>
            </w:r>
            <w:r>
              <w:rPr>
                <w:rFonts w:hint="eastAsia" w:cs="宋体"/>
                <w:color w:val="000000"/>
                <w:sz w:val="16"/>
                <w:szCs w:val="16"/>
                <w:lang w:bidi="ar"/>
              </w:rPr>
              <w:t>5</w:t>
            </w:r>
          </w:p>
        </w:tc>
        <w:tc>
          <w:tcPr>
            <w:tcW w:w="2536" w:type="dxa"/>
            <w:gridSpan w:val="3"/>
            <w:tcBorders>
              <w:top w:val="nil"/>
              <w:left w:val="single" w:color="000000" w:sz="4" w:space="0"/>
              <w:bottom w:val="single" w:color="000000" w:sz="4" w:space="0"/>
              <w:right w:val="single" w:color="000000" w:sz="4" w:space="0"/>
              <w:tl2br w:val="nil"/>
              <w:tr2bl w:val="nil"/>
            </w:tcBorders>
            <w:noWrap w:val="0"/>
            <w:vAlign w:val="center"/>
          </w:tcPr>
          <w:p w14:paraId="589B9609">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100</w:t>
            </w:r>
            <w:r>
              <w:rPr>
                <w:rFonts w:hint="eastAsia" w:ascii="宋体" w:hAnsi="宋体" w:cs="宋体"/>
                <w:color w:val="000000"/>
                <w:sz w:val="16"/>
                <w:szCs w:val="16"/>
                <w:lang w:bidi="ar"/>
              </w:rPr>
              <w:t>%</w:t>
            </w:r>
          </w:p>
        </w:tc>
      </w:tr>
      <w:tr w14:paraId="692FB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469" w:hRule="atLeast"/>
        </w:trPr>
        <w:tc>
          <w:tcPr>
            <w:tcW w:w="1470"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4A4482A8">
            <w:pPr>
              <w:jc w:val="center"/>
              <w:rPr>
                <w:rFonts w:hint="eastAsia" w:ascii="宋体" w:hAnsi="宋体" w:cs="宋体"/>
                <w:color w:val="000000"/>
                <w:sz w:val="16"/>
                <w:szCs w:val="16"/>
              </w:rPr>
            </w:pPr>
          </w:p>
        </w:tc>
        <w:tc>
          <w:tcPr>
            <w:tcW w:w="176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22BB4D">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（一）财政拨款小计</w:t>
            </w:r>
          </w:p>
        </w:tc>
        <w:tc>
          <w:tcPr>
            <w:tcW w:w="155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91EF7">
            <w:pPr>
              <w:widowControl/>
              <w:jc w:val="center"/>
              <w:textAlignment w:val="center"/>
              <w:rPr>
                <w:rFonts w:hint="eastAsia" w:ascii="宋体" w:hAnsi="宋体" w:cs="宋体"/>
                <w:color w:val="000000"/>
                <w:sz w:val="16"/>
                <w:szCs w:val="16"/>
              </w:rPr>
            </w:pPr>
            <w:r>
              <w:rPr>
                <w:rFonts w:hint="eastAsia" w:cs="宋体"/>
                <w:color w:val="000000"/>
                <w:sz w:val="16"/>
                <w:szCs w:val="16"/>
                <w:lang w:bidi="ar"/>
              </w:rPr>
              <w:t>25</w:t>
            </w:r>
            <w:r>
              <w:rPr>
                <w:rFonts w:hint="eastAsia" w:ascii="宋体" w:hAnsi="宋体" w:cs="宋体"/>
                <w:color w:val="000000"/>
                <w:sz w:val="16"/>
                <w:szCs w:val="16"/>
                <w:lang w:bidi="ar"/>
              </w:rPr>
              <w:t>.</w:t>
            </w:r>
            <w:r>
              <w:rPr>
                <w:rFonts w:hint="eastAsia" w:cs="宋体"/>
                <w:color w:val="000000"/>
                <w:sz w:val="16"/>
                <w:szCs w:val="16"/>
                <w:lang w:bidi="ar"/>
              </w:rPr>
              <w:t>5</w:t>
            </w: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D17B7">
            <w:pPr>
              <w:widowControl/>
              <w:jc w:val="center"/>
              <w:textAlignment w:val="center"/>
              <w:rPr>
                <w:rFonts w:hint="eastAsia" w:ascii="宋体" w:hAnsi="宋体" w:cs="宋体"/>
                <w:color w:val="000000"/>
                <w:sz w:val="16"/>
                <w:szCs w:val="16"/>
              </w:rPr>
            </w:pPr>
            <w:r>
              <w:rPr>
                <w:rFonts w:hint="eastAsia" w:cs="宋体"/>
                <w:color w:val="000000"/>
                <w:sz w:val="16"/>
                <w:szCs w:val="16"/>
                <w:lang w:bidi="ar"/>
              </w:rPr>
              <w:t>25</w:t>
            </w:r>
            <w:r>
              <w:rPr>
                <w:rFonts w:hint="eastAsia" w:ascii="宋体" w:hAnsi="宋体" w:cs="宋体"/>
                <w:color w:val="000000"/>
                <w:sz w:val="16"/>
                <w:szCs w:val="16"/>
                <w:lang w:bidi="ar"/>
              </w:rPr>
              <w:t>.</w:t>
            </w:r>
            <w:r>
              <w:rPr>
                <w:rFonts w:hint="eastAsia" w:cs="宋体"/>
                <w:color w:val="000000"/>
                <w:sz w:val="16"/>
                <w:szCs w:val="16"/>
                <w:lang w:bidi="ar"/>
              </w:rPr>
              <w:t>5</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1ABCC">
            <w:pPr>
              <w:widowControl/>
              <w:jc w:val="center"/>
              <w:textAlignment w:val="center"/>
              <w:rPr>
                <w:rFonts w:hint="eastAsia" w:ascii="宋体" w:hAnsi="宋体" w:cs="宋体"/>
                <w:color w:val="000000"/>
                <w:sz w:val="16"/>
                <w:szCs w:val="16"/>
              </w:rPr>
            </w:pPr>
            <w:r>
              <w:rPr>
                <w:rFonts w:hint="eastAsia" w:cs="宋体"/>
                <w:color w:val="000000"/>
                <w:sz w:val="16"/>
                <w:szCs w:val="16"/>
                <w:lang w:bidi="ar"/>
              </w:rPr>
              <w:t>25</w:t>
            </w:r>
            <w:r>
              <w:rPr>
                <w:rFonts w:hint="eastAsia" w:ascii="宋体" w:hAnsi="宋体" w:cs="宋体"/>
                <w:color w:val="000000"/>
                <w:sz w:val="16"/>
                <w:szCs w:val="16"/>
                <w:lang w:bidi="ar"/>
              </w:rPr>
              <w:t>.</w:t>
            </w:r>
            <w:r>
              <w:rPr>
                <w:rFonts w:hint="eastAsia" w:cs="宋体"/>
                <w:color w:val="000000"/>
                <w:sz w:val="16"/>
                <w:szCs w:val="16"/>
                <w:lang w:bidi="ar"/>
              </w:rPr>
              <w:t>5</w:t>
            </w:r>
          </w:p>
        </w:tc>
        <w:tc>
          <w:tcPr>
            <w:tcW w:w="2536" w:type="dxa"/>
            <w:gridSpan w:val="3"/>
            <w:tcBorders>
              <w:top w:val="nil"/>
              <w:left w:val="single" w:color="000000" w:sz="4" w:space="0"/>
              <w:bottom w:val="single" w:color="000000" w:sz="4" w:space="0"/>
              <w:right w:val="single" w:color="000000" w:sz="4" w:space="0"/>
              <w:tl2br w:val="nil"/>
              <w:tr2bl w:val="nil"/>
            </w:tcBorders>
            <w:noWrap w:val="0"/>
            <w:vAlign w:val="center"/>
          </w:tcPr>
          <w:p w14:paraId="44E8CE44">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100</w:t>
            </w:r>
            <w:r>
              <w:rPr>
                <w:rFonts w:hint="eastAsia" w:ascii="宋体" w:hAnsi="宋体" w:cs="宋体"/>
                <w:color w:val="000000"/>
                <w:sz w:val="16"/>
                <w:szCs w:val="16"/>
                <w:lang w:bidi="ar"/>
              </w:rPr>
              <w:t>%</w:t>
            </w:r>
          </w:p>
        </w:tc>
      </w:tr>
      <w:tr w14:paraId="7C6F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469" w:hRule="atLeast"/>
        </w:trPr>
        <w:tc>
          <w:tcPr>
            <w:tcW w:w="1470"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71B07EBE">
            <w:pPr>
              <w:jc w:val="center"/>
              <w:rPr>
                <w:rFonts w:hint="eastAsia" w:ascii="宋体" w:hAnsi="宋体" w:cs="宋体"/>
                <w:color w:val="000000"/>
                <w:sz w:val="16"/>
                <w:szCs w:val="16"/>
              </w:rPr>
            </w:pPr>
          </w:p>
        </w:tc>
        <w:tc>
          <w:tcPr>
            <w:tcW w:w="176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5BD6A">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w:t>
            </w:r>
            <w:r>
              <w:rPr>
                <w:rFonts w:hint="eastAsia" w:cs="宋体"/>
                <w:color w:val="000000"/>
                <w:sz w:val="16"/>
                <w:szCs w:val="16"/>
                <w:lang w:bidi="ar"/>
              </w:rPr>
              <w:t>1</w:t>
            </w:r>
            <w:r>
              <w:rPr>
                <w:rFonts w:hint="eastAsia" w:ascii="宋体" w:hAnsi="宋体" w:cs="宋体"/>
                <w:color w:val="000000"/>
                <w:sz w:val="16"/>
                <w:szCs w:val="16"/>
                <w:lang w:bidi="ar"/>
              </w:rPr>
              <w:t>.一般公共预算</w:t>
            </w:r>
          </w:p>
        </w:tc>
        <w:tc>
          <w:tcPr>
            <w:tcW w:w="155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0E577">
            <w:pPr>
              <w:widowControl/>
              <w:jc w:val="center"/>
              <w:textAlignment w:val="center"/>
              <w:rPr>
                <w:rFonts w:hint="eastAsia" w:ascii="宋体" w:hAnsi="宋体" w:cs="宋体"/>
                <w:color w:val="000000"/>
                <w:sz w:val="16"/>
                <w:szCs w:val="16"/>
              </w:rPr>
            </w:pPr>
            <w:r>
              <w:rPr>
                <w:rFonts w:hint="eastAsia" w:cs="宋体"/>
                <w:color w:val="000000"/>
                <w:sz w:val="16"/>
                <w:szCs w:val="16"/>
                <w:lang w:bidi="ar"/>
              </w:rPr>
              <w:t>25</w:t>
            </w:r>
            <w:r>
              <w:rPr>
                <w:rFonts w:hint="eastAsia" w:ascii="宋体" w:hAnsi="宋体" w:cs="宋体"/>
                <w:color w:val="000000"/>
                <w:sz w:val="16"/>
                <w:szCs w:val="16"/>
                <w:lang w:bidi="ar"/>
              </w:rPr>
              <w:t>.</w:t>
            </w:r>
            <w:r>
              <w:rPr>
                <w:rFonts w:hint="eastAsia" w:cs="宋体"/>
                <w:color w:val="000000"/>
                <w:sz w:val="16"/>
                <w:szCs w:val="16"/>
                <w:lang w:bidi="ar"/>
              </w:rPr>
              <w:t>5</w:t>
            </w: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9106A8">
            <w:pPr>
              <w:widowControl/>
              <w:jc w:val="center"/>
              <w:textAlignment w:val="center"/>
              <w:rPr>
                <w:rFonts w:hint="eastAsia" w:ascii="宋体" w:hAnsi="宋体" w:cs="宋体"/>
                <w:color w:val="000000"/>
                <w:sz w:val="16"/>
                <w:szCs w:val="16"/>
              </w:rPr>
            </w:pPr>
            <w:r>
              <w:rPr>
                <w:rFonts w:hint="eastAsia" w:cs="宋体"/>
                <w:color w:val="000000"/>
                <w:sz w:val="16"/>
                <w:szCs w:val="16"/>
                <w:lang w:bidi="ar"/>
              </w:rPr>
              <w:t>25</w:t>
            </w:r>
            <w:r>
              <w:rPr>
                <w:rFonts w:hint="eastAsia" w:ascii="宋体" w:hAnsi="宋体" w:cs="宋体"/>
                <w:color w:val="000000"/>
                <w:sz w:val="16"/>
                <w:szCs w:val="16"/>
                <w:lang w:bidi="ar"/>
              </w:rPr>
              <w:t>.</w:t>
            </w:r>
            <w:r>
              <w:rPr>
                <w:rFonts w:hint="eastAsia" w:cs="宋体"/>
                <w:color w:val="000000"/>
                <w:sz w:val="16"/>
                <w:szCs w:val="16"/>
                <w:lang w:bidi="ar"/>
              </w:rPr>
              <w:t>5</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67AF6E">
            <w:pPr>
              <w:widowControl/>
              <w:jc w:val="center"/>
              <w:textAlignment w:val="center"/>
              <w:rPr>
                <w:rFonts w:hint="eastAsia" w:ascii="宋体" w:hAnsi="宋体" w:cs="宋体"/>
                <w:color w:val="000000"/>
                <w:sz w:val="16"/>
                <w:szCs w:val="16"/>
              </w:rPr>
            </w:pPr>
            <w:r>
              <w:rPr>
                <w:rFonts w:hint="eastAsia" w:cs="宋体"/>
                <w:color w:val="000000"/>
                <w:sz w:val="16"/>
                <w:szCs w:val="16"/>
                <w:lang w:bidi="ar"/>
              </w:rPr>
              <w:t>25</w:t>
            </w:r>
            <w:r>
              <w:rPr>
                <w:rFonts w:hint="eastAsia" w:ascii="宋体" w:hAnsi="宋体" w:cs="宋体"/>
                <w:color w:val="000000"/>
                <w:sz w:val="16"/>
                <w:szCs w:val="16"/>
                <w:lang w:bidi="ar"/>
              </w:rPr>
              <w:t>.</w:t>
            </w:r>
            <w:r>
              <w:rPr>
                <w:rFonts w:hint="eastAsia" w:cs="宋体"/>
                <w:color w:val="000000"/>
                <w:sz w:val="16"/>
                <w:szCs w:val="16"/>
                <w:lang w:bidi="ar"/>
              </w:rPr>
              <w:t>5</w:t>
            </w:r>
          </w:p>
        </w:tc>
        <w:tc>
          <w:tcPr>
            <w:tcW w:w="2536" w:type="dxa"/>
            <w:gridSpan w:val="3"/>
            <w:tcBorders>
              <w:top w:val="nil"/>
              <w:left w:val="single" w:color="000000" w:sz="4" w:space="0"/>
              <w:bottom w:val="single" w:color="000000" w:sz="4" w:space="0"/>
              <w:right w:val="single" w:color="000000" w:sz="4" w:space="0"/>
              <w:tl2br w:val="nil"/>
              <w:tr2bl w:val="nil"/>
            </w:tcBorders>
            <w:noWrap w:val="0"/>
            <w:vAlign w:val="center"/>
          </w:tcPr>
          <w:p w14:paraId="1396C71A">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100</w:t>
            </w:r>
            <w:r>
              <w:rPr>
                <w:rFonts w:hint="eastAsia" w:ascii="宋体" w:hAnsi="宋体" w:cs="宋体"/>
                <w:color w:val="000000"/>
                <w:sz w:val="16"/>
                <w:szCs w:val="16"/>
                <w:lang w:bidi="ar"/>
              </w:rPr>
              <w:t>%</w:t>
            </w:r>
          </w:p>
        </w:tc>
      </w:tr>
      <w:tr w14:paraId="08D3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42" w:hRule="atLeast"/>
        </w:trPr>
        <w:tc>
          <w:tcPr>
            <w:tcW w:w="1470"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5F4DA62C">
            <w:pPr>
              <w:jc w:val="center"/>
              <w:rPr>
                <w:rFonts w:hint="eastAsia" w:ascii="宋体" w:hAnsi="宋体" w:cs="宋体"/>
                <w:color w:val="000000"/>
                <w:sz w:val="16"/>
                <w:szCs w:val="16"/>
              </w:rPr>
            </w:pPr>
          </w:p>
        </w:tc>
        <w:tc>
          <w:tcPr>
            <w:tcW w:w="176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6F1F5">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w:t>
            </w:r>
            <w:r>
              <w:rPr>
                <w:rFonts w:hint="eastAsia" w:cs="宋体"/>
                <w:color w:val="000000"/>
                <w:sz w:val="16"/>
                <w:szCs w:val="16"/>
                <w:lang w:bidi="ar"/>
              </w:rPr>
              <w:t>2</w:t>
            </w:r>
            <w:r>
              <w:rPr>
                <w:rFonts w:hint="eastAsia" w:ascii="宋体" w:hAnsi="宋体" w:cs="宋体"/>
                <w:color w:val="000000"/>
                <w:sz w:val="16"/>
                <w:szCs w:val="16"/>
                <w:lang w:bidi="ar"/>
              </w:rPr>
              <w:t>.政府性基金</w:t>
            </w:r>
          </w:p>
        </w:tc>
        <w:tc>
          <w:tcPr>
            <w:tcW w:w="155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794D6">
            <w:pPr>
              <w:rPr>
                <w:rFonts w:hint="eastAsia" w:ascii="宋体" w:hAnsi="宋体" w:cs="宋体"/>
                <w:color w:val="000000"/>
                <w:sz w:val="16"/>
                <w:szCs w:val="16"/>
              </w:rPr>
            </w:pP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27CCB">
            <w:pPr>
              <w:jc w:val="center"/>
              <w:rPr>
                <w:rFonts w:hint="eastAsia" w:ascii="宋体" w:hAnsi="宋体" w:cs="宋体"/>
                <w:color w:val="000000"/>
                <w:sz w:val="16"/>
                <w:szCs w:val="16"/>
              </w:rPr>
            </w:pP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9A9A51">
            <w:pPr>
              <w:jc w:val="center"/>
              <w:rPr>
                <w:rFonts w:hint="eastAsia" w:ascii="宋体" w:hAnsi="宋体" w:cs="宋体"/>
                <w:color w:val="000000"/>
                <w:sz w:val="16"/>
                <w:szCs w:val="16"/>
              </w:rPr>
            </w:pPr>
          </w:p>
        </w:tc>
        <w:tc>
          <w:tcPr>
            <w:tcW w:w="25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ACE5D3">
            <w:pPr>
              <w:jc w:val="center"/>
              <w:rPr>
                <w:rFonts w:hint="eastAsia" w:ascii="宋体" w:hAnsi="宋体" w:cs="宋体"/>
                <w:color w:val="000000"/>
                <w:sz w:val="16"/>
                <w:szCs w:val="16"/>
              </w:rPr>
            </w:pPr>
          </w:p>
        </w:tc>
      </w:tr>
      <w:tr w14:paraId="71C6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469" w:hRule="atLeast"/>
        </w:trPr>
        <w:tc>
          <w:tcPr>
            <w:tcW w:w="1470"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0934095D">
            <w:pPr>
              <w:jc w:val="center"/>
              <w:rPr>
                <w:rFonts w:hint="eastAsia" w:ascii="宋体" w:hAnsi="宋体" w:cs="宋体"/>
                <w:color w:val="000000"/>
                <w:sz w:val="16"/>
                <w:szCs w:val="16"/>
              </w:rPr>
            </w:pPr>
          </w:p>
        </w:tc>
        <w:tc>
          <w:tcPr>
            <w:tcW w:w="176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AA178">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w:t>
            </w:r>
            <w:r>
              <w:rPr>
                <w:rFonts w:hint="eastAsia" w:cs="宋体"/>
                <w:color w:val="000000"/>
                <w:sz w:val="16"/>
                <w:szCs w:val="16"/>
                <w:lang w:bidi="ar"/>
              </w:rPr>
              <w:t>3</w:t>
            </w:r>
            <w:r>
              <w:rPr>
                <w:rFonts w:hint="eastAsia" w:ascii="宋体" w:hAnsi="宋体" w:cs="宋体"/>
                <w:color w:val="000000"/>
                <w:sz w:val="16"/>
                <w:szCs w:val="16"/>
                <w:lang w:bidi="ar"/>
              </w:rPr>
              <w:t>.国有资本经营预算</w:t>
            </w:r>
          </w:p>
        </w:tc>
        <w:tc>
          <w:tcPr>
            <w:tcW w:w="155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28728B">
            <w:pPr>
              <w:rPr>
                <w:rFonts w:hint="eastAsia" w:ascii="宋体" w:hAnsi="宋体" w:cs="宋体"/>
                <w:color w:val="000000"/>
                <w:sz w:val="16"/>
                <w:szCs w:val="16"/>
              </w:rPr>
            </w:pP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27E539">
            <w:pPr>
              <w:jc w:val="center"/>
              <w:rPr>
                <w:rFonts w:hint="eastAsia" w:ascii="宋体" w:hAnsi="宋体" w:cs="宋体"/>
                <w:color w:val="000000"/>
                <w:sz w:val="16"/>
                <w:szCs w:val="16"/>
              </w:rPr>
            </w:pP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4CEAE9">
            <w:pPr>
              <w:jc w:val="center"/>
              <w:rPr>
                <w:rFonts w:hint="eastAsia" w:ascii="宋体" w:hAnsi="宋体" w:cs="宋体"/>
                <w:color w:val="000000"/>
                <w:sz w:val="16"/>
                <w:szCs w:val="16"/>
              </w:rPr>
            </w:pPr>
          </w:p>
        </w:tc>
        <w:tc>
          <w:tcPr>
            <w:tcW w:w="25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40392">
            <w:pPr>
              <w:jc w:val="center"/>
              <w:rPr>
                <w:rFonts w:hint="eastAsia" w:ascii="宋体" w:hAnsi="宋体" w:cs="宋体"/>
                <w:color w:val="000000"/>
                <w:sz w:val="16"/>
                <w:szCs w:val="16"/>
              </w:rPr>
            </w:pPr>
          </w:p>
        </w:tc>
      </w:tr>
      <w:tr w14:paraId="7615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42" w:hRule="atLeast"/>
        </w:trPr>
        <w:tc>
          <w:tcPr>
            <w:tcW w:w="1470"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7D2389C3">
            <w:pPr>
              <w:jc w:val="center"/>
              <w:rPr>
                <w:rFonts w:hint="eastAsia" w:ascii="宋体" w:hAnsi="宋体" w:cs="宋体"/>
                <w:color w:val="000000"/>
                <w:sz w:val="16"/>
                <w:szCs w:val="16"/>
              </w:rPr>
            </w:pPr>
          </w:p>
        </w:tc>
        <w:tc>
          <w:tcPr>
            <w:tcW w:w="176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09E7F">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w:t>
            </w:r>
            <w:r>
              <w:rPr>
                <w:rFonts w:hint="eastAsia" w:cs="宋体"/>
                <w:color w:val="000000"/>
                <w:sz w:val="16"/>
                <w:szCs w:val="16"/>
                <w:lang w:bidi="ar"/>
              </w:rPr>
              <w:t>4</w:t>
            </w:r>
            <w:r>
              <w:rPr>
                <w:rFonts w:hint="eastAsia" w:ascii="宋体" w:hAnsi="宋体" w:cs="宋体"/>
                <w:color w:val="000000"/>
                <w:sz w:val="16"/>
                <w:szCs w:val="16"/>
                <w:lang w:bidi="ar"/>
              </w:rPr>
              <w:t>.社保基金</w:t>
            </w:r>
          </w:p>
        </w:tc>
        <w:tc>
          <w:tcPr>
            <w:tcW w:w="155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7835F8">
            <w:pPr>
              <w:rPr>
                <w:rFonts w:hint="eastAsia" w:ascii="宋体" w:hAnsi="宋体" w:cs="宋体"/>
                <w:color w:val="000000"/>
                <w:sz w:val="16"/>
                <w:szCs w:val="16"/>
              </w:rPr>
            </w:pP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1ADD91">
            <w:pPr>
              <w:jc w:val="center"/>
              <w:rPr>
                <w:rFonts w:hint="eastAsia" w:ascii="宋体" w:hAnsi="宋体" w:cs="宋体"/>
                <w:color w:val="000000"/>
                <w:sz w:val="16"/>
                <w:szCs w:val="16"/>
              </w:rPr>
            </w:pP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5DE72">
            <w:pPr>
              <w:jc w:val="center"/>
              <w:rPr>
                <w:rFonts w:hint="eastAsia" w:ascii="宋体" w:hAnsi="宋体" w:cs="宋体"/>
                <w:color w:val="000000"/>
                <w:sz w:val="16"/>
                <w:szCs w:val="16"/>
              </w:rPr>
            </w:pPr>
          </w:p>
        </w:tc>
        <w:tc>
          <w:tcPr>
            <w:tcW w:w="25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73A525">
            <w:pPr>
              <w:jc w:val="center"/>
              <w:rPr>
                <w:rFonts w:hint="eastAsia" w:ascii="宋体" w:hAnsi="宋体" w:cs="宋体"/>
                <w:color w:val="000000"/>
                <w:sz w:val="16"/>
                <w:szCs w:val="16"/>
              </w:rPr>
            </w:pPr>
          </w:p>
        </w:tc>
      </w:tr>
      <w:tr w14:paraId="6857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42" w:hRule="atLeast"/>
        </w:trPr>
        <w:tc>
          <w:tcPr>
            <w:tcW w:w="1470" w:type="dxa"/>
            <w:gridSpan w:val="7"/>
            <w:vMerge w:val="continue"/>
            <w:tcBorders>
              <w:top w:val="single" w:color="000000" w:sz="4" w:space="0"/>
              <w:left w:val="single" w:color="000000" w:sz="4" w:space="0"/>
              <w:bottom w:val="nil"/>
              <w:right w:val="single" w:color="000000" w:sz="4" w:space="0"/>
              <w:tl2br w:val="nil"/>
              <w:tr2bl w:val="nil"/>
            </w:tcBorders>
            <w:noWrap w:val="0"/>
            <w:vAlign w:val="center"/>
          </w:tcPr>
          <w:p w14:paraId="1DDD8BF8">
            <w:pPr>
              <w:jc w:val="center"/>
              <w:rPr>
                <w:rFonts w:hint="eastAsia" w:ascii="宋体" w:hAnsi="宋体" w:cs="宋体"/>
                <w:color w:val="000000"/>
                <w:sz w:val="16"/>
                <w:szCs w:val="16"/>
              </w:rPr>
            </w:pPr>
          </w:p>
        </w:tc>
        <w:tc>
          <w:tcPr>
            <w:tcW w:w="176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039879">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（二）其他资金</w:t>
            </w:r>
          </w:p>
        </w:tc>
        <w:tc>
          <w:tcPr>
            <w:tcW w:w="155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F204B8">
            <w:pPr>
              <w:rPr>
                <w:rFonts w:hint="eastAsia" w:ascii="宋体" w:hAnsi="宋体" w:cs="宋体"/>
                <w:color w:val="000000"/>
                <w:sz w:val="16"/>
                <w:szCs w:val="16"/>
              </w:rPr>
            </w:pP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D84DB">
            <w:pPr>
              <w:jc w:val="center"/>
              <w:rPr>
                <w:rFonts w:hint="eastAsia" w:ascii="宋体" w:hAnsi="宋体" w:cs="宋体"/>
                <w:color w:val="000000"/>
                <w:sz w:val="16"/>
                <w:szCs w:val="16"/>
              </w:rPr>
            </w:pP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3DC4B1">
            <w:pPr>
              <w:jc w:val="center"/>
              <w:rPr>
                <w:rFonts w:hint="eastAsia" w:ascii="宋体" w:hAnsi="宋体" w:cs="宋体"/>
                <w:color w:val="000000"/>
                <w:sz w:val="16"/>
                <w:szCs w:val="16"/>
              </w:rPr>
            </w:pPr>
          </w:p>
        </w:tc>
        <w:tc>
          <w:tcPr>
            <w:tcW w:w="25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F2CA64">
            <w:pPr>
              <w:jc w:val="center"/>
              <w:rPr>
                <w:rFonts w:hint="eastAsia" w:ascii="宋体" w:hAnsi="宋体" w:cs="宋体"/>
                <w:color w:val="000000"/>
                <w:sz w:val="16"/>
                <w:szCs w:val="16"/>
              </w:rPr>
            </w:pPr>
          </w:p>
        </w:tc>
      </w:tr>
      <w:tr w14:paraId="16B1F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42" w:hRule="atLeast"/>
        </w:trPr>
        <w:tc>
          <w:tcPr>
            <w:tcW w:w="76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A19D76">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年度总体目标</w:t>
            </w:r>
          </w:p>
        </w:tc>
        <w:tc>
          <w:tcPr>
            <w:tcW w:w="5880" w:type="dxa"/>
            <w:gridSpan w:val="2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E15E65">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预期目标</w:t>
            </w:r>
          </w:p>
        </w:tc>
        <w:tc>
          <w:tcPr>
            <w:tcW w:w="2536" w:type="dxa"/>
            <w:gridSpan w:val="3"/>
            <w:tcBorders>
              <w:top w:val="nil"/>
              <w:left w:val="single" w:color="000000" w:sz="4" w:space="0"/>
              <w:bottom w:val="single" w:color="000000" w:sz="4" w:space="0"/>
              <w:right w:val="single" w:color="000000" w:sz="4" w:space="0"/>
              <w:tl2br w:val="nil"/>
              <w:tr2bl w:val="nil"/>
            </w:tcBorders>
            <w:noWrap w:val="0"/>
            <w:vAlign w:val="center"/>
          </w:tcPr>
          <w:p w14:paraId="001A7E90">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实际完成情况</w:t>
            </w:r>
          </w:p>
        </w:tc>
      </w:tr>
      <w:tr w14:paraId="1A70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3085" w:hRule="atLeast"/>
        </w:trPr>
        <w:tc>
          <w:tcPr>
            <w:tcW w:w="76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EE446">
            <w:pPr>
              <w:jc w:val="center"/>
              <w:rPr>
                <w:rFonts w:hint="eastAsia" w:ascii="宋体" w:hAnsi="宋体" w:cs="宋体"/>
                <w:color w:val="000000"/>
                <w:sz w:val="16"/>
                <w:szCs w:val="16"/>
              </w:rPr>
            </w:pPr>
          </w:p>
        </w:tc>
        <w:tc>
          <w:tcPr>
            <w:tcW w:w="5880" w:type="dxa"/>
            <w:gridSpan w:val="2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778B95">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1</w:t>
            </w:r>
            <w:r>
              <w:rPr>
                <w:rFonts w:hint="eastAsia" w:ascii="宋体" w:hAnsi="宋体" w:cs="宋体"/>
                <w:color w:val="000000"/>
                <w:sz w:val="16"/>
                <w:szCs w:val="16"/>
                <w:lang w:bidi="ar"/>
              </w:rPr>
              <w:t>）承担副厅级及以上领导（含曾经担任）来昭的服务保障工作。 （</w:t>
            </w:r>
            <w:r>
              <w:rPr>
                <w:rFonts w:hint="eastAsia" w:cs="宋体"/>
                <w:color w:val="000000"/>
                <w:sz w:val="16"/>
                <w:szCs w:val="16"/>
                <w:lang w:bidi="ar"/>
              </w:rPr>
              <w:t>2</w:t>
            </w:r>
            <w:r>
              <w:rPr>
                <w:rFonts w:hint="eastAsia" w:ascii="宋体" w:hAnsi="宋体" w:cs="宋体"/>
                <w:color w:val="000000"/>
                <w:sz w:val="16"/>
                <w:szCs w:val="16"/>
                <w:lang w:bidi="ar"/>
              </w:rPr>
              <w:t>）按照有关规定负责和参与市级及以上党委、政府派出的巡、视、检查、督查（督导、督察）、考察、调研、考核、审计等综合性工作组来昭的服务保障工作。 （</w:t>
            </w:r>
            <w:r>
              <w:rPr>
                <w:rFonts w:hint="eastAsia" w:cs="宋体"/>
                <w:color w:val="000000"/>
                <w:sz w:val="16"/>
                <w:szCs w:val="16"/>
                <w:lang w:bidi="ar"/>
              </w:rPr>
              <w:t>3</w:t>
            </w:r>
            <w:r>
              <w:rPr>
                <w:rFonts w:hint="eastAsia" w:ascii="宋体" w:hAnsi="宋体" w:cs="宋体"/>
                <w:color w:val="000000"/>
                <w:sz w:val="16"/>
                <w:szCs w:val="16"/>
                <w:lang w:bidi="ar"/>
              </w:rPr>
              <w:t>）会同有关部门做好中央、国家机关各部委（含各民主党派、工商联等）和省、市级正县级实职领导来昭的服务保障工作。 （</w:t>
            </w:r>
            <w:r>
              <w:rPr>
                <w:rFonts w:hint="eastAsia" w:cs="宋体"/>
                <w:color w:val="000000"/>
                <w:sz w:val="16"/>
                <w:szCs w:val="16"/>
                <w:lang w:bidi="ar"/>
              </w:rPr>
              <w:t>4</w:t>
            </w:r>
            <w:r>
              <w:rPr>
                <w:rFonts w:hint="eastAsia" w:ascii="宋体" w:hAnsi="宋体" w:cs="宋体"/>
                <w:color w:val="000000"/>
                <w:sz w:val="16"/>
                <w:szCs w:val="16"/>
                <w:lang w:bidi="ar"/>
              </w:rPr>
              <w:t>）负责外县（区）党政代表团和人大、政协主要领导率队的考察团来昭的协调联络和服务保障工作。 （</w:t>
            </w:r>
            <w:r>
              <w:rPr>
                <w:rFonts w:hint="eastAsia" w:cs="宋体"/>
                <w:color w:val="000000"/>
                <w:sz w:val="16"/>
                <w:szCs w:val="16"/>
                <w:lang w:bidi="ar"/>
              </w:rPr>
              <w:t>5</w:t>
            </w:r>
            <w:r>
              <w:rPr>
                <w:rFonts w:hint="eastAsia" w:ascii="宋体" w:hAnsi="宋体" w:cs="宋体"/>
                <w:color w:val="000000"/>
                <w:sz w:val="16"/>
                <w:szCs w:val="16"/>
                <w:lang w:bidi="ar"/>
              </w:rPr>
              <w:t>）负责区委、区政府交办的由区公务服务中心承担的公务服务和招商引资事项的服务保障工作。 （</w:t>
            </w:r>
            <w:r>
              <w:rPr>
                <w:rFonts w:hint="eastAsia" w:cs="宋体"/>
                <w:color w:val="000000"/>
                <w:sz w:val="16"/>
                <w:szCs w:val="16"/>
                <w:lang w:bidi="ar"/>
              </w:rPr>
              <w:t>6</w:t>
            </w:r>
            <w:r>
              <w:rPr>
                <w:rFonts w:hint="eastAsia" w:ascii="宋体" w:hAnsi="宋体" w:cs="宋体"/>
                <w:color w:val="000000"/>
                <w:sz w:val="16"/>
                <w:szCs w:val="16"/>
                <w:lang w:bidi="ar"/>
              </w:rPr>
              <w:t>）会同区级有关部门承担区委、区政府交办的大型会议、活动的接待服务保障工作。 （</w:t>
            </w:r>
            <w:r>
              <w:rPr>
                <w:rFonts w:hint="eastAsia" w:cs="宋体"/>
                <w:color w:val="000000"/>
                <w:sz w:val="16"/>
                <w:szCs w:val="16"/>
                <w:lang w:bidi="ar"/>
              </w:rPr>
              <w:t>7</w:t>
            </w:r>
            <w:r>
              <w:rPr>
                <w:rFonts w:hint="eastAsia" w:ascii="宋体" w:hAnsi="宋体" w:cs="宋体"/>
                <w:color w:val="000000"/>
                <w:sz w:val="16"/>
                <w:szCs w:val="16"/>
                <w:lang w:bidi="ar"/>
              </w:rPr>
              <w:t>）承担四大班子后勤保障相关工作。</w:t>
            </w:r>
          </w:p>
        </w:tc>
        <w:tc>
          <w:tcPr>
            <w:tcW w:w="25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01C5B">
            <w:pPr>
              <w:widowControl/>
              <w:jc w:val="center"/>
              <w:textAlignment w:val="center"/>
              <w:rPr>
                <w:rFonts w:hint="eastAsia" w:ascii="宋体" w:hAnsi="宋体" w:cs="宋体"/>
                <w:color w:val="000000"/>
                <w:sz w:val="16"/>
                <w:szCs w:val="16"/>
              </w:rPr>
            </w:pPr>
            <w:r>
              <w:rPr>
                <w:rFonts w:hint="eastAsia" w:ascii="宋体" w:hAnsi="宋体" w:cs="宋体"/>
                <w:color w:val="000000"/>
                <w:sz w:val="15"/>
                <w:szCs w:val="15"/>
                <w:lang w:bidi="ar"/>
              </w:rPr>
              <w:t>承担副厅级及以上领导（含曾经担任）来昭的服务保障工作。 会同有关部门做好中央、国家机关各部委（含各民主党派、工商联等）和省、市级正县级实职领导来昭的服务保障工作。 负责外县（区）党政代表团和人大、政协主要领导率队的考察团来昭的协调联络和服务保障工作。负责区委、区政府交办的由区公务服务中心承担的公务服务和招商引资事项的服务保障工作。 会同区级有关部门承担区委、区政府交办的大型会议、活动的接待服务保障工作。承担四大班子后勤保障相关工作。</w:t>
            </w:r>
          </w:p>
        </w:tc>
      </w:tr>
      <w:tr w14:paraId="01AB4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469" w:hRule="atLeast"/>
        </w:trPr>
        <w:tc>
          <w:tcPr>
            <w:tcW w:w="767"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05F1EE3">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绩效指标</w:t>
            </w:r>
          </w:p>
        </w:tc>
        <w:tc>
          <w:tcPr>
            <w:tcW w:w="70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C4228A">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一级指标</w:t>
            </w:r>
          </w:p>
        </w:tc>
        <w:tc>
          <w:tcPr>
            <w:tcW w:w="118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E30E47">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二级指标</w:t>
            </w:r>
          </w:p>
        </w:tc>
        <w:tc>
          <w:tcPr>
            <w:tcW w:w="2138" w:type="dxa"/>
            <w:gridSpan w:val="10"/>
            <w:tcBorders>
              <w:top w:val="single" w:color="000000" w:sz="4" w:space="0"/>
              <w:left w:val="single" w:color="000000" w:sz="4" w:space="0"/>
              <w:bottom w:val="nil"/>
              <w:right w:val="single" w:color="000000" w:sz="4" w:space="0"/>
              <w:tl2br w:val="nil"/>
              <w:tr2bl w:val="nil"/>
            </w:tcBorders>
            <w:noWrap w:val="0"/>
            <w:vAlign w:val="center"/>
          </w:tcPr>
          <w:p w14:paraId="5938AFF1">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三级指标</w:t>
            </w: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F6049A">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年度指标值</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0BCEF2">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实际完成值</w:t>
            </w:r>
          </w:p>
        </w:tc>
        <w:tc>
          <w:tcPr>
            <w:tcW w:w="25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34B32B">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偏差原因分析及改进措施</w:t>
            </w:r>
          </w:p>
        </w:tc>
      </w:tr>
      <w:tr w14:paraId="7202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382" w:hRule="atLeast"/>
        </w:trPr>
        <w:tc>
          <w:tcPr>
            <w:tcW w:w="76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37E19BB">
            <w:pPr>
              <w:jc w:val="center"/>
              <w:rPr>
                <w:rFonts w:hint="eastAsia" w:ascii="宋体" w:hAnsi="宋体" w:cs="宋体"/>
                <w:color w:val="000000"/>
                <w:sz w:val="15"/>
                <w:szCs w:val="15"/>
              </w:rPr>
            </w:pPr>
          </w:p>
        </w:tc>
        <w:tc>
          <w:tcPr>
            <w:tcW w:w="70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57A4AB">
            <w:pPr>
              <w:widowControl/>
              <w:textAlignment w:val="center"/>
              <w:rPr>
                <w:rFonts w:hint="eastAsia" w:ascii="宋体" w:hAnsi="宋体" w:cs="宋体"/>
                <w:color w:val="000000"/>
                <w:sz w:val="15"/>
                <w:szCs w:val="15"/>
              </w:rPr>
            </w:pPr>
            <w:r>
              <w:rPr>
                <w:rFonts w:hint="eastAsia" w:ascii="宋体" w:hAnsi="宋体" w:cs="宋体"/>
                <w:color w:val="000000"/>
                <w:sz w:val="15"/>
                <w:szCs w:val="15"/>
                <w:lang w:bidi="ar"/>
              </w:rPr>
              <w:t>产出指标</w:t>
            </w:r>
          </w:p>
        </w:tc>
        <w:tc>
          <w:tcPr>
            <w:tcW w:w="118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16BBD">
            <w:pPr>
              <w:widowControl/>
              <w:textAlignment w:val="center"/>
              <w:rPr>
                <w:rFonts w:hint="eastAsia" w:ascii="宋体" w:hAnsi="宋体" w:cs="宋体"/>
                <w:color w:val="000000"/>
                <w:sz w:val="15"/>
                <w:szCs w:val="15"/>
              </w:rPr>
            </w:pPr>
            <w:r>
              <w:rPr>
                <w:rFonts w:hint="eastAsia" w:ascii="宋体" w:hAnsi="宋体" w:cs="宋体"/>
                <w:color w:val="000000"/>
                <w:sz w:val="15"/>
                <w:szCs w:val="15"/>
                <w:lang w:bidi="ar"/>
              </w:rPr>
              <w:t>质量指标</w:t>
            </w:r>
          </w:p>
        </w:tc>
        <w:tc>
          <w:tcPr>
            <w:tcW w:w="213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8089A">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服务保障完成质量</w:t>
            </w: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3A046E">
            <w:pPr>
              <w:widowControl/>
              <w:textAlignment w:val="center"/>
              <w:rPr>
                <w:rFonts w:hint="eastAsia" w:ascii="宋体" w:hAnsi="宋体" w:cs="宋体"/>
                <w:color w:val="000000"/>
                <w:sz w:val="15"/>
                <w:szCs w:val="15"/>
              </w:rPr>
            </w:pPr>
            <w:r>
              <w:rPr>
                <w:rFonts w:hint="eastAsia" w:ascii="宋体" w:hAnsi="宋体" w:cs="宋体"/>
                <w:color w:val="000000"/>
                <w:sz w:val="15"/>
                <w:szCs w:val="15"/>
                <w:lang w:bidi="ar"/>
              </w:rPr>
              <w:t>定性优良中差</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4D8ACE">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优</w:t>
            </w:r>
          </w:p>
        </w:tc>
        <w:tc>
          <w:tcPr>
            <w:tcW w:w="25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B301B5">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无</w:t>
            </w:r>
          </w:p>
        </w:tc>
      </w:tr>
      <w:tr w14:paraId="4E16F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469" w:hRule="atLeast"/>
        </w:trPr>
        <w:tc>
          <w:tcPr>
            <w:tcW w:w="76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26A8AF3">
            <w:pPr>
              <w:jc w:val="center"/>
              <w:rPr>
                <w:rFonts w:hint="eastAsia" w:ascii="宋体" w:hAnsi="宋体" w:cs="宋体"/>
                <w:color w:val="000000"/>
                <w:sz w:val="15"/>
                <w:szCs w:val="15"/>
              </w:rPr>
            </w:pP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CB4285">
            <w:pPr>
              <w:widowControl/>
              <w:textAlignment w:val="center"/>
              <w:rPr>
                <w:rFonts w:hint="eastAsia" w:ascii="宋体" w:hAnsi="宋体" w:cs="宋体"/>
                <w:color w:val="000000"/>
                <w:sz w:val="15"/>
                <w:szCs w:val="15"/>
              </w:rPr>
            </w:pPr>
            <w:r>
              <w:rPr>
                <w:rFonts w:hint="eastAsia" w:ascii="宋体" w:hAnsi="宋体" w:cs="宋体"/>
                <w:color w:val="000000"/>
                <w:sz w:val="15"/>
                <w:szCs w:val="15"/>
                <w:lang w:bidi="ar"/>
              </w:rPr>
              <w:t>效益指标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7F6A6">
            <w:pPr>
              <w:widowControl/>
              <w:textAlignment w:val="center"/>
              <w:rPr>
                <w:rFonts w:hint="eastAsia" w:ascii="宋体" w:hAnsi="宋体" w:cs="宋体"/>
                <w:color w:val="000000"/>
                <w:sz w:val="15"/>
                <w:szCs w:val="15"/>
              </w:rPr>
            </w:pPr>
            <w:r>
              <w:rPr>
                <w:rFonts w:hint="eastAsia" w:ascii="宋体" w:hAnsi="宋体" w:cs="宋体"/>
                <w:color w:val="000000"/>
                <w:sz w:val="15"/>
                <w:szCs w:val="15"/>
                <w:lang w:bidi="ar"/>
              </w:rPr>
              <w:t>生态效益指标</w:t>
            </w:r>
          </w:p>
        </w:tc>
        <w:tc>
          <w:tcPr>
            <w:tcW w:w="213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1C4BA">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杜绝铺张浪费，节省服务保障开支</w:t>
            </w: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D3D32">
            <w:pPr>
              <w:widowControl/>
              <w:textAlignment w:val="center"/>
              <w:rPr>
                <w:rFonts w:hint="eastAsia" w:ascii="宋体" w:hAnsi="宋体" w:cs="宋体"/>
                <w:color w:val="000000"/>
                <w:sz w:val="15"/>
                <w:szCs w:val="15"/>
              </w:rPr>
            </w:pPr>
            <w:r>
              <w:rPr>
                <w:rFonts w:hint="eastAsia" w:ascii="宋体" w:hAnsi="宋体" w:cs="宋体"/>
                <w:color w:val="000000"/>
                <w:sz w:val="15"/>
                <w:szCs w:val="15"/>
                <w:lang w:bidi="ar"/>
              </w:rPr>
              <w:t>定性优良中差</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3F9FDD">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优</w:t>
            </w:r>
          </w:p>
        </w:tc>
        <w:tc>
          <w:tcPr>
            <w:tcW w:w="25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26E15">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无</w:t>
            </w:r>
          </w:p>
        </w:tc>
      </w:tr>
      <w:tr w14:paraId="4158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469" w:hRule="atLeast"/>
        </w:trPr>
        <w:tc>
          <w:tcPr>
            <w:tcW w:w="76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2F9B30A">
            <w:pPr>
              <w:jc w:val="center"/>
              <w:rPr>
                <w:rFonts w:hint="eastAsia" w:ascii="宋体" w:hAnsi="宋体" w:cs="宋体"/>
                <w:color w:val="000000"/>
                <w:sz w:val="15"/>
                <w:szCs w:val="15"/>
              </w:rPr>
            </w:pP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1CE09">
            <w:pPr>
              <w:widowControl/>
              <w:textAlignment w:val="center"/>
              <w:rPr>
                <w:rFonts w:hint="eastAsia" w:ascii="宋体" w:hAnsi="宋体" w:cs="宋体"/>
                <w:color w:val="000000"/>
                <w:sz w:val="15"/>
                <w:szCs w:val="15"/>
              </w:rPr>
            </w:pPr>
            <w:r>
              <w:rPr>
                <w:rFonts w:hint="eastAsia" w:ascii="宋体" w:hAnsi="宋体" w:cs="宋体"/>
                <w:color w:val="000000"/>
                <w:sz w:val="15"/>
                <w:szCs w:val="15"/>
                <w:lang w:bidi="ar"/>
              </w:rPr>
              <w:t>成本指标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125D4">
            <w:pPr>
              <w:widowControl/>
              <w:textAlignment w:val="center"/>
              <w:rPr>
                <w:rFonts w:hint="eastAsia" w:ascii="宋体" w:hAnsi="宋体" w:cs="宋体"/>
                <w:color w:val="000000"/>
                <w:sz w:val="15"/>
                <w:szCs w:val="15"/>
              </w:rPr>
            </w:pPr>
            <w:r>
              <w:rPr>
                <w:rFonts w:hint="eastAsia" w:ascii="宋体" w:hAnsi="宋体" w:cs="宋体"/>
                <w:color w:val="000000"/>
                <w:sz w:val="15"/>
                <w:szCs w:val="15"/>
                <w:lang w:bidi="ar"/>
              </w:rPr>
              <w:t>经济成本指标</w:t>
            </w:r>
          </w:p>
        </w:tc>
        <w:tc>
          <w:tcPr>
            <w:tcW w:w="213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CFA7F">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后勤综合保障运行经费</w:t>
            </w: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0B357F">
            <w:pPr>
              <w:widowControl/>
              <w:textAlignment w:val="center"/>
              <w:rPr>
                <w:rFonts w:hint="eastAsia" w:ascii="宋体" w:hAnsi="宋体" w:cs="宋体"/>
                <w:color w:val="000000"/>
                <w:sz w:val="15"/>
                <w:szCs w:val="15"/>
              </w:rPr>
            </w:pPr>
            <w:r>
              <w:rPr>
                <w:rFonts w:hint="eastAsia" w:ascii="宋体" w:hAnsi="宋体" w:cs="宋体"/>
                <w:color w:val="000000"/>
                <w:sz w:val="15"/>
                <w:szCs w:val="15"/>
                <w:lang w:bidi="ar"/>
              </w:rPr>
              <w:t>＝</w:t>
            </w:r>
            <w:r>
              <w:rPr>
                <w:rFonts w:hint="eastAsia" w:cs="宋体"/>
                <w:color w:val="000000"/>
                <w:sz w:val="15"/>
                <w:szCs w:val="15"/>
                <w:lang w:bidi="ar"/>
              </w:rPr>
              <w:t>25</w:t>
            </w:r>
            <w:r>
              <w:rPr>
                <w:rFonts w:hint="eastAsia" w:ascii="宋体" w:hAnsi="宋体" w:cs="宋体"/>
                <w:color w:val="000000"/>
                <w:sz w:val="15"/>
                <w:szCs w:val="15"/>
                <w:lang w:bidi="ar"/>
              </w:rPr>
              <w:t>.</w:t>
            </w:r>
            <w:r>
              <w:rPr>
                <w:rFonts w:hint="eastAsia" w:cs="宋体"/>
                <w:color w:val="000000"/>
                <w:sz w:val="15"/>
                <w:szCs w:val="15"/>
                <w:lang w:bidi="ar"/>
              </w:rPr>
              <w:t>5</w:t>
            </w:r>
            <w:r>
              <w:rPr>
                <w:rFonts w:hint="eastAsia" w:ascii="宋体" w:hAnsi="宋体" w:cs="宋体"/>
                <w:color w:val="000000"/>
                <w:sz w:val="15"/>
                <w:szCs w:val="15"/>
                <w:lang w:bidi="ar"/>
              </w:rPr>
              <w:t>万元</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B24F3E">
            <w:pPr>
              <w:widowControl/>
              <w:jc w:val="center"/>
              <w:textAlignment w:val="center"/>
              <w:rPr>
                <w:rFonts w:hint="eastAsia" w:ascii="宋体" w:hAnsi="宋体" w:cs="宋体"/>
                <w:color w:val="000000"/>
                <w:sz w:val="15"/>
                <w:szCs w:val="15"/>
              </w:rPr>
            </w:pPr>
            <w:r>
              <w:rPr>
                <w:rFonts w:hint="eastAsia" w:cs="宋体"/>
                <w:color w:val="000000"/>
                <w:sz w:val="15"/>
                <w:szCs w:val="15"/>
                <w:lang w:bidi="ar"/>
              </w:rPr>
              <w:t>25</w:t>
            </w:r>
            <w:r>
              <w:rPr>
                <w:rFonts w:hint="eastAsia" w:ascii="宋体" w:hAnsi="宋体" w:cs="宋体"/>
                <w:color w:val="000000"/>
                <w:sz w:val="15"/>
                <w:szCs w:val="15"/>
                <w:lang w:bidi="ar"/>
              </w:rPr>
              <w:t>.</w:t>
            </w:r>
            <w:r>
              <w:rPr>
                <w:rFonts w:hint="eastAsia" w:cs="宋体"/>
                <w:color w:val="000000"/>
                <w:sz w:val="15"/>
                <w:szCs w:val="15"/>
                <w:lang w:bidi="ar"/>
              </w:rPr>
              <w:t>5</w:t>
            </w:r>
            <w:r>
              <w:rPr>
                <w:rFonts w:hint="eastAsia" w:ascii="宋体" w:hAnsi="宋体" w:cs="宋体"/>
                <w:color w:val="000000"/>
                <w:sz w:val="15"/>
                <w:szCs w:val="15"/>
                <w:lang w:bidi="ar"/>
              </w:rPr>
              <w:t>万元</w:t>
            </w:r>
          </w:p>
        </w:tc>
        <w:tc>
          <w:tcPr>
            <w:tcW w:w="25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A60390">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无</w:t>
            </w:r>
          </w:p>
        </w:tc>
      </w:tr>
      <w:tr w14:paraId="1DD6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469" w:hRule="atLeast"/>
        </w:trPr>
        <w:tc>
          <w:tcPr>
            <w:tcW w:w="76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BED91DE">
            <w:pPr>
              <w:jc w:val="center"/>
              <w:rPr>
                <w:rFonts w:hint="eastAsia" w:ascii="宋体" w:hAnsi="宋体" w:cs="宋体"/>
                <w:color w:val="000000"/>
                <w:sz w:val="15"/>
                <w:szCs w:val="15"/>
              </w:rPr>
            </w:pP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DC8FF">
            <w:pPr>
              <w:widowControl/>
              <w:textAlignment w:val="center"/>
              <w:rPr>
                <w:rFonts w:hint="eastAsia" w:ascii="宋体" w:hAnsi="宋体" w:cs="宋体"/>
                <w:color w:val="000000"/>
                <w:sz w:val="15"/>
                <w:szCs w:val="15"/>
              </w:rPr>
            </w:pPr>
            <w:r>
              <w:rPr>
                <w:rFonts w:hint="eastAsia" w:ascii="宋体" w:hAnsi="宋体" w:cs="宋体"/>
                <w:color w:val="000000"/>
                <w:sz w:val="15"/>
                <w:szCs w:val="15"/>
                <w:lang w:bidi="ar"/>
              </w:rPr>
              <w:t>产出指标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09C17C">
            <w:pPr>
              <w:widowControl/>
              <w:textAlignment w:val="center"/>
              <w:rPr>
                <w:rFonts w:hint="eastAsia" w:ascii="宋体" w:hAnsi="宋体" w:cs="宋体"/>
                <w:color w:val="000000"/>
                <w:sz w:val="15"/>
                <w:szCs w:val="15"/>
              </w:rPr>
            </w:pPr>
            <w:r>
              <w:rPr>
                <w:rFonts w:hint="eastAsia" w:ascii="宋体" w:hAnsi="宋体" w:cs="宋体"/>
                <w:color w:val="000000"/>
                <w:sz w:val="15"/>
                <w:szCs w:val="15"/>
                <w:lang w:bidi="ar"/>
              </w:rPr>
              <w:t>数量指标</w:t>
            </w:r>
          </w:p>
        </w:tc>
        <w:tc>
          <w:tcPr>
            <w:tcW w:w="213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B8A498">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服务保障次数</w:t>
            </w: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F9FBB">
            <w:pPr>
              <w:widowControl/>
              <w:textAlignment w:val="center"/>
              <w:rPr>
                <w:rFonts w:hint="eastAsia" w:ascii="宋体" w:hAnsi="宋体" w:cs="宋体"/>
                <w:color w:val="000000"/>
                <w:sz w:val="15"/>
                <w:szCs w:val="15"/>
              </w:rPr>
            </w:pPr>
            <w:r>
              <w:rPr>
                <w:rFonts w:hint="eastAsia" w:ascii="宋体" w:hAnsi="宋体" w:cs="宋体"/>
                <w:color w:val="000000"/>
                <w:sz w:val="15"/>
                <w:szCs w:val="15"/>
                <w:lang w:bidi="ar"/>
              </w:rPr>
              <w:t>≥</w:t>
            </w:r>
            <w:r>
              <w:rPr>
                <w:rFonts w:hint="eastAsia" w:cs="宋体"/>
                <w:color w:val="000000"/>
                <w:sz w:val="15"/>
                <w:szCs w:val="15"/>
                <w:lang w:bidi="ar"/>
              </w:rPr>
              <w:t>120</w:t>
            </w:r>
            <w:r>
              <w:rPr>
                <w:rFonts w:hint="eastAsia" w:ascii="宋体" w:hAnsi="宋体" w:cs="宋体"/>
                <w:color w:val="000000"/>
                <w:sz w:val="15"/>
                <w:szCs w:val="15"/>
                <w:lang w:bidi="ar"/>
              </w:rPr>
              <w:t>次</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F257E3">
            <w:pPr>
              <w:widowControl/>
              <w:jc w:val="center"/>
              <w:textAlignment w:val="center"/>
              <w:rPr>
                <w:rFonts w:hint="eastAsia" w:ascii="宋体" w:hAnsi="宋体" w:cs="宋体"/>
                <w:color w:val="000000"/>
                <w:sz w:val="15"/>
                <w:szCs w:val="15"/>
              </w:rPr>
            </w:pPr>
            <w:r>
              <w:rPr>
                <w:rFonts w:hint="eastAsia" w:cs="宋体"/>
                <w:color w:val="000000"/>
                <w:sz w:val="15"/>
                <w:szCs w:val="15"/>
                <w:lang w:bidi="ar"/>
              </w:rPr>
              <w:t>196</w:t>
            </w:r>
            <w:r>
              <w:rPr>
                <w:rFonts w:hint="eastAsia" w:ascii="宋体" w:hAnsi="宋体" w:cs="宋体"/>
                <w:color w:val="000000"/>
                <w:sz w:val="15"/>
                <w:szCs w:val="15"/>
                <w:lang w:bidi="ar"/>
              </w:rPr>
              <w:t>次</w:t>
            </w:r>
          </w:p>
        </w:tc>
        <w:tc>
          <w:tcPr>
            <w:tcW w:w="25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26053">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无</w:t>
            </w:r>
          </w:p>
        </w:tc>
      </w:tr>
      <w:tr w14:paraId="494F2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90" w:hRule="atLeast"/>
        </w:trPr>
        <w:tc>
          <w:tcPr>
            <w:tcW w:w="76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F3A7D52">
            <w:pPr>
              <w:jc w:val="center"/>
              <w:rPr>
                <w:rFonts w:hint="eastAsia" w:ascii="宋体" w:hAnsi="宋体" w:cs="宋体"/>
                <w:color w:val="000000"/>
                <w:sz w:val="15"/>
                <w:szCs w:val="15"/>
              </w:rPr>
            </w:pP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EE9C6C">
            <w:pPr>
              <w:widowControl/>
              <w:textAlignment w:val="center"/>
              <w:rPr>
                <w:rFonts w:hint="eastAsia" w:ascii="宋体" w:hAnsi="宋体" w:cs="宋体"/>
                <w:color w:val="000000"/>
                <w:sz w:val="15"/>
                <w:szCs w:val="15"/>
              </w:rPr>
            </w:pPr>
            <w:r>
              <w:rPr>
                <w:rFonts w:hint="eastAsia" w:ascii="宋体" w:hAnsi="宋体" w:cs="宋体"/>
                <w:color w:val="000000"/>
                <w:sz w:val="15"/>
                <w:szCs w:val="15"/>
                <w:lang w:bidi="ar"/>
              </w:rPr>
              <w:t>产出指标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3CDCF6">
            <w:pPr>
              <w:widowControl/>
              <w:textAlignment w:val="center"/>
              <w:rPr>
                <w:rFonts w:hint="eastAsia" w:ascii="宋体" w:hAnsi="宋体" w:cs="宋体"/>
                <w:color w:val="000000"/>
                <w:sz w:val="15"/>
                <w:szCs w:val="15"/>
              </w:rPr>
            </w:pPr>
            <w:r>
              <w:rPr>
                <w:rFonts w:hint="eastAsia" w:ascii="宋体" w:hAnsi="宋体" w:cs="宋体"/>
                <w:color w:val="000000"/>
                <w:sz w:val="15"/>
                <w:szCs w:val="15"/>
                <w:lang w:bidi="ar"/>
              </w:rPr>
              <w:t>时效指标</w:t>
            </w:r>
          </w:p>
        </w:tc>
        <w:tc>
          <w:tcPr>
            <w:tcW w:w="213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D96005">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资金支付及时率（计划完成时间-实际完成时间）/计划完成时间*</w:t>
            </w:r>
            <w:r>
              <w:rPr>
                <w:rFonts w:hint="eastAsia" w:cs="宋体"/>
                <w:color w:val="000000"/>
                <w:sz w:val="15"/>
                <w:szCs w:val="15"/>
                <w:lang w:bidi="ar"/>
              </w:rPr>
              <w:t>100</w:t>
            </w:r>
            <w:r>
              <w:rPr>
                <w:rFonts w:hint="eastAsia" w:ascii="宋体" w:hAnsi="宋体" w:cs="宋体"/>
                <w:color w:val="000000"/>
                <w:sz w:val="15"/>
                <w:szCs w:val="15"/>
                <w:lang w:bidi="ar"/>
              </w:rPr>
              <w:t>%</w:t>
            </w: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3AED28">
            <w:pPr>
              <w:widowControl/>
              <w:textAlignment w:val="center"/>
              <w:rPr>
                <w:rFonts w:hint="eastAsia" w:ascii="宋体" w:hAnsi="宋体" w:cs="宋体"/>
                <w:color w:val="000000"/>
                <w:sz w:val="15"/>
                <w:szCs w:val="15"/>
              </w:rPr>
            </w:pPr>
            <w:r>
              <w:rPr>
                <w:rFonts w:hint="eastAsia" w:ascii="宋体" w:hAnsi="宋体" w:cs="宋体"/>
                <w:color w:val="000000"/>
                <w:sz w:val="15"/>
                <w:szCs w:val="15"/>
                <w:lang w:bidi="ar"/>
              </w:rPr>
              <w:t>≥</w:t>
            </w:r>
            <w:r>
              <w:rPr>
                <w:rFonts w:hint="eastAsia" w:cs="宋体"/>
                <w:color w:val="000000"/>
                <w:sz w:val="15"/>
                <w:szCs w:val="15"/>
                <w:lang w:bidi="ar"/>
              </w:rPr>
              <w:t>0</w:t>
            </w:r>
            <w:r>
              <w:rPr>
                <w:rFonts w:hint="eastAsia" w:ascii="宋体" w:hAnsi="宋体" w:cs="宋体"/>
                <w:color w:val="000000"/>
                <w:sz w:val="15"/>
                <w:szCs w:val="15"/>
                <w:lang w:bidi="ar"/>
              </w:rPr>
              <w:t>%</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15D865">
            <w:pPr>
              <w:widowControl/>
              <w:jc w:val="center"/>
              <w:textAlignment w:val="center"/>
              <w:rPr>
                <w:rFonts w:hint="eastAsia" w:ascii="宋体" w:hAnsi="宋体" w:cs="宋体"/>
                <w:color w:val="000000"/>
                <w:sz w:val="15"/>
                <w:szCs w:val="15"/>
              </w:rPr>
            </w:pPr>
            <w:r>
              <w:rPr>
                <w:rFonts w:hint="eastAsia" w:cs="宋体"/>
                <w:color w:val="000000"/>
                <w:sz w:val="15"/>
                <w:szCs w:val="15"/>
                <w:lang w:bidi="ar"/>
              </w:rPr>
              <w:t>100</w:t>
            </w:r>
            <w:r>
              <w:rPr>
                <w:rFonts w:hint="eastAsia" w:ascii="宋体" w:hAnsi="宋体" w:cs="宋体"/>
                <w:color w:val="000000"/>
                <w:sz w:val="15"/>
                <w:szCs w:val="15"/>
                <w:lang w:bidi="ar"/>
              </w:rPr>
              <w:t>%</w:t>
            </w:r>
          </w:p>
        </w:tc>
        <w:tc>
          <w:tcPr>
            <w:tcW w:w="25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F0A2D0">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无</w:t>
            </w:r>
          </w:p>
        </w:tc>
      </w:tr>
      <w:tr w14:paraId="5D52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589" w:hRule="atLeast"/>
        </w:trPr>
        <w:tc>
          <w:tcPr>
            <w:tcW w:w="767"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32581CF">
            <w:pPr>
              <w:jc w:val="center"/>
              <w:rPr>
                <w:rFonts w:hint="eastAsia" w:ascii="宋体" w:hAnsi="宋体" w:cs="宋体"/>
                <w:color w:val="000000"/>
                <w:sz w:val="15"/>
                <w:szCs w:val="15"/>
              </w:rPr>
            </w:pP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7A1CF4">
            <w:pPr>
              <w:widowControl/>
              <w:textAlignment w:val="center"/>
              <w:rPr>
                <w:rFonts w:hint="eastAsia" w:ascii="宋体" w:hAnsi="宋体" w:cs="宋体"/>
                <w:color w:val="000000"/>
                <w:sz w:val="15"/>
                <w:szCs w:val="15"/>
              </w:rPr>
            </w:pPr>
            <w:r>
              <w:rPr>
                <w:rFonts w:hint="eastAsia" w:ascii="宋体" w:hAnsi="宋体" w:cs="宋体"/>
                <w:color w:val="000000"/>
                <w:sz w:val="15"/>
                <w:szCs w:val="15"/>
                <w:lang w:bidi="ar"/>
              </w:rPr>
              <w:t>满意度指标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9F31F">
            <w:pPr>
              <w:widowControl/>
              <w:textAlignment w:val="center"/>
              <w:rPr>
                <w:rFonts w:hint="eastAsia" w:ascii="宋体" w:hAnsi="宋体" w:cs="宋体"/>
                <w:color w:val="000000"/>
                <w:sz w:val="15"/>
                <w:szCs w:val="15"/>
              </w:rPr>
            </w:pPr>
            <w:r>
              <w:rPr>
                <w:rFonts w:hint="eastAsia" w:ascii="宋体" w:hAnsi="宋体" w:cs="宋体"/>
                <w:color w:val="000000"/>
                <w:sz w:val="15"/>
                <w:szCs w:val="15"/>
                <w:lang w:bidi="ar"/>
              </w:rPr>
              <w:t>服务对象满意度指标</w:t>
            </w:r>
          </w:p>
        </w:tc>
        <w:tc>
          <w:tcPr>
            <w:tcW w:w="213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C42DDF">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服务保障对象满意度</w:t>
            </w:r>
          </w:p>
        </w:tc>
        <w:tc>
          <w:tcPr>
            <w:tcW w:w="92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ED090">
            <w:pPr>
              <w:widowControl/>
              <w:textAlignment w:val="center"/>
              <w:rPr>
                <w:rFonts w:hint="eastAsia" w:ascii="宋体" w:hAnsi="宋体" w:cs="宋体"/>
                <w:color w:val="000000"/>
                <w:sz w:val="15"/>
                <w:szCs w:val="15"/>
              </w:rPr>
            </w:pPr>
            <w:r>
              <w:rPr>
                <w:rFonts w:hint="eastAsia" w:ascii="宋体" w:hAnsi="宋体" w:cs="宋体"/>
                <w:color w:val="000000"/>
                <w:sz w:val="15"/>
                <w:szCs w:val="15"/>
                <w:lang w:bidi="ar"/>
              </w:rPr>
              <w:t>≥</w:t>
            </w:r>
            <w:r>
              <w:rPr>
                <w:rFonts w:hint="eastAsia" w:cs="宋体"/>
                <w:color w:val="000000"/>
                <w:sz w:val="15"/>
                <w:szCs w:val="15"/>
                <w:lang w:bidi="ar"/>
              </w:rPr>
              <w:t>95</w:t>
            </w:r>
            <w:r>
              <w:rPr>
                <w:rFonts w:hint="eastAsia" w:ascii="宋体" w:hAnsi="宋体" w:cs="宋体"/>
                <w:color w:val="000000"/>
                <w:sz w:val="15"/>
                <w:szCs w:val="15"/>
                <w:lang w:bidi="ar"/>
              </w:rPr>
              <w:t>%</w:t>
            </w:r>
          </w:p>
        </w:tc>
        <w:tc>
          <w:tcPr>
            <w:tcW w:w="93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8859A">
            <w:pPr>
              <w:widowControl/>
              <w:jc w:val="center"/>
              <w:textAlignment w:val="center"/>
              <w:rPr>
                <w:rFonts w:hint="eastAsia" w:ascii="宋体" w:hAnsi="宋体" w:cs="宋体"/>
                <w:color w:val="000000"/>
                <w:sz w:val="15"/>
                <w:szCs w:val="15"/>
              </w:rPr>
            </w:pPr>
            <w:r>
              <w:rPr>
                <w:rFonts w:hint="eastAsia" w:cs="宋体"/>
                <w:color w:val="000000"/>
                <w:sz w:val="15"/>
                <w:szCs w:val="15"/>
                <w:lang w:bidi="ar"/>
              </w:rPr>
              <w:t>98</w:t>
            </w:r>
            <w:r>
              <w:rPr>
                <w:rFonts w:hint="eastAsia" w:ascii="宋体" w:hAnsi="宋体" w:cs="宋体"/>
                <w:color w:val="000000"/>
                <w:sz w:val="15"/>
                <w:szCs w:val="15"/>
                <w:lang w:bidi="ar"/>
              </w:rPr>
              <w:t>%</w:t>
            </w:r>
          </w:p>
        </w:tc>
        <w:tc>
          <w:tcPr>
            <w:tcW w:w="25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D6D56">
            <w:pPr>
              <w:widowControl/>
              <w:jc w:val="center"/>
              <w:textAlignment w:val="center"/>
              <w:rPr>
                <w:rFonts w:hint="eastAsia" w:ascii="宋体" w:hAnsi="宋体" w:cs="宋体"/>
                <w:color w:val="000000"/>
                <w:sz w:val="15"/>
                <w:szCs w:val="15"/>
              </w:rPr>
            </w:pPr>
            <w:r>
              <w:rPr>
                <w:rFonts w:hint="eastAsia" w:ascii="宋体" w:hAnsi="宋体" w:cs="宋体"/>
                <w:color w:val="000000"/>
                <w:sz w:val="15"/>
                <w:szCs w:val="15"/>
                <w:lang w:bidi="ar"/>
              </w:rPr>
              <w:t>无</w:t>
            </w:r>
          </w:p>
        </w:tc>
      </w:tr>
      <w:tr w14:paraId="5E718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658" w:hRule="atLeast"/>
        </w:trPr>
        <w:tc>
          <w:tcPr>
            <w:tcW w:w="9165" w:type="dxa"/>
            <w:gridSpan w:val="32"/>
            <w:tcBorders>
              <w:top w:val="nil"/>
              <w:left w:val="nil"/>
              <w:bottom w:val="nil"/>
              <w:right w:val="nil"/>
              <w:tl2br w:val="nil"/>
              <w:tr2bl w:val="nil"/>
            </w:tcBorders>
            <w:noWrap w:val="0"/>
            <w:vAlign w:val="center"/>
          </w:tcPr>
          <w:p w14:paraId="7716E3C4">
            <w:pPr>
              <w:widowControl/>
              <w:jc w:val="center"/>
              <w:textAlignment w:val="center"/>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lang w:bidi="ar"/>
              </w:rPr>
              <w:t>广元市昭化区财政项目（政策）支出绩效自评表</w:t>
            </w:r>
          </w:p>
        </w:tc>
      </w:tr>
      <w:tr w14:paraId="16C5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488" w:hRule="atLeast"/>
        </w:trPr>
        <w:tc>
          <w:tcPr>
            <w:tcW w:w="9165" w:type="dxa"/>
            <w:gridSpan w:val="32"/>
            <w:tcBorders>
              <w:top w:val="nil"/>
              <w:left w:val="nil"/>
              <w:bottom w:val="nil"/>
              <w:right w:val="nil"/>
              <w:tl2br w:val="nil"/>
              <w:tr2bl w:val="nil"/>
            </w:tcBorders>
            <w:noWrap w:val="0"/>
            <w:vAlign w:val="top"/>
          </w:tcPr>
          <w:p w14:paraId="6CF34B89">
            <w:pPr>
              <w:widowControl/>
              <w:jc w:val="center"/>
              <w:textAlignment w:val="top"/>
              <w:rPr>
                <w:rFonts w:hint="eastAsia" w:ascii="宋体" w:hAnsi="宋体" w:cs="宋体"/>
                <w:color w:val="000000"/>
                <w:sz w:val="22"/>
                <w:szCs w:val="22"/>
              </w:rPr>
            </w:pPr>
            <w:r>
              <w:rPr>
                <w:rFonts w:hint="eastAsia" w:ascii="宋体" w:hAnsi="宋体" w:cs="宋体"/>
                <w:color w:val="000000"/>
                <w:sz w:val="22"/>
                <w:szCs w:val="22"/>
                <w:lang w:bidi="ar"/>
              </w:rPr>
              <w:t>（</w:t>
            </w:r>
            <w:r>
              <w:rPr>
                <w:rFonts w:hint="eastAsia" w:cs="宋体"/>
                <w:color w:val="000000"/>
                <w:sz w:val="22"/>
                <w:szCs w:val="22"/>
                <w:lang w:bidi="ar"/>
              </w:rPr>
              <w:t>2023</w:t>
            </w:r>
            <w:r>
              <w:rPr>
                <w:rFonts w:hint="eastAsia" w:ascii="宋体" w:hAnsi="宋体" w:cs="宋体"/>
                <w:color w:val="000000"/>
                <w:sz w:val="22"/>
                <w:szCs w:val="22"/>
                <w:lang w:bidi="ar"/>
              </w:rPr>
              <w:t>年度）</w:t>
            </w:r>
          </w:p>
        </w:tc>
      </w:tr>
      <w:tr w14:paraId="243E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392" w:hRule="atLeast"/>
        </w:trPr>
        <w:tc>
          <w:tcPr>
            <w:tcW w:w="185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1B097">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项目（政策）名称</w:t>
            </w:r>
          </w:p>
        </w:tc>
        <w:tc>
          <w:tcPr>
            <w:tcW w:w="7309" w:type="dxa"/>
            <w:gridSpan w:val="2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C2C06">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公务用车运行费</w:t>
            </w:r>
          </w:p>
        </w:tc>
      </w:tr>
      <w:tr w14:paraId="6A85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392" w:hRule="atLeast"/>
        </w:trPr>
        <w:tc>
          <w:tcPr>
            <w:tcW w:w="185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4AD33">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主管部门</w:t>
            </w:r>
          </w:p>
        </w:tc>
        <w:tc>
          <w:tcPr>
            <w:tcW w:w="3707" w:type="dxa"/>
            <w:gridSpan w:val="1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019AF7">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广元市昭化区公务服务中心</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9034B">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实施单位</w:t>
            </w:r>
          </w:p>
        </w:tc>
        <w:tc>
          <w:tcPr>
            <w:tcW w:w="2752" w:type="dxa"/>
            <w:gridSpan w:val="5"/>
            <w:tcBorders>
              <w:top w:val="single" w:color="000000" w:sz="4" w:space="0"/>
              <w:left w:val="single" w:color="000000" w:sz="4" w:space="0"/>
              <w:bottom w:val="nil"/>
              <w:right w:val="single" w:color="000000" w:sz="4" w:space="0"/>
              <w:tl2br w:val="nil"/>
              <w:tr2bl w:val="nil"/>
            </w:tcBorders>
            <w:noWrap w:val="0"/>
            <w:vAlign w:val="center"/>
          </w:tcPr>
          <w:p w14:paraId="18DA0B0F">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广元市昭化区公务服务中心</w:t>
            </w:r>
          </w:p>
        </w:tc>
      </w:tr>
      <w:tr w14:paraId="22CD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392" w:hRule="atLeast"/>
        </w:trPr>
        <w:tc>
          <w:tcPr>
            <w:tcW w:w="1856" w:type="dxa"/>
            <w:gridSpan w:val="9"/>
            <w:vMerge w:val="restart"/>
            <w:tcBorders>
              <w:top w:val="single" w:color="000000" w:sz="4" w:space="0"/>
              <w:left w:val="single" w:color="000000" w:sz="4" w:space="0"/>
              <w:bottom w:val="nil"/>
              <w:right w:val="single" w:color="000000" w:sz="4" w:space="0"/>
              <w:tl2br w:val="nil"/>
              <w:tr2bl w:val="nil"/>
            </w:tcBorders>
            <w:noWrap w:val="0"/>
            <w:vAlign w:val="center"/>
          </w:tcPr>
          <w:p w14:paraId="7C3D1D62">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项目（政策）资金（万元）</w:t>
            </w:r>
          </w:p>
        </w:tc>
        <w:tc>
          <w:tcPr>
            <w:tcW w:w="1320" w:type="dxa"/>
            <w:gridSpan w:val="5"/>
            <w:tcBorders>
              <w:top w:val="nil"/>
              <w:left w:val="single" w:color="000000" w:sz="4" w:space="0"/>
              <w:bottom w:val="single" w:color="000000" w:sz="4" w:space="0"/>
              <w:right w:val="single" w:color="000000" w:sz="4" w:space="0"/>
              <w:tl2br w:val="nil"/>
              <w:tr2bl w:val="nil"/>
            </w:tcBorders>
            <w:noWrap w:val="0"/>
            <w:vAlign w:val="center"/>
          </w:tcPr>
          <w:p w14:paraId="3C938A14">
            <w:pPr>
              <w:jc w:val="center"/>
              <w:rPr>
                <w:rFonts w:hint="eastAsia" w:ascii="宋体" w:hAnsi="宋体" w:cs="宋体"/>
                <w:color w:val="000000"/>
                <w:sz w:val="16"/>
                <w:szCs w:val="16"/>
              </w:rPr>
            </w:pPr>
          </w:p>
        </w:tc>
        <w:tc>
          <w:tcPr>
            <w:tcW w:w="1529" w:type="dxa"/>
            <w:gridSpan w:val="5"/>
            <w:tcBorders>
              <w:top w:val="nil"/>
              <w:left w:val="single" w:color="000000" w:sz="4" w:space="0"/>
              <w:bottom w:val="single" w:color="000000" w:sz="4" w:space="0"/>
              <w:right w:val="single" w:color="000000" w:sz="4" w:space="0"/>
              <w:tl2br w:val="nil"/>
              <w:tr2bl w:val="nil"/>
            </w:tcBorders>
            <w:noWrap w:val="0"/>
            <w:vAlign w:val="center"/>
          </w:tcPr>
          <w:p w14:paraId="02F88DFD">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年初预算数</w:t>
            </w:r>
          </w:p>
        </w:tc>
        <w:tc>
          <w:tcPr>
            <w:tcW w:w="858" w:type="dxa"/>
            <w:gridSpan w:val="3"/>
            <w:tcBorders>
              <w:top w:val="nil"/>
              <w:left w:val="single" w:color="000000" w:sz="4" w:space="0"/>
              <w:bottom w:val="single" w:color="000000" w:sz="4" w:space="0"/>
              <w:right w:val="single" w:color="000000" w:sz="4" w:space="0"/>
              <w:tl2br w:val="nil"/>
              <w:tr2bl w:val="nil"/>
            </w:tcBorders>
            <w:noWrap w:val="0"/>
            <w:vAlign w:val="center"/>
          </w:tcPr>
          <w:p w14:paraId="2206D2BB">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全年预算数</w:t>
            </w:r>
          </w:p>
        </w:tc>
        <w:tc>
          <w:tcPr>
            <w:tcW w:w="850" w:type="dxa"/>
            <w:gridSpan w:val="5"/>
            <w:tcBorders>
              <w:top w:val="nil"/>
              <w:left w:val="single" w:color="000000" w:sz="4" w:space="0"/>
              <w:bottom w:val="single" w:color="000000" w:sz="4" w:space="0"/>
              <w:right w:val="single" w:color="000000" w:sz="4" w:space="0"/>
              <w:tl2br w:val="nil"/>
              <w:tr2bl w:val="nil"/>
            </w:tcBorders>
            <w:noWrap w:val="0"/>
            <w:vAlign w:val="center"/>
          </w:tcPr>
          <w:p w14:paraId="6ABBF213">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全年执行数</w:t>
            </w:r>
          </w:p>
        </w:tc>
        <w:tc>
          <w:tcPr>
            <w:tcW w:w="27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241FB">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执行率</w:t>
            </w:r>
          </w:p>
        </w:tc>
      </w:tr>
      <w:tr w14:paraId="1208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392"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4E54D9E2">
            <w:pPr>
              <w:jc w:val="center"/>
              <w:rPr>
                <w:rFonts w:hint="eastAsia" w:ascii="宋体" w:hAnsi="宋体" w:cs="宋体"/>
                <w:color w:val="000000"/>
                <w:sz w:val="16"/>
                <w:szCs w:val="16"/>
              </w:rPr>
            </w:pPr>
          </w:p>
        </w:tc>
        <w:tc>
          <w:tcPr>
            <w:tcW w:w="13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637BA">
            <w:pPr>
              <w:widowControl/>
              <w:jc w:val="both"/>
              <w:textAlignment w:val="center"/>
              <w:rPr>
                <w:rFonts w:hint="eastAsia" w:ascii="宋体" w:hAnsi="宋体" w:cs="宋体"/>
                <w:color w:val="000000"/>
                <w:sz w:val="16"/>
                <w:szCs w:val="16"/>
              </w:rPr>
            </w:pPr>
            <w:r>
              <w:rPr>
                <w:rFonts w:hint="eastAsia" w:ascii="宋体" w:hAnsi="宋体" w:cs="宋体"/>
                <w:color w:val="000000"/>
                <w:sz w:val="16"/>
                <w:szCs w:val="16"/>
                <w:lang w:bidi="ar"/>
              </w:rPr>
              <w:t>年度资金总额</w:t>
            </w:r>
          </w:p>
        </w:tc>
        <w:tc>
          <w:tcPr>
            <w:tcW w:w="15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31D71">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12</w:t>
            </w: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ED8142">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12</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D58EF">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12</w:t>
            </w:r>
          </w:p>
        </w:tc>
        <w:tc>
          <w:tcPr>
            <w:tcW w:w="2752" w:type="dxa"/>
            <w:gridSpan w:val="5"/>
            <w:tcBorders>
              <w:top w:val="nil"/>
              <w:left w:val="single" w:color="000000" w:sz="4" w:space="0"/>
              <w:bottom w:val="single" w:color="000000" w:sz="4" w:space="0"/>
              <w:right w:val="single" w:color="000000" w:sz="4" w:space="0"/>
              <w:tl2br w:val="nil"/>
              <w:tr2bl w:val="nil"/>
            </w:tcBorders>
            <w:noWrap w:val="0"/>
            <w:vAlign w:val="center"/>
          </w:tcPr>
          <w:p w14:paraId="7100F419">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100</w:t>
            </w:r>
            <w:r>
              <w:rPr>
                <w:rFonts w:hint="eastAsia" w:ascii="宋体" w:hAnsi="宋体" w:cs="宋体"/>
                <w:color w:val="000000"/>
                <w:sz w:val="16"/>
                <w:szCs w:val="16"/>
                <w:lang w:bidi="ar"/>
              </w:rPr>
              <w:t>%</w:t>
            </w:r>
          </w:p>
        </w:tc>
      </w:tr>
      <w:tr w14:paraId="419E6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392"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1B29F91D">
            <w:pPr>
              <w:jc w:val="center"/>
              <w:rPr>
                <w:rFonts w:hint="eastAsia" w:ascii="宋体" w:hAnsi="宋体" w:cs="宋体"/>
                <w:color w:val="000000"/>
                <w:sz w:val="16"/>
                <w:szCs w:val="16"/>
              </w:rPr>
            </w:pPr>
          </w:p>
        </w:tc>
        <w:tc>
          <w:tcPr>
            <w:tcW w:w="13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08BC52">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（一）财政拨款小计</w:t>
            </w:r>
          </w:p>
        </w:tc>
        <w:tc>
          <w:tcPr>
            <w:tcW w:w="15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7643CE">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12</w:t>
            </w: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DEE6E1">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12</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33DD5">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12</w:t>
            </w:r>
          </w:p>
        </w:tc>
        <w:tc>
          <w:tcPr>
            <w:tcW w:w="2752" w:type="dxa"/>
            <w:gridSpan w:val="5"/>
            <w:tcBorders>
              <w:top w:val="nil"/>
              <w:left w:val="single" w:color="000000" w:sz="4" w:space="0"/>
              <w:bottom w:val="single" w:color="000000" w:sz="4" w:space="0"/>
              <w:right w:val="single" w:color="000000" w:sz="4" w:space="0"/>
              <w:tl2br w:val="nil"/>
              <w:tr2bl w:val="nil"/>
            </w:tcBorders>
            <w:noWrap w:val="0"/>
            <w:vAlign w:val="center"/>
          </w:tcPr>
          <w:p w14:paraId="02CAAAC6">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100</w:t>
            </w:r>
            <w:r>
              <w:rPr>
                <w:rFonts w:hint="eastAsia" w:ascii="宋体" w:hAnsi="宋体" w:cs="宋体"/>
                <w:color w:val="000000"/>
                <w:sz w:val="16"/>
                <w:szCs w:val="16"/>
                <w:lang w:bidi="ar"/>
              </w:rPr>
              <w:t>%</w:t>
            </w:r>
          </w:p>
        </w:tc>
      </w:tr>
      <w:tr w14:paraId="6BF0E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392"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196AA6E1">
            <w:pPr>
              <w:jc w:val="center"/>
              <w:rPr>
                <w:rFonts w:hint="eastAsia" w:ascii="宋体" w:hAnsi="宋体" w:cs="宋体"/>
                <w:color w:val="000000"/>
                <w:sz w:val="16"/>
                <w:szCs w:val="16"/>
              </w:rPr>
            </w:pPr>
          </w:p>
        </w:tc>
        <w:tc>
          <w:tcPr>
            <w:tcW w:w="13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0AB4B">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w:t>
            </w:r>
            <w:r>
              <w:rPr>
                <w:rFonts w:hint="eastAsia" w:cs="宋体"/>
                <w:color w:val="000000"/>
                <w:sz w:val="16"/>
                <w:szCs w:val="16"/>
                <w:lang w:bidi="ar"/>
              </w:rPr>
              <w:t>1</w:t>
            </w:r>
            <w:r>
              <w:rPr>
                <w:rFonts w:hint="eastAsia" w:ascii="宋体" w:hAnsi="宋体" w:cs="宋体"/>
                <w:color w:val="000000"/>
                <w:sz w:val="16"/>
                <w:szCs w:val="16"/>
                <w:lang w:bidi="ar"/>
              </w:rPr>
              <w:t>.一般公共预算</w:t>
            </w:r>
          </w:p>
        </w:tc>
        <w:tc>
          <w:tcPr>
            <w:tcW w:w="15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F0BE7">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12</w:t>
            </w: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2842E">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12</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6F7A7">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12</w:t>
            </w:r>
          </w:p>
        </w:tc>
        <w:tc>
          <w:tcPr>
            <w:tcW w:w="2752" w:type="dxa"/>
            <w:gridSpan w:val="5"/>
            <w:tcBorders>
              <w:top w:val="nil"/>
              <w:left w:val="single" w:color="000000" w:sz="4" w:space="0"/>
              <w:bottom w:val="single" w:color="000000" w:sz="4" w:space="0"/>
              <w:right w:val="single" w:color="000000" w:sz="4" w:space="0"/>
              <w:tl2br w:val="nil"/>
              <w:tr2bl w:val="nil"/>
            </w:tcBorders>
            <w:noWrap w:val="0"/>
            <w:vAlign w:val="center"/>
          </w:tcPr>
          <w:p w14:paraId="5F00F695">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100</w:t>
            </w:r>
            <w:r>
              <w:rPr>
                <w:rFonts w:hint="eastAsia" w:ascii="宋体" w:hAnsi="宋体" w:cs="宋体"/>
                <w:color w:val="000000"/>
                <w:sz w:val="16"/>
                <w:szCs w:val="16"/>
                <w:lang w:bidi="ar"/>
              </w:rPr>
              <w:t>%</w:t>
            </w:r>
          </w:p>
        </w:tc>
      </w:tr>
      <w:tr w14:paraId="3240D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392"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49B4E4F0">
            <w:pPr>
              <w:jc w:val="center"/>
              <w:rPr>
                <w:rFonts w:hint="eastAsia" w:ascii="宋体" w:hAnsi="宋体" w:cs="宋体"/>
                <w:color w:val="000000"/>
                <w:sz w:val="16"/>
                <w:szCs w:val="16"/>
              </w:rPr>
            </w:pPr>
          </w:p>
        </w:tc>
        <w:tc>
          <w:tcPr>
            <w:tcW w:w="13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AF700">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w:t>
            </w:r>
            <w:r>
              <w:rPr>
                <w:rFonts w:hint="eastAsia" w:cs="宋体"/>
                <w:color w:val="000000"/>
                <w:sz w:val="16"/>
                <w:szCs w:val="16"/>
                <w:lang w:bidi="ar"/>
              </w:rPr>
              <w:t>2</w:t>
            </w:r>
            <w:r>
              <w:rPr>
                <w:rFonts w:hint="eastAsia" w:ascii="宋体" w:hAnsi="宋体" w:cs="宋体"/>
                <w:color w:val="000000"/>
                <w:sz w:val="16"/>
                <w:szCs w:val="16"/>
                <w:lang w:bidi="ar"/>
              </w:rPr>
              <w:t>.政府性基金</w:t>
            </w:r>
          </w:p>
        </w:tc>
        <w:tc>
          <w:tcPr>
            <w:tcW w:w="15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3D797">
            <w:pPr>
              <w:rPr>
                <w:rFonts w:hint="eastAsia" w:ascii="宋体" w:hAnsi="宋体" w:cs="宋体"/>
                <w:color w:val="000000"/>
                <w:sz w:val="16"/>
                <w:szCs w:val="16"/>
              </w:rPr>
            </w:pP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CA4552">
            <w:pPr>
              <w:jc w:val="center"/>
              <w:rPr>
                <w:rFonts w:hint="eastAsia" w:ascii="宋体" w:hAnsi="宋体" w:cs="宋体"/>
                <w:color w:val="000000"/>
                <w:sz w:val="16"/>
                <w:szCs w:val="16"/>
              </w:rPr>
            </w:pP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E3B1E">
            <w:pPr>
              <w:jc w:val="center"/>
              <w:rPr>
                <w:rFonts w:hint="eastAsia" w:ascii="宋体" w:hAnsi="宋体" w:cs="宋体"/>
                <w:color w:val="000000"/>
                <w:sz w:val="16"/>
                <w:szCs w:val="16"/>
              </w:rPr>
            </w:pPr>
          </w:p>
        </w:tc>
        <w:tc>
          <w:tcPr>
            <w:tcW w:w="27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ED7F9">
            <w:pPr>
              <w:jc w:val="center"/>
              <w:rPr>
                <w:rFonts w:hint="eastAsia" w:ascii="宋体" w:hAnsi="宋体" w:cs="宋体"/>
                <w:color w:val="000000"/>
                <w:sz w:val="16"/>
                <w:szCs w:val="16"/>
              </w:rPr>
            </w:pPr>
          </w:p>
        </w:tc>
      </w:tr>
      <w:tr w14:paraId="4094E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477"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3D204A86">
            <w:pPr>
              <w:jc w:val="center"/>
              <w:rPr>
                <w:rFonts w:hint="eastAsia" w:ascii="宋体" w:hAnsi="宋体" w:cs="宋体"/>
                <w:color w:val="000000"/>
                <w:sz w:val="16"/>
                <w:szCs w:val="16"/>
              </w:rPr>
            </w:pPr>
          </w:p>
        </w:tc>
        <w:tc>
          <w:tcPr>
            <w:tcW w:w="13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BAD978">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w:t>
            </w:r>
            <w:r>
              <w:rPr>
                <w:rFonts w:hint="eastAsia" w:cs="宋体"/>
                <w:color w:val="000000"/>
                <w:sz w:val="16"/>
                <w:szCs w:val="16"/>
                <w:lang w:bidi="ar"/>
              </w:rPr>
              <w:t>3</w:t>
            </w:r>
            <w:r>
              <w:rPr>
                <w:rFonts w:hint="eastAsia" w:ascii="宋体" w:hAnsi="宋体" w:cs="宋体"/>
                <w:color w:val="000000"/>
                <w:sz w:val="16"/>
                <w:szCs w:val="16"/>
                <w:lang w:bidi="ar"/>
              </w:rPr>
              <w:t>.国有资本经营预算</w:t>
            </w:r>
          </w:p>
        </w:tc>
        <w:tc>
          <w:tcPr>
            <w:tcW w:w="15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A9BCFF">
            <w:pPr>
              <w:rPr>
                <w:rFonts w:hint="eastAsia" w:ascii="宋体" w:hAnsi="宋体" w:cs="宋体"/>
                <w:color w:val="000000"/>
                <w:sz w:val="16"/>
                <w:szCs w:val="16"/>
              </w:rPr>
            </w:pP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92D2C">
            <w:pPr>
              <w:jc w:val="center"/>
              <w:rPr>
                <w:rFonts w:hint="eastAsia" w:ascii="宋体" w:hAnsi="宋体" w:cs="宋体"/>
                <w:color w:val="000000"/>
                <w:sz w:val="16"/>
                <w:szCs w:val="16"/>
              </w:rPr>
            </w:pP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F9362">
            <w:pPr>
              <w:jc w:val="center"/>
              <w:rPr>
                <w:rFonts w:hint="eastAsia" w:ascii="宋体" w:hAnsi="宋体" w:cs="宋体"/>
                <w:color w:val="000000"/>
                <w:sz w:val="16"/>
                <w:szCs w:val="16"/>
              </w:rPr>
            </w:pPr>
          </w:p>
        </w:tc>
        <w:tc>
          <w:tcPr>
            <w:tcW w:w="27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BDBD36">
            <w:pPr>
              <w:jc w:val="center"/>
              <w:rPr>
                <w:rFonts w:hint="eastAsia" w:ascii="宋体" w:hAnsi="宋体" w:cs="宋体"/>
                <w:color w:val="000000"/>
                <w:sz w:val="16"/>
                <w:szCs w:val="16"/>
              </w:rPr>
            </w:pPr>
          </w:p>
        </w:tc>
      </w:tr>
      <w:tr w14:paraId="2680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392"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20A642B7">
            <w:pPr>
              <w:jc w:val="center"/>
              <w:rPr>
                <w:rFonts w:hint="eastAsia" w:ascii="宋体" w:hAnsi="宋体" w:cs="宋体"/>
                <w:color w:val="000000"/>
                <w:sz w:val="16"/>
                <w:szCs w:val="16"/>
              </w:rPr>
            </w:pPr>
          </w:p>
        </w:tc>
        <w:tc>
          <w:tcPr>
            <w:tcW w:w="13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67AA3">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w:t>
            </w:r>
            <w:r>
              <w:rPr>
                <w:rFonts w:hint="eastAsia" w:cs="宋体"/>
                <w:color w:val="000000"/>
                <w:sz w:val="16"/>
                <w:szCs w:val="16"/>
                <w:lang w:bidi="ar"/>
              </w:rPr>
              <w:t>4</w:t>
            </w:r>
            <w:r>
              <w:rPr>
                <w:rFonts w:hint="eastAsia" w:ascii="宋体" w:hAnsi="宋体" w:cs="宋体"/>
                <w:color w:val="000000"/>
                <w:sz w:val="16"/>
                <w:szCs w:val="16"/>
                <w:lang w:bidi="ar"/>
              </w:rPr>
              <w:t>.社保基金</w:t>
            </w:r>
          </w:p>
        </w:tc>
        <w:tc>
          <w:tcPr>
            <w:tcW w:w="15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AC79AE">
            <w:pPr>
              <w:rPr>
                <w:rFonts w:hint="eastAsia" w:ascii="宋体" w:hAnsi="宋体" w:cs="宋体"/>
                <w:color w:val="000000"/>
                <w:sz w:val="16"/>
                <w:szCs w:val="16"/>
              </w:rPr>
            </w:pP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FFD04">
            <w:pPr>
              <w:jc w:val="center"/>
              <w:rPr>
                <w:rFonts w:hint="eastAsia" w:ascii="宋体" w:hAnsi="宋体" w:cs="宋体"/>
                <w:color w:val="000000"/>
                <w:sz w:val="16"/>
                <w:szCs w:val="16"/>
              </w:rPr>
            </w:pP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E8077C">
            <w:pPr>
              <w:jc w:val="center"/>
              <w:rPr>
                <w:rFonts w:hint="eastAsia" w:ascii="宋体" w:hAnsi="宋体" w:cs="宋体"/>
                <w:color w:val="000000"/>
                <w:sz w:val="16"/>
                <w:szCs w:val="16"/>
              </w:rPr>
            </w:pPr>
          </w:p>
        </w:tc>
        <w:tc>
          <w:tcPr>
            <w:tcW w:w="27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AD798">
            <w:pPr>
              <w:jc w:val="center"/>
              <w:rPr>
                <w:rFonts w:hint="eastAsia" w:ascii="宋体" w:hAnsi="宋体" w:cs="宋体"/>
                <w:color w:val="000000"/>
                <w:sz w:val="16"/>
                <w:szCs w:val="16"/>
              </w:rPr>
            </w:pPr>
          </w:p>
        </w:tc>
      </w:tr>
      <w:tr w14:paraId="15F25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392" w:hRule="atLeast"/>
        </w:trPr>
        <w:tc>
          <w:tcPr>
            <w:tcW w:w="1856" w:type="dxa"/>
            <w:gridSpan w:val="9"/>
            <w:vMerge w:val="continue"/>
            <w:tcBorders>
              <w:top w:val="single" w:color="000000" w:sz="4" w:space="0"/>
              <w:left w:val="single" w:color="000000" w:sz="4" w:space="0"/>
              <w:bottom w:val="nil"/>
              <w:right w:val="single" w:color="000000" w:sz="4" w:space="0"/>
              <w:tl2br w:val="nil"/>
              <w:tr2bl w:val="nil"/>
            </w:tcBorders>
            <w:noWrap w:val="0"/>
            <w:vAlign w:val="center"/>
          </w:tcPr>
          <w:p w14:paraId="6254BEC0">
            <w:pPr>
              <w:jc w:val="center"/>
              <w:rPr>
                <w:rFonts w:hint="eastAsia" w:ascii="宋体" w:hAnsi="宋体" w:cs="宋体"/>
                <w:color w:val="000000"/>
                <w:sz w:val="16"/>
                <w:szCs w:val="16"/>
              </w:rPr>
            </w:pPr>
          </w:p>
        </w:tc>
        <w:tc>
          <w:tcPr>
            <w:tcW w:w="13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5808AE">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（二）其他资金</w:t>
            </w:r>
          </w:p>
        </w:tc>
        <w:tc>
          <w:tcPr>
            <w:tcW w:w="15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95D884">
            <w:pPr>
              <w:rPr>
                <w:rFonts w:hint="eastAsia" w:ascii="宋体" w:hAnsi="宋体" w:cs="宋体"/>
                <w:color w:val="000000"/>
                <w:sz w:val="16"/>
                <w:szCs w:val="16"/>
              </w:rPr>
            </w:pP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CABDB">
            <w:pPr>
              <w:jc w:val="center"/>
              <w:rPr>
                <w:rFonts w:hint="eastAsia" w:ascii="宋体" w:hAnsi="宋体" w:cs="宋体"/>
                <w:color w:val="000000"/>
                <w:sz w:val="16"/>
                <w:szCs w:val="16"/>
              </w:rPr>
            </w:pP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2F32F1">
            <w:pPr>
              <w:jc w:val="center"/>
              <w:rPr>
                <w:rFonts w:hint="eastAsia" w:ascii="宋体" w:hAnsi="宋体" w:cs="宋体"/>
                <w:color w:val="000000"/>
                <w:sz w:val="16"/>
                <w:szCs w:val="16"/>
              </w:rPr>
            </w:pPr>
          </w:p>
        </w:tc>
        <w:tc>
          <w:tcPr>
            <w:tcW w:w="27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45D55">
            <w:pPr>
              <w:jc w:val="center"/>
              <w:rPr>
                <w:rFonts w:hint="eastAsia" w:ascii="宋体" w:hAnsi="宋体" w:cs="宋体"/>
                <w:color w:val="000000"/>
                <w:sz w:val="16"/>
                <w:szCs w:val="16"/>
              </w:rPr>
            </w:pPr>
          </w:p>
        </w:tc>
      </w:tr>
      <w:tr w14:paraId="5C66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647" w:hRule="atLeast"/>
        </w:trPr>
        <w:tc>
          <w:tcPr>
            <w:tcW w:w="7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38BD33">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年度总体目标</w:t>
            </w:r>
          </w:p>
        </w:tc>
        <w:tc>
          <w:tcPr>
            <w:tcW w:w="5648"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7537E">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预期目标</w:t>
            </w:r>
          </w:p>
        </w:tc>
        <w:tc>
          <w:tcPr>
            <w:tcW w:w="2752" w:type="dxa"/>
            <w:gridSpan w:val="5"/>
            <w:tcBorders>
              <w:top w:val="nil"/>
              <w:left w:val="single" w:color="000000" w:sz="4" w:space="0"/>
              <w:bottom w:val="single" w:color="000000" w:sz="4" w:space="0"/>
              <w:right w:val="single" w:color="000000" w:sz="4" w:space="0"/>
              <w:tl2br w:val="nil"/>
              <w:tr2bl w:val="nil"/>
            </w:tcBorders>
            <w:noWrap w:val="0"/>
            <w:vAlign w:val="center"/>
          </w:tcPr>
          <w:p w14:paraId="610BA78E">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实际完成情况</w:t>
            </w:r>
          </w:p>
        </w:tc>
      </w:tr>
      <w:tr w14:paraId="7A21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1522" w:hRule="atLeast"/>
        </w:trPr>
        <w:tc>
          <w:tcPr>
            <w:tcW w:w="7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B7785">
            <w:pPr>
              <w:jc w:val="center"/>
              <w:rPr>
                <w:rFonts w:hint="eastAsia" w:ascii="宋体" w:hAnsi="宋体" w:cs="宋体"/>
                <w:color w:val="000000"/>
                <w:sz w:val="16"/>
                <w:szCs w:val="16"/>
              </w:rPr>
            </w:pPr>
          </w:p>
        </w:tc>
        <w:tc>
          <w:tcPr>
            <w:tcW w:w="5648" w:type="dxa"/>
            <w:gridSpan w:val="2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90AC29">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保障全区现场会、大型接待及领导调研公务用车。</w:t>
            </w:r>
          </w:p>
        </w:tc>
        <w:tc>
          <w:tcPr>
            <w:tcW w:w="27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7D6992">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保障了全区现场会、大型接待及领导调研公务用车。一年来，全区共接待来宾</w:t>
            </w:r>
            <w:r>
              <w:rPr>
                <w:rFonts w:hint="eastAsia" w:cs="宋体"/>
                <w:color w:val="000000"/>
                <w:sz w:val="16"/>
                <w:szCs w:val="16"/>
                <w:lang w:bidi="ar"/>
              </w:rPr>
              <w:t>292</w:t>
            </w:r>
            <w:r>
              <w:rPr>
                <w:rFonts w:hint="eastAsia" w:ascii="宋体" w:hAnsi="宋体" w:cs="宋体"/>
                <w:color w:val="000000"/>
                <w:sz w:val="16"/>
                <w:szCs w:val="16"/>
                <w:lang w:bidi="ar"/>
              </w:rPr>
              <w:t>人次，全区各类重大会议活动</w:t>
            </w:r>
            <w:r>
              <w:rPr>
                <w:rFonts w:hint="eastAsia" w:cs="宋体"/>
                <w:color w:val="000000"/>
                <w:sz w:val="16"/>
                <w:szCs w:val="16"/>
                <w:lang w:bidi="ar"/>
              </w:rPr>
              <w:t>17</w:t>
            </w:r>
            <w:r>
              <w:rPr>
                <w:rFonts w:hint="eastAsia" w:ascii="宋体" w:hAnsi="宋体" w:cs="宋体"/>
                <w:color w:val="000000"/>
                <w:sz w:val="16"/>
                <w:szCs w:val="16"/>
                <w:lang w:bidi="ar"/>
              </w:rPr>
              <w:t>次，省、市各类现场会</w:t>
            </w:r>
            <w:r>
              <w:rPr>
                <w:rFonts w:hint="eastAsia" w:cs="宋体"/>
                <w:color w:val="000000"/>
                <w:sz w:val="16"/>
                <w:szCs w:val="16"/>
                <w:lang w:bidi="ar"/>
              </w:rPr>
              <w:t>12</w:t>
            </w:r>
            <w:r>
              <w:rPr>
                <w:rFonts w:hint="eastAsia" w:ascii="宋体" w:hAnsi="宋体" w:cs="宋体"/>
                <w:color w:val="000000"/>
                <w:sz w:val="16"/>
                <w:szCs w:val="16"/>
                <w:lang w:bidi="ar"/>
              </w:rPr>
              <w:t>次。全年无违法记录，无安全事故发生。</w:t>
            </w:r>
          </w:p>
        </w:tc>
      </w:tr>
      <w:tr w14:paraId="0FAD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562" w:hRule="atLeast"/>
        </w:trPr>
        <w:tc>
          <w:tcPr>
            <w:tcW w:w="765"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008E66DA">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绩效指标</w:t>
            </w:r>
          </w:p>
        </w:tc>
        <w:tc>
          <w:tcPr>
            <w:tcW w:w="109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7E0F6">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一级指标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86F7F">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二级指标</w:t>
            </w:r>
          </w:p>
        </w:tc>
        <w:tc>
          <w:tcPr>
            <w:tcW w:w="2053" w:type="dxa"/>
            <w:gridSpan w:val="8"/>
            <w:tcBorders>
              <w:top w:val="single" w:color="000000" w:sz="4" w:space="0"/>
              <w:left w:val="single" w:color="000000" w:sz="4" w:space="0"/>
              <w:bottom w:val="nil"/>
              <w:right w:val="single" w:color="000000" w:sz="4" w:space="0"/>
              <w:tl2br w:val="nil"/>
              <w:tr2bl w:val="nil"/>
            </w:tcBorders>
            <w:noWrap w:val="0"/>
            <w:vAlign w:val="center"/>
          </w:tcPr>
          <w:p w14:paraId="237A151E">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三级指标</w:t>
            </w: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73F0E7">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年度指标值</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8FFEF3">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实际完成值</w:t>
            </w:r>
          </w:p>
        </w:tc>
        <w:tc>
          <w:tcPr>
            <w:tcW w:w="27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A3628">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偏差原因分析及改进措施</w:t>
            </w:r>
          </w:p>
        </w:tc>
      </w:tr>
      <w:tr w14:paraId="07F38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505" w:hRule="atLeast"/>
        </w:trPr>
        <w:tc>
          <w:tcPr>
            <w:tcW w:w="76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1658FC0">
            <w:pPr>
              <w:jc w:val="center"/>
              <w:rPr>
                <w:rFonts w:hint="eastAsia" w:ascii="宋体" w:hAnsi="宋体" w:cs="宋体"/>
                <w:color w:val="000000"/>
                <w:sz w:val="16"/>
                <w:szCs w:val="16"/>
              </w:rPr>
            </w:pPr>
          </w:p>
        </w:tc>
        <w:tc>
          <w:tcPr>
            <w:tcW w:w="109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B747D">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成本指标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E7983">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经济成本指标</w:t>
            </w:r>
          </w:p>
        </w:tc>
        <w:tc>
          <w:tcPr>
            <w:tcW w:w="205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91EEF">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公务用车运行费</w:t>
            </w: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C0CD1">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120000</w:t>
            </w:r>
            <w:r>
              <w:rPr>
                <w:rFonts w:hint="eastAsia" w:ascii="宋体" w:hAnsi="宋体" w:cs="宋体"/>
                <w:color w:val="000000"/>
                <w:sz w:val="16"/>
                <w:szCs w:val="16"/>
                <w:lang w:bidi="ar"/>
              </w:rPr>
              <w:t>元</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A3507">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120000</w:t>
            </w:r>
          </w:p>
        </w:tc>
        <w:tc>
          <w:tcPr>
            <w:tcW w:w="27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25B941">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7114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505" w:hRule="atLeast"/>
        </w:trPr>
        <w:tc>
          <w:tcPr>
            <w:tcW w:w="76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333250C">
            <w:pPr>
              <w:jc w:val="center"/>
              <w:rPr>
                <w:rFonts w:hint="eastAsia" w:ascii="宋体" w:hAnsi="宋体" w:cs="宋体"/>
                <w:color w:val="000000"/>
                <w:sz w:val="16"/>
                <w:szCs w:val="16"/>
              </w:rPr>
            </w:pPr>
          </w:p>
        </w:tc>
        <w:tc>
          <w:tcPr>
            <w:tcW w:w="109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B05176">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效益指标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5B24BD">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经济效益指标</w:t>
            </w:r>
          </w:p>
        </w:tc>
        <w:tc>
          <w:tcPr>
            <w:tcW w:w="205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49F0E">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降低运行成本，节省开支</w:t>
            </w: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2D08C">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定性优良中差</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06BABF">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优</w:t>
            </w:r>
          </w:p>
        </w:tc>
        <w:tc>
          <w:tcPr>
            <w:tcW w:w="27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9E2D42">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713A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505" w:hRule="atLeast"/>
        </w:trPr>
        <w:tc>
          <w:tcPr>
            <w:tcW w:w="76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9961F7C">
            <w:pPr>
              <w:jc w:val="center"/>
              <w:rPr>
                <w:rFonts w:hint="eastAsia" w:ascii="宋体" w:hAnsi="宋体" w:cs="宋体"/>
                <w:color w:val="000000"/>
                <w:sz w:val="16"/>
                <w:szCs w:val="16"/>
              </w:rPr>
            </w:pPr>
          </w:p>
        </w:tc>
        <w:tc>
          <w:tcPr>
            <w:tcW w:w="109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839D93">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产出指标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7A24A">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质量指标</w:t>
            </w:r>
          </w:p>
        </w:tc>
        <w:tc>
          <w:tcPr>
            <w:tcW w:w="205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A97D8B">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道路交通违法记录</w:t>
            </w: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66299">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0</w:t>
            </w:r>
            <w:r>
              <w:rPr>
                <w:rFonts w:hint="eastAsia" w:ascii="宋体" w:hAnsi="宋体" w:cs="宋体"/>
                <w:color w:val="000000"/>
                <w:sz w:val="16"/>
                <w:szCs w:val="16"/>
                <w:lang w:bidi="ar"/>
              </w:rPr>
              <w:t>次</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F6652D">
            <w:pPr>
              <w:widowControl/>
              <w:jc w:val="center"/>
              <w:textAlignment w:val="center"/>
              <w:rPr>
                <w:rFonts w:hint="eastAsia" w:ascii="宋体" w:hAnsi="宋体" w:cs="宋体"/>
                <w:color w:val="000000"/>
                <w:sz w:val="16"/>
                <w:szCs w:val="16"/>
              </w:rPr>
            </w:pPr>
            <w:r>
              <w:rPr>
                <w:rFonts w:hint="eastAsia" w:cs="宋体"/>
                <w:color w:val="000000"/>
                <w:sz w:val="16"/>
                <w:szCs w:val="16"/>
                <w:lang w:bidi="ar"/>
              </w:rPr>
              <w:t>0</w:t>
            </w:r>
            <w:r>
              <w:rPr>
                <w:rFonts w:hint="eastAsia" w:ascii="宋体" w:hAnsi="宋体" w:cs="宋体"/>
                <w:color w:val="000000"/>
                <w:sz w:val="16"/>
                <w:szCs w:val="16"/>
                <w:lang w:bidi="ar"/>
              </w:rPr>
              <w:t>次</w:t>
            </w:r>
          </w:p>
        </w:tc>
        <w:tc>
          <w:tcPr>
            <w:tcW w:w="27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E9FD24">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3E8C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440" w:hRule="atLeast"/>
        </w:trPr>
        <w:tc>
          <w:tcPr>
            <w:tcW w:w="76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4B6616B">
            <w:pPr>
              <w:jc w:val="center"/>
              <w:rPr>
                <w:rFonts w:hint="eastAsia" w:ascii="宋体" w:hAnsi="宋体" w:cs="宋体"/>
                <w:color w:val="000000"/>
                <w:sz w:val="16"/>
                <w:szCs w:val="16"/>
              </w:rPr>
            </w:pPr>
          </w:p>
        </w:tc>
        <w:tc>
          <w:tcPr>
            <w:tcW w:w="109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816CC">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产出指标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7D29A">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数量指标</w:t>
            </w:r>
          </w:p>
        </w:tc>
        <w:tc>
          <w:tcPr>
            <w:tcW w:w="205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A87F9">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公务车数量</w:t>
            </w: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98DF1">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1</w:t>
            </w:r>
            <w:r>
              <w:rPr>
                <w:rFonts w:hint="eastAsia" w:ascii="宋体" w:hAnsi="宋体" w:cs="宋体"/>
                <w:color w:val="000000"/>
                <w:sz w:val="16"/>
                <w:szCs w:val="16"/>
                <w:lang w:bidi="ar"/>
              </w:rPr>
              <w:t>辆</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C7186A">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w:t>
            </w:r>
            <w:r>
              <w:rPr>
                <w:rFonts w:hint="eastAsia" w:ascii="宋体" w:hAnsi="宋体" w:cs="宋体"/>
                <w:color w:val="000000"/>
                <w:sz w:val="16"/>
                <w:szCs w:val="16"/>
                <w:lang w:bidi="ar"/>
              </w:rPr>
              <w:t>辆%</w:t>
            </w:r>
          </w:p>
        </w:tc>
        <w:tc>
          <w:tcPr>
            <w:tcW w:w="27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D3131">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5D90A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879" w:hRule="atLeast"/>
        </w:trPr>
        <w:tc>
          <w:tcPr>
            <w:tcW w:w="76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C48AFE6">
            <w:pPr>
              <w:jc w:val="center"/>
              <w:rPr>
                <w:rFonts w:hint="eastAsia" w:ascii="宋体" w:hAnsi="宋体" w:cs="宋体"/>
                <w:color w:val="000000"/>
                <w:sz w:val="16"/>
                <w:szCs w:val="16"/>
              </w:rPr>
            </w:pPr>
          </w:p>
        </w:tc>
        <w:tc>
          <w:tcPr>
            <w:tcW w:w="109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26F88">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产出指标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6FD0B9">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时效指标</w:t>
            </w:r>
          </w:p>
        </w:tc>
        <w:tc>
          <w:tcPr>
            <w:tcW w:w="205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D6E271">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出车准时率资金支付及时率（计划完成时间-实际完成时间）/计划完成时间*</w:t>
            </w:r>
            <w:r>
              <w:rPr>
                <w:rFonts w:hint="eastAsia" w:cs="宋体"/>
                <w:color w:val="000000"/>
                <w:sz w:val="16"/>
                <w:szCs w:val="16"/>
                <w:lang w:bidi="ar"/>
              </w:rPr>
              <w:t>100</w:t>
            </w:r>
            <w:r>
              <w:rPr>
                <w:rFonts w:hint="eastAsia" w:ascii="宋体" w:hAnsi="宋体" w:cs="宋体"/>
                <w:color w:val="000000"/>
                <w:sz w:val="16"/>
                <w:szCs w:val="16"/>
                <w:lang w:bidi="ar"/>
              </w:rPr>
              <w:t>%</w:t>
            </w: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376EA">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0</w:t>
            </w:r>
            <w:r>
              <w:rPr>
                <w:rFonts w:hint="eastAsia" w:ascii="宋体" w:hAnsi="宋体" w:cs="宋体"/>
                <w:color w:val="000000"/>
                <w:sz w:val="16"/>
                <w:szCs w:val="16"/>
                <w:lang w:bidi="ar"/>
              </w:rPr>
              <w:t>%</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AD0CEF">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100</w:t>
            </w:r>
            <w:r>
              <w:rPr>
                <w:rFonts w:hint="eastAsia" w:ascii="宋体" w:hAnsi="宋体" w:cs="宋体"/>
                <w:color w:val="000000"/>
                <w:sz w:val="16"/>
                <w:szCs w:val="16"/>
                <w:lang w:bidi="ar"/>
              </w:rPr>
              <w:t>%</w:t>
            </w:r>
          </w:p>
        </w:tc>
        <w:tc>
          <w:tcPr>
            <w:tcW w:w="27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C877B8">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756D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Before w:w="0" w:type="dxa"/>
          <w:wAfter w:w="18" w:type="dxa"/>
          <w:trHeight w:val="515" w:hRule="atLeast"/>
        </w:trPr>
        <w:tc>
          <w:tcPr>
            <w:tcW w:w="765"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D32E911">
            <w:pPr>
              <w:jc w:val="center"/>
              <w:rPr>
                <w:rFonts w:hint="eastAsia" w:ascii="宋体" w:hAnsi="宋体" w:cs="宋体"/>
                <w:color w:val="000000"/>
                <w:sz w:val="16"/>
                <w:szCs w:val="16"/>
              </w:rPr>
            </w:pPr>
          </w:p>
        </w:tc>
        <w:tc>
          <w:tcPr>
            <w:tcW w:w="109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FE889B">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满意度指标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E346F">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服务对象满意度指标</w:t>
            </w:r>
          </w:p>
        </w:tc>
        <w:tc>
          <w:tcPr>
            <w:tcW w:w="205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F5A2CB">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用车人员满意度</w:t>
            </w:r>
          </w:p>
        </w:tc>
        <w:tc>
          <w:tcPr>
            <w:tcW w:w="8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DE00A">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95</w:t>
            </w:r>
            <w:r>
              <w:rPr>
                <w:rFonts w:hint="eastAsia" w:ascii="宋体" w:hAnsi="宋体" w:cs="宋体"/>
                <w:color w:val="000000"/>
                <w:sz w:val="16"/>
                <w:szCs w:val="16"/>
                <w:lang w:bidi="ar"/>
              </w:rPr>
              <w:t>%</w:t>
            </w:r>
          </w:p>
        </w:tc>
        <w:tc>
          <w:tcPr>
            <w:tcW w:w="8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05AE2">
            <w:pPr>
              <w:widowControl/>
              <w:jc w:val="center"/>
              <w:textAlignment w:val="center"/>
              <w:rPr>
                <w:rFonts w:hint="eastAsia" w:ascii="宋体" w:hAnsi="宋体" w:cs="宋体"/>
                <w:color w:val="000000"/>
                <w:sz w:val="16"/>
                <w:szCs w:val="16"/>
              </w:rPr>
            </w:pPr>
            <w:r>
              <w:rPr>
                <w:rFonts w:hint="eastAsia" w:cs="宋体"/>
                <w:color w:val="000000"/>
                <w:sz w:val="16"/>
                <w:szCs w:val="16"/>
                <w:lang w:bidi="ar"/>
              </w:rPr>
              <w:t>98</w:t>
            </w:r>
            <w:r>
              <w:rPr>
                <w:rFonts w:hint="eastAsia" w:ascii="宋体" w:hAnsi="宋体" w:cs="宋体"/>
                <w:color w:val="000000"/>
                <w:sz w:val="16"/>
                <w:szCs w:val="16"/>
                <w:lang w:bidi="ar"/>
              </w:rPr>
              <w:t>%</w:t>
            </w:r>
          </w:p>
        </w:tc>
        <w:tc>
          <w:tcPr>
            <w:tcW w:w="275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D4B80E">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6491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662" w:hRule="atLeast"/>
        </w:trPr>
        <w:tc>
          <w:tcPr>
            <w:tcW w:w="9183" w:type="dxa"/>
            <w:gridSpan w:val="33"/>
            <w:tcBorders>
              <w:top w:val="nil"/>
              <w:left w:val="nil"/>
              <w:bottom w:val="nil"/>
              <w:right w:val="nil"/>
              <w:tl2br w:val="nil"/>
              <w:tr2bl w:val="nil"/>
            </w:tcBorders>
            <w:noWrap w:val="0"/>
            <w:vAlign w:val="center"/>
          </w:tcPr>
          <w:p w14:paraId="4D394FAD">
            <w:pPr>
              <w:widowControl/>
              <w:jc w:val="center"/>
              <w:textAlignment w:val="center"/>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lang w:bidi="ar"/>
              </w:rPr>
              <w:t>广元市昭化区财政项目（政策）支出绩效自评表</w:t>
            </w:r>
          </w:p>
        </w:tc>
      </w:tr>
      <w:tr w14:paraId="2A43C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304" w:hRule="atLeast"/>
        </w:trPr>
        <w:tc>
          <w:tcPr>
            <w:tcW w:w="9183" w:type="dxa"/>
            <w:gridSpan w:val="33"/>
            <w:tcBorders>
              <w:top w:val="nil"/>
              <w:left w:val="nil"/>
              <w:bottom w:val="nil"/>
              <w:right w:val="nil"/>
              <w:tl2br w:val="nil"/>
              <w:tr2bl w:val="nil"/>
            </w:tcBorders>
            <w:noWrap w:val="0"/>
            <w:vAlign w:val="top"/>
          </w:tcPr>
          <w:p w14:paraId="7F1CB933">
            <w:pPr>
              <w:widowControl/>
              <w:jc w:val="center"/>
              <w:textAlignment w:val="top"/>
              <w:rPr>
                <w:rFonts w:hint="eastAsia" w:ascii="宋体" w:hAnsi="宋体" w:cs="宋体"/>
                <w:color w:val="000000"/>
                <w:sz w:val="21"/>
                <w:szCs w:val="21"/>
              </w:rPr>
            </w:pPr>
            <w:r>
              <w:rPr>
                <w:rFonts w:hint="eastAsia" w:ascii="宋体" w:hAnsi="宋体" w:cs="宋体"/>
                <w:color w:val="000000"/>
                <w:sz w:val="21"/>
                <w:szCs w:val="21"/>
                <w:lang w:bidi="ar"/>
              </w:rPr>
              <w:t>（</w:t>
            </w:r>
            <w:r>
              <w:rPr>
                <w:rFonts w:hint="eastAsia" w:cs="宋体"/>
                <w:color w:val="000000"/>
                <w:sz w:val="21"/>
                <w:szCs w:val="21"/>
                <w:lang w:bidi="ar"/>
              </w:rPr>
              <w:t>2023</w:t>
            </w:r>
            <w:r>
              <w:rPr>
                <w:rFonts w:hint="eastAsia" w:ascii="宋体" w:hAnsi="宋体" w:cs="宋体"/>
                <w:color w:val="000000"/>
                <w:sz w:val="21"/>
                <w:szCs w:val="21"/>
                <w:lang w:bidi="ar"/>
              </w:rPr>
              <w:t>年度）</w:t>
            </w:r>
          </w:p>
        </w:tc>
      </w:tr>
      <w:tr w14:paraId="0627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508" w:hRule="atLeast"/>
        </w:trPr>
        <w:tc>
          <w:tcPr>
            <w:tcW w:w="177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A14DA">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项目（政策）名称</w:t>
            </w:r>
          </w:p>
        </w:tc>
        <w:tc>
          <w:tcPr>
            <w:tcW w:w="7409"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3A0FA">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接待办工作经费</w:t>
            </w:r>
          </w:p>
        </w:tc>
      </w:tr>
      <w:tr w14:paraId="3CB36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508" w:hRule="atLeast"/>
        </w:trPr>
        <w:tc>
          <w:tcPr>
            <w:tcW w:w="177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1F60E">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主管部门</w:t>
            </w:r>
          </w:p>
        </w:tc>
        <w:tc>
          <w:tcPr>
            <w:tcW w:w="3797" w:type="dxa"/>
            <w:gridSpan w:val="1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2573F">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广元市昭化区公务服务中心</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E0CDFB">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实施单位</w:t>
            </w:r>
          </w:p>
        </w:tc>
        <w:tc>
          <w:tcPr>
            <w:tcW w:w="2539" w:type="dxa"/>
            <w:gridSpan w:val="4"/>
            <w:tcBorders>
              <w:top w:val="single" w:color="000000" w:sz="4" w:space="0"/>
              <w:left w:val="single" w:color="000000" w:sz="4" w:space="0"/>
              <w:bottom w:val="nil"/>
              <w:right w:val="single" w:color="000000" w:sz="4" w:space="0"/>
              <w:tl2br w:val="nil"/>
              <w:tr2bl w:val="nil"/>
            </w:tcBorders>
            <w:noWrap w:val="0"/>
            <w:vAlign w:val="center"/>
          </w:tcPr>
          <w:p w14:paraId="6A6B00BD">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广元市昭化区公务服务中心</w:t>
            </w:r>
          </w:p>
        </w:tc>
      </w:tr>
      <w:tr w14:paraId="780DF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508" w:hRule="atLeast"/>
        </w:trPr>
        <w:tc>
          <w:tcPr>
            <w:tcW w:w="1774" w:type="dxa"/>
            <w:gridSpan w:val="8"/>
            <w:vMerge w:val="restart"/>
            <w:tcBorders>
              <w:top w:val="single" w:color="000000" w:sz="4" w:space="0"/>
              <w:left w:val="single" w:color="000000" w:sz="4" w:space="0"/>
              <w:bottom w:val="nil"/>
              <w:right w:val="single" w:color="000000" w:sz="4" w:space="0"/>
              <w:tl2br w:val="nil"/>
              <w:tr2bl w:val="nil"/>
            </w:tcBorders>
            <w:noWrap w:val="0"/>
            <w:vAlign w:val="center"/>
          </w:tcPr>
          <w:p w14:paraId="3BAC6D8D">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项目（政策）资金（万元）</w:t>
            </w:r>
          </w:p>
        </w:tc>
        <w:tc>
          <w:tcPr>
            <w:tcW w:w="1228" w:type="dxa"/>
            <w:gridSpan w:val="4"/>
            <w:tcBorders>
              <w:top w:val="nil"/>
              <w:left w:val="single" w:color="000000" w:sz="4" w:space="0"/>
              <w:bottom w:val="single" w:color="000000" w:sz="4" w:space="0"/>
              <w:right w:val="single" w:color="000000" w:sz="4" w:space="0"/>
              <w:tl2br w:val="nil"/>
              <w:tr2bl w:val="nil"/>
            </w:tcBorders>
            <w:noWrap w:val="0"/>
            <w:vAlign w:val="center"/>
          </w:tcPr>
          <w:p w14:paraId="344F4E5E">
            <w:pPr>
              <w:jc w:val="center"/>
              <w:rPr>
                <w:rFonts w:hint="eastAsia" w:ascii="宋体" w:hAnsi="宋体" w:cs="宋体"/>
                <w:color w:val="000000"/>
                <w:sz w:val="16"/>
                <w:szCs w:val="16"/>
              </w:rPr>
            </w:pPr>
          </w:p>
        </w:tc>
        <w:tc>
          <w:tcPr>
            <w:tcW w:w="1393" w:type="dxa"/>
            <w:gridSpan w:val="5"/>
            <w:tcBorders>
              <w:top w:val="nil"/>
              <w:left w:val="single" w:color="000000" w:sz="4" w:space="0"/>
              <w:bottom w:val="single" w:color="000000" w:sz="4" w:space="0"/>
              <w:right w:val="single" w:color="000000" w:sz="4" w:space="0"/>
              <w:tl2br w:val="nil"/>
              <w:tr2bl w:val="nil"/>
            </w:tcBorders>
            <w:noWrap w:val="0"/>
            <w:vAlign w:val="center"/>
          </w:tcPr>
          <w:p w14:paraId="0D660E79">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年初预算数</w:t>
            </w:r>
          </w:p>
        </w:tc>
        <w:tc>
          <w:tcPr>
            <w:tcW w:w="1176" w:type="dxa"/>
            <w:gridSpan w:val="6"/>
            <w:tcBorders>
              <w:top w:val="nil"/>
              <w:left w:val="single" w:color="000000" w:sz="4" w:space="0"/>
              <w:bottom w:val="single" w:color="000000" w:sz="4" w:space="0"/>
              <w:right w:val="single" w:color="000000" w:sz="4" w:space="0"/>
              <w:tl2br w:val="nil"/>
              <w:tr2bl w:val="nil"/>
            </w:tcBorders>
            <w:noWrap w:val="0"/>
            <w:vAlign w:val="center"/>
          </w:tcPr>
          <w:p w14:paraId="4D68487D">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全年预算数</w:t>
            </w:r>
          </w:p>
        </w:tc>
        <w:tc>
          <w:tcPr>
            <w:tcW w:w="1073" w:type="dxa"/>
            <w:gridSpan w:val="6"/>
            <w:tcBorders>
              <w:top w:val="nil"/>
              <w:left w:val="single" w:color="000000" w:sz="4" w:space="0"/>
              <w:bottom w:val="single" w:color="000000" w:sz="4" w:space="0"/>
              <w:right w:val="single" w:color="000000" w:sz="4" w:space="0"/>
              <w:tl2br w:val="nil"/>
              <w:tr2bl w:val="nil"/>
            </w:tcBorders>
            <w:noWrap w:val="0"/>
            <w:vAlign w:val="center"/>
          </w:tcPr>
          <w:p w14:paraId="5D4DFC77">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全年执行数</w:t>
            </w:r>
          </w:p>
        </w:tc>
        <w:tc>
          <w:tcPr>
            <w:tcW w:w="253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AA908">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执行率</w:t>
            </w:r>
          </w:p>
        </w:tc>
      </w:tr>
      <w:tr w14:paraId="2BE10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59" w:hRule="atLeast"/>
        </w:trPr>
        <w:tc>
          <w:tcPr>
            <w:tcW w:w="1774"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5BD4EC7F">
            <w:pPr>
              <w:jc w:val="center"/>
              <w:rPr>
                <w:rFonts w:hint="eastAsia" w:ascii="宋体" w:hAnsi="宋体" w:cs="宋体"/>
                <w:color w:val="000000"/>
                <w:sz w:val="16"/>
                <w:szCs w:val="16"/>
              </w:rPr>
            </w:pPr>
          </w:p>
        </w:tc>
        <w:tc>
          <w:tcPr>
            <w:tcW w:w="12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C011A">
            <w:pPr>
              <w:widowControl/>
              <w:jc w:val="both"/>
              <w:textAlignment w:val="center"/>
              <w:rPr>
                <w:rFonts w:hint="eastAsia" w:ascii="宋体" w:hAnsi="宋体" w:cs="宋体"/>
                <w:color w:val="000000"/>
                <w:sz w:val="16"/>
                <w:szCs w:val="16"/>
              </w:rPr>
            </w:pPr>
            <w:r>
              <w:rPr>
                <w:rFonts w:hint="eastAsia" w:ascii="宋体" w:hAnsi="宋体" w:cs="宋体"/>
                <w:color w:val="000000"/>
                <w:sz w:val="16"/>
                <w:szCs w:val="16"/>
                <w:lang w:bidi="ar"/>
              </w:rPr>
              <w:t>年度资金总额</w:t>
            </w:r>
          </w:p>
        </w:tc>
        <w:tc>
          <w:tcPr>
            <w:tcW w:w="139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389BA">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w:t>
            </w:r>
          </w:p>
        </w:tc>
        <w:tc>
          <w:tcPr>
            <w:tcW w:w="117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8F6B8">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AFF9AE">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w:t>
            </w:r>
          </w:p>
        </w:tc>
        <w:tc>
          <w:tcPr>
            <w:tcW w:w="2539" w:type="dxa"/>
            <w:gridSpan w:val="4"/>
            <w:tcBorders>
              <w:top w:val="nil"/>
              <w:left w:val="single" w:color="000000" w:sz="4" w:space="0"/>
              <w:bottom w:val="single" w:color="000000" w:sz="4" w:space="0"/>
              <w:right w:val="single" w:color="000000" w:sz="4" w:space="0"/>
              <w:tl2br w:val="nil"/>
              <w:tr2bl w:val="nil"/>
            </w:tcBorders>
            <w:noWrap w:val="0"/>
            <w:vAlign w:val="center"/>
          </w:tcPr>
          <w:p w14:paraId="0237EC28">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100</w:t>
            </w:r>
            <w:r>
              <w:rPr>
                <w:rFonts w:hint="eastAsia" w:ascii="宋体" w:hAnsi="宋体" w:cs="宋体"/>
                <w:color w:val="000000"/>
                <w:sz w:val="16"/>
                <w:szCs w:val="16"/>
                <w:lang w:bidi="ar"/>
              </w:rPr>
              <w:t>%</w:t>
            </w:r>
          </w:p>
        </w:tc>
      </w:tr>
      <w:tr w14:paraId="7B6B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508" w:hRule="atLeast"/>
        </w:trPr>
        <w:tc>
          <w:tcPr>
            <w:tcW w:w="1774"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591085B9">
            <w:pPr>
              <w:jc w:val="center"/>
              <w:rPr>
                <w:rFonts w:hint="eastAsia" w:ascii="宋体" w:hAnsi="宋体" w:cs="宋体"/>
                <w:color w:val="000000"/>
                <w:sz w:val="16"/>
                <w:szCs w:val="16"/>
              </w:rPr>
            </w:pPr>
          </w:p>
        </w:tc>
        <w:tc>
          <w:tcPr>
            <w:tcW w:w="12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B8927">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（一）财政拨款小计</w:t>
            </w:r>
          </w:p>
        </w:tc>
        <w:tc>
          <w:tcPr>
            <w:tcW w:w="139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D903F8">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w:t>
            </w:r>
          </w:p>
        </w:tc>
        <w:tc>
          <w:tcPr>
            <w:tcW w:w="117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27566">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3B660">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w:t>
            </w:r>
          </w:p>
        </w:tc>
        <w:tc>
          <w:tcPr>
            <w:tcW w:w="2539" w:type="dxa"/>
            <w:gridSpan w:val="4"/>
            <w:tcBorders>
              <w:top w:val="nil"/>
              <w:left w:val="single" w:color="000000" w:sz="4" w:space="0"/>
              <w:bottom w:val="single" w:color="000000" w:sz="4" w:space="0"/>
              <w:right w:val="single" w:color="000000" w:sz="4" w:space="0"/>
              <w:tl2br w:val="nil"/>
              <w:tr2bl w:val="nil"/>
            </w:tcBorders>
            <w:noWrap w:val="0"/>
            <w:vAlign w:val="center"/>
          </w:tcPr>
          <w:p w14:paraId="4E56E486">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100</w:t>
            </w:r>
            <w:r>
              <w:rPr>
                <w:rFonts w:hint="eastAsia" w:ascii="宋体" w:hAnsi="宋体" w:cs="宋体"/>
                <w:color w:val="000000"/>
                <w:sz w:val="16"/>
                <w:szCs w:val="16"/>
                <w:lang w:bidi="ar"/>
              </w:rPr>
              <w:t>%</w:t>
            </w:r>
          </w:p>
        </w:tc>
      </w:tr>
      <w:tr w14:paraId="16A30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508" w:hRule="atLeast"/>
        </w:trPr>
        <w:tc>
          <w:tcPr>
            <w:tcW w:w="1774"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135C2E08">
            <w:pPr>
              <w:jc w:val="center"/>
              <w:rPr>
                <w:rFonts w:hint="eastAsia" w:ascii="宋体" w:hAnsi="宋体" w:cs="宋体"/>
                <w:color w:val="000000"/>
                <w:sz w:val="16"/>
                <w:szCs w:val="16"/>
              </w:rPr>
            </w:pPr>
          </w:p>
        </w:tc>
        <w:tc>
          <w:tcPr>
            <w:tcW w:w="12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3F791">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w:t>
            </w:r>
            <w:r>
              <w:rPr>
                <w:rFonts w:hint="eastAsia" w:cs="宋体"/>
                <w:color w:val="000000"/>
                <w:sz w:val="16"/>
                <w:szCs w:val="16"/>
                <w:lang w:bidi="ar"/>
              </w:rPr>
              <w:t>1</w:t>
            </w:r>
            <w:r>
              <w:rPr>
                <w:rFonts w:hint="eastAsia" w:ascii="宋体" w:hAnsi="宋体" w:cs="宋体"/>
                <w:color w:val="000000"/>
                <w:sz w:val="16"/>
                <w:szCs w:val="16"/>
                <w:lang w:bidi="ar"/>
              </w:rPr>
              <w:t>.一般公共预算</w:t>
            </w:r>
          </w:p>
        </w:tc>
        <w:tc>
          <w:tcPr>
            <w:tcW w:w="139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47255">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w:t>
            </w:r>
          </w:p>
        </w:tc>
        <w:tc>
          <w:tcPr>
            <w:tcW w:w="117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4B09A">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3552B7">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w:t>
            </w:r>
          </w:p>
        </w:tc>
        <w:tc>
          <w:tcPr>
            <w:tcW w:w="2539" w:type="dxa"/>
            <w:gridSpan w:val="4"/>
            <w:tcBorders>
              <w:top w:val="nil"/>
              <w:left w:val="single" w:color="000000" w:sz="4" w:space="0"/>
              <w:bottom w:val="single" w:color="000000" w:sz="4" w:space="0"/>
              <w:right w:val="single" w:color="000000" w:sz="4" w:space="0"/>
              <w:tl2br w:val="nil"/>
              <w:tr2bl w:val="nil"/>
            </w:tcBorders>
            <w:noWrap w:val="0"/>
            <w:vAlign w:val="center"/>
          </w:tcPr>
          <w:p w14:paraId="35D33C07">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100</w:t>
            </w:r>
            <w:r>
              <w:rPr>
                <w:rFonts w:hint="eastAsia" w:ascii="宋体" w:hAnsi="宋体" w:cs="宋体"/>
                <w:color w:val="000000"/>
                <w:sz w:val="16"/>
                <w:szCs w:val="16"/>
                <w:lang w:bidi="ar"/>
              </w:rPr>
              <w:t>%</w:t>
            </w:r>
          </w:p>
        </w:tc>
      </w:tr>
      <w:tr w14:paraId="40AD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508" w:hRule="atLeast"/>
        </w:trPr>
        <w:tc>
          <w:tcPr>
            <w:tcW w:w="1774"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74B9AEAA">
            <w:pPr>
              <w:jc w:val="center"/>
              <w:rPr>
                <w:rFonts w:hint="eastAsia" w:ascii="宋体" w:hAnsi="宋体" w:cs="宋体"/>
                <w:color w:val="000000"/>
                <w:sz w:val="16"/>
                <w:szCs w:val="16"/>
              </w:rPr>
            </w:pPr>
          </w:p>
        </w:tc>
        <w:tc>
          <w:tcPr>
            <w:tcW w:w="12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30C28E">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w:t>
            </w:r>
            <w:r>
              <w:rPr>
                <w:rFonts w:hint="eastAsia" w:cs="宋体"/>
                <w:color w:val="000000"/>
                <w:sz w:val="16"/>
                <w:szCs w:val="16"/>
                <w:lang w:bidi="ar"/>
              </w:rPr>
              <w:t>2</w:t>
            </w:r>
            <w:r>
              <w:rPr>
                <w:rFonts w:hint="eastAsia" w:ascii="宋体" w:hAnsi="宋体" w:cs="宋体"/>
                <w:color w:val="000000"/>
                <w:sz w:val="16"/>
                <w:szCs w:val="16"/>
                <w:lang w:bidi="ar"/>
              </w:rPr>
              <w:t>.政府性基金</w:t>
            </w:r>
          </w:p>
        </w:tc>
        <w:tc>
          <w:tcPr>
            <w:tcW w:w="139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376A8C">
            <w:pPr>
              <w:rPr>
                <w:rFonts w:hint="eastAsia" w:ascii="宋体" w:hAnsi="宋体" w:cs="宋体"/>
                <w:color w:val="000000"/>
                <w:sz w:val="16"/>
                <w:szCs w:val="16"/>
              </w:rPr>
            </w:pPr>
          </w:p>
        </w:tc>
        <w:tc>
          <w:tcPr>
            <w:tcW w:w="117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5349F1">
            <w:pPr>
              <w:jc w:val="center"/>
              <w:rPr>
                <w:rFonts w:hint="eastAsia" w:ascii="宋体" w:hAnsi="宋体" w:cs="宋体"/>
                <w:color w:val="000000"/>
                <w:sz w:val="16"/>
                <w:szCs w:val="16"/>
              </w:rPr>
            </w:pP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1BC37">
            <w:pPr>
              <w:jc w:val="center"/>
              <w:rPr>
                <w:rFonts w:hint="eastAsia" w:ascii="宋体" w:hAnsi="宋体" w:cs="宋体"/>
                <w:color w:val="000000"/>
                <w:sz w:val="16"/>
                <w:szCs w:val="16"/>
              </w:rPr>
            </w:pPr>
          </w:p>
        </w:tc>
        <w:tc>
          <w:tcPr>
            <w:tcW w:w="253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A23925">
            <w:pPr>
              <w:jc w:val="center"/>
              <w:rPr>
                <w:rFonts w:hint="eastAsia" w:ascii="宋体" w:hAnsi="宋体" w:cs="宋体"/>
                <w:color w:val="000000"/>
                <w:sz w:val="16"/>
                <w:szCs w:val="16"/>
              </w:rPr>
            </w:pPr>
          </w:p>
        </w:tc>
      </w:tr>
      <w:tr w14:paraId="05F94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508" w:hRule="atLeast"/>
        </w:trPr>
        <w:tc>
          <w:tcPr>
            <w:tcW w:w="1774"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3D0E67D4">
            <w:pPr>
              <w:jc w:val="center"/>
              <w:rPr>
                <w:rFonts w:hint="eastAsia" w:ascii="宋体" w:hAnsi="宋体" w:cs="宋体"/>
                <w:color w:val="000000"/>
                <w:sz w:val="16"/>
                <w:szCs w:val="16"/>
              </w:rPr>
            </w:pPr>
          </w:p>
        </w:tc>
        <w:tc>
          <w:tcPr>
            <w:tcW w:w="12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7774BD">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w:t>
            </w:r>
            <w:r>
              <w:rPr>
                <w:rFonts w:hint="eastAsia" w:cs="宋体"/>
                <w:color w:val="000000"/>
                <w:sz w:val="16"/>
                <w:szCs w:val="16"/>
                <w:lang w:bidi="ar"/>
              </w:rPr>
              <w:t>3</w:t>
            </w:r>
            <w:r>
              <w:rPr>
                <w:rFonts w:hint="eastAsia" w:ascii="宋体" w:hAnsi="宋体" w:cs="宋体"/>
                <w:color w:val="000000"/>
                <w:sz w:val="16"/>
                <w:szCs w:val="16"/>
                <w:lang w:bidi="ar"/>
              </w:rPr>
              <w:t>.国有资本经营预算</w:t>
            </w:r>
          </w:p>
        </w:tc>
        <w:tc>
          <w:tcPr>
            <w:tcW w:w="139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2B3F9">
            <w:pPr>
              <w:rPr>
                <w:rFonts w:hint="eastAsia" w:ascii="宋体" w:hAnsi="宋体" w:cs="宋体"/>
                <w:color w:val="000000"/>
                <w:sz w:val="16"/>
                <w:szCs w:val="16"/>
              </w:rPr>
            </w:pPr>
          </w:p>
        </w:tc>
        <w:tc>
          <w:tcPr>
            <w:tcW w:w="117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F94660">
            <w:pPr>
              <w:jc w:val="center"/>
              <w:rPr>
                <w:rFonts w:hint="eastAsia" w:ascii="宋体" w:hAnsi="宋体" w:cs="宋体"/>
                <w:color w:val="000000"/>
                <w:sz w:val="16"/>
                <w:szCs w:val="16"/>
              </w:rPr>
            </w:pP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08861">
            <w:pPr>
              <w:jc w:val="center"/>
              <w:rPr>
                <w:rFonts w:hint="eastAsia" w:ascii="宋体" w:hAnsi="宋体" w:cs="宋体"/>
                <w:color w:val="000000"/>
                <w:sz w:val="16"/>
                <w:szCs w:val="16"/>
              </w:rPr>
            </w:pPr>
          </w:p>
        </w:tc>
        <w:tc>
          <w:tcPr>
            <w:tcW w:w="253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7B8383">
            <w:pPr>
              <w:jc w:val="center"/>
              <w:rPr>
                <w:rFonts w:hint="eastAsia" w:ascii="宋体" w:hAnsi="宋体" w:cs="宋体"/>
                <w:color w:val="000000"/>
                <w:sz w:val="16"/>
                <w:szCs w:val="16"/>
              </w:rPr>
            </w:pPr>
          </w:p>
        </w:tc>
      </w:tr>
      <w:tr w14:paraId="5ACD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59" w:hRule="atLeast"/>
        </w:trPr>
        <w:tc>
          <w:tcPr>
            <w:tcW w:w="1774"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432F5857">
            <w:pPr>
              <w:jc w:val="center"/>
              <w:rPr>
                <w:rFonts w:hint="eastAsia" w:ascii="宋体" w:hAnsi="宋体" w:cs="宋体"/>
                <w:color w:val="000000"/>
                <w:sz w:val="16"/>
                <w:szCs w:val="16"/>
              </w:rPr>
            </w:pPr>
          </w:p>
        </w:tc>
        <w:tc>
          <w:tcPr>
            <w:tcW w:w="12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28A9B">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w:t>
            </w:r>
            <w:r>
              <w:rPr>
                <w:rFonts w:hint="eastAsia" w:cs="宋体"/>
                <w:color w:val="000000"/>
                <w:sz w:val="16"/>
                <w:szCs w:val="16"/>
                <w:lang w:bidi="ar"/>
              </w:rPr>
              <w:t>4</w:t>
            </w:r>
            <w:r>
              <w:rPr>
                <w:rFonts w:hint="eastAsia" w:ascii="宋体" w:hAnsi="宋体" w:cs="宋体"/>
                <w:color w:val="000000"/>
                <w:sz w:val="16"/>
                <w:szCs w:val="16"/>
                <w:lang w:bidi="ar"/>
              </w:rPr>
              <w:t>.社保基金</w:t>
            </w:r>
          </w:p>
        </w:tc>
        <w:tc>
          <w:tcPr>
            <w:tcW w:w="139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28B0BF">
            <w:pPr>
              <w:rPr>
                <w:rFonts w:hint="eastAsia" w:ascii="宋体" w:hAnsi="宋体" w:cs="宋体"/>
                <w:color w:val="000000"/>
                <w:sz w:val="16"/>
                <w:szCs w:val="16"/>
              </w:rPr>
            </w:pPr>
          </w:p>
        </w:tc>
        <w:tc>
          <w:tcPr>
            <w:tcW w:w="117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8957A">
            <w:pPr>
              <w:jc w:val="center"/>
              <w:rPr>
                <w:rFonts w:hint="eastAsia" w:ascii="宋体" w:hAnsi="宋体" w:cs="宋体"/>
                <w:color w:val="000000"/>
                <w:sz w:val="16"/>
                <w:szCs w:val="16"/>
              </w:rPr>
            </w:pP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F3B5E">
            <w:pPr>
              <w:jc w:val="center"/>
              <w:rPr>
                <w:rFonts w:hint="eastAsia" w:ascii="宋体" w:hAnsi="宋体" w:cs="宋体"/>
                <w:color w:val="000000"/>
                <w:sz w:val="16"/>
                <w:szCs w:val="16"/>
              </w:rPr>
            </w:pPr>
          </w:p>
        </w:tc>
        <w:tc>
          <w:tcPr>
            <w:tcW w:w="253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3DCB02">
            <w:pPr>
              <w:jc w:val="center"/>
              <w:rPr>
                <w:rFonts w:hint="eastAsia" w:ascii="宋体" w:hAnsi="宋体" w:cs="宋体"/>
                <w:color w:val="000000"/>
                <w:sz w:val="16"/>
                <w:szCs w:val="16"/>
              </w:rPr>
            </w:pPr>
          </w:p>
        </w:tc>
      </w:tr>
      <w:tr w14:paraId="5D735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59" w:hRule="atLeast"/>
        </w:trPr>
        <w:tc>
          <w:tcPr>
            <w:tcW w:w="1774" w:type="dxa"/>
            <w:gridSpan w:val="8"/>
            <w:vMerge w:val="continue"/>
            <w:tcBorders>
              <w:top w:val="single" w:color="000000" w:sz="4" w:space="0"/>
              <w:left w:val="single" w:color="000000" w:sz="4" w:space="0"/>
              <w:bottom w:val="nil"/>
              <w:right w:val="single" w:color="000000" w:sz="4" w:space="0"/>
              <w:tl2br w:val="nil"/>
              <w:tr2bl w:val="nil"/>
            </w:tcBorders>
            <w:noWrap w:val="0"/>
            <w:vAlign w:val="center"/>
          </w:tcPr>
          <w:p w14:paraId="35F11491">
            <w:pPr>
              <w:jc w:val="center"/>
              <w:rPr>
                <w:rFonts w:hint="eastAsia" w:ascii="宋体" w:hAnsi="宋体" w:cs="宋体"/>
                <w:color w:val="000000"/>
                <w:sz w:val="16"/>
                <w:szCs w:val="16"/>
              </w:rPr>
            </w:pPr>
          </w:p>
        </w:tc>
        <w:tc>
          <w:tcPr>
            <w:tcW w:w="12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50EF3D">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（二）其他资金</w:t>
            </w:r>
          </w:p>
        </w:tc>
        <w:tc>
          <w:tcPr>
            <w:tcW w:w="139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9F793F">
            <w:pPr>
              <w:rPr>
                <w:rFonts w:hint="eastAsia" w:ascii="宋体" w:hAnsi="宋体" w:cs="宋体"/>
                <w:color w:val="000000"/>
                <w:sz w:val="16"/>
                <w:szCs w:val="16"/>
              </w:rPr>
            </w:pPr>
          </w:p>
        </w:tc>
        <w:tc>
          <w:tcPr>
            <w:tcW w:w="117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680C92">
            <w:pPr>
              <w:jc w:val="center"/>
              <w:rPr>
                <w:rFonts w:hint="eastAsia" w:ascii="宋体" w:hAnsi="宋体" w:cs="宋体"/>
                <w:color w:val="000000"/>
                <w:sz w:val="16"/>
                <w:szCs w:val="16"/>
              </w:rPr>
            </w:pP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F992A3">
            <w:pPr>
              <w:jc w:val="center"/>
              <w:rPr>
                <w:rFonts w:hint="eastAsia" w:ascii="宋体" w:hAnsi="宋体" w:cs="宋体"/>
                <w:color w:val="000000"/>
                <w:sz w:val="16"/>
                <w:szCs w:val="16"/>
              </w:rPr>
            </w:pPr>
          </w:p>
        </w:tc>
        <w:tc>
          <w:tcPr>
            <w:tcW w:w="253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0454D">
            <w:pPr>
              <w:jc w:val="center"/>
              <w:rPr>
                <w:rFonts w:hint="eastAsia" w:ascii="宋体" w:hAnsi="宋体" w:cs="宋体"/>
                <w:color w:val="000000"/>
                <w:sz w:val="16"/>
                <w:szCs w:val="16"/>
              </w:rPr>
            </w:pPr>
          </w:p>
        </w:tc>
      </w:tr>
      <w:tr w14:paraId="6A61B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59" w:hRule="atLeast"/>
        </w:trPr>
        <w:tc>
          <w:tcPr>
            <w:tcW w:w="951"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1ACC6">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年度总体目标</w:t>
            </w:r>
          </w:p>
        </w:tc>
        <w:tc>
          <w:tcPr>
            <w:tcW w:w="5693"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5037D">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预期目标</w:t>
            </w:r>
          </w:p>
        </w:tc>
        <w:tc>
          <w:tcPr>
            <w:tcW w:w="2539" w:type="dxa"/>
            <w:gridSpan w:val="4"/>
            <w:tcBorders>
              <w:top w:val="nil"/>
              <w:left w:val="single" w:color="000000" w:sz="4" w:space="0"/>
              <w:bottom w:val="single" w:color="000000" w:sz="4" w:space="0"/>
              <w:right w:val="single" w:color="000000" w:sz="4" w:space="0"/>
              <w:tl2br w:val="nil"/>
              <w:tr2bl w:val="nil"/>
            </w:tcBorders>
            <w:noWrap w:val="0"/>
            <w:vAlign w:val="center"/>
          </w:tcPr>
          <w:p w14:paraId="487494F2">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实际完成情况</w:t>
            </w:r>
          </w:p>
        </w:tc>
      </w:tr>
      <w:tr w14:paraId="3A81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1365" w:hRule="atLeast"/>
        </w:trPr>
        <w:tc>
          <w:tcPr>
            <w:tcW w:w="95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A2DB2">
            <w:pPr>
              <w:jc w:val="center"/>
              <w:rPr>
                <w:rFonts w:hint="eastAsia" w:ascii="宋体" w:hAnsi="宋体" w:cs="宋体"/>
                <w:color w:val="000000"/>
                <w:sz w:val="16"/>
                <w:szCs w:val="16"/>
              </w:rPr>
            </w:pPr>
          </w:p>
        </w:tc>
        <w:tc>
          <w:tcPr>
            <w:tcW w:w="5693" w:type="dxa"/>
            <w:gridSpan w:val="2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F76BB">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接待区内重大、重要事务来昭领导、社群等客人，为区委、区政府重要工作提供保障。</w:t>
            </w:r>
          </w:p>
        </w:tc>
        <w:tc>
          <w:tcPr>
            <w:tcW w:w="253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44AB6">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一年来，我区共接待来宾</w:t>
            </w:r>
            <w:r>
              <w:rPr>
                <w:rFonts w:hint="eastAsia" w:cs="宋体"/>
                <w:color w:val="000000"/>
                <w:sz w:val="16"/>
                <w:szCs w:val="16"/>
                <w:lang w:bidi="ar"/>
              </w:rPr>
              <w:t>292</w:t>
            </w:r>
            <w:r>
              <w:rPr>
                <w:rFonts w:hint="eastAsia" w:ascii="宋体" w:hAnsi="宋体" w:cs="宋体"/>
                <w:color w:val="000000"/>
                <w:sz w:val="16"/>
                <w:szCs w:val="16"/>
                <w:lang w:bidi="ar"/>
              </w:rPr>
              <w:t xml:space="preserve">批次，其中省部级领导 </w:t>
            </w:r>
            <w:r>
              <w:rPr>
                <w:rFonts w:hint="eastAsia" w:cs="宋体"/>
                <w:color w:val="000000"/>
                <w:sz w:val="16"/>
                <w:szCs w:val="16"/>
                <w:lang w:bidi="ar"/>
              </w:rPr>
              <w:t>15</w:t>
            </w:r>
            <w:r>
              <w:rPr>
                <w:rFonts w:hint="eastAsia" w:ascii="宋体" w:hAnsi="宋体" w:cs="宋体"/>
                <w:color w:val="000000"/>
                <w:sz w:val="16"/>
                <w:szCs w:val="16"/>
                <w:lang w:bidi="ar"/>
              </w:rPr>
              <w:t>次，全区各类重大会议活动</w:t>
            </w:r>
            <w:r>
              <w:rPr>
                <w:rFonts w:hint="eastAsia" w:cs="宋体"/>
                <w:color w:val="000000"/>
                <w:sz w:val="16"/>
                <w:szCs w:val="16"/>
                <w:lang w:bidi="ar"/>
              </w:rPr>
              <w:t>17</w:t>
            </w:r>
            <w:r>
              <w:rPr>
                <w:rFonts w:hint="eastAsia" w:ascii="宋体" w:hAnsi="宋体" w:cs="宋体"/>
                <w:color w:val="000000"/>
                <w:sz w:val="16"/>
                <w:szCs w:val="16"/>
                <w:lang w:bidi="ar"/>
              </w:rPr>
              <w:t>次，省、市各类现场会</w:t>
            </w:r>
            <w:r>
              <w:rPr>
                <w:rFonts w:hint="eastAsia" w:cs="宋体"/>
                <w:color w:val="000000"/>
                <w:sz w:val="16"/>
                <w:szCs w:val="16"/>
                <w:lang w:bidi="ar"/>
              </w:rPr>
              <w:t>12</w:t>
            </w:r>
            <w:r>
              <w:rPr>
                <w:rFonts w:hint="eastAsia" w:ascii="宋体" w:hAnsi="宋体" w:cs="宋体"/>
                <w:color w:val="000000"/>
                <w:sz w:val="16"/>
                <w:szCs w:val="16"/>
                <w:lang w:bidi="ar"/>
              </w:rPr>
              <w:t>次，接待水平和质量明显提高。</w:t>
            </w:r>
          </w:p>
        </w:tc>
      </w:tr>
      <w:tr w14:paraId="5033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508" w:hRule="atLeast"/>
        </w:trPr>
        <w:tc>
          <w:tcPr>
            <w:tcW w:w="951" w:type="dxa"/>
            <w:gridSpan w:val="4"/>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6B209BC">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绩效指标</w:t>
            </w:r>
          </w:p>
        </w:tc>
        <w:tc>
          <w:tcPr>
            <w:tcW w:w="82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A3779E">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一级指标</w:t>
            </w:r>
          </w:p>
        </w:tc>
        <w:tc>
          <w:tcPr>
            <w:tcW w:w="87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0AB4A">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二级指标</w:t>
            </w:r>
          </w:p>
        </w:tc>
        <w:tc>
          <w:tcPr>
            <w:tcW w:w="1743" w:type="dxa"/>
            <w:gridSpan w:val="6"/>
            <w:tcBorders>
              <w:top w:val="single" w:color="000000" w:sz="4" w:space="0"/>
              <w:left w:val="single" w:color="000000" w:sz="4" w:space="0"/>
              <w:bottom w:val="nil"/>
              <w:right w:val="single" w:color="000000" w:sz="4" w:space="0"/>
              <w:tl2br w:val="nil"/>
              <w:tr2bl w:val="nil"/>
            </w:tcBorders>
            <w:noWrap w:val="0"/>
            <w:vAlign w:val="center"/>
          </w:tcPr>
          <w:p w14:paraId="31D49FBB">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三级指标</w:t>
            </w:r>
          </w:p>
        </w:tc>
        <w:tc>
          <w:tcPr>
            <w:tcW w:w="117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5C6D7F">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年度指标值</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10833">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实际完成值</w:t>
            </w:r>
          </w:p>
        </w:tc>
        <w:tc>
          <w:tcPr>
            <w:tcW w:w="253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60EA5">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偏差原因分析及改进措施</w:t>
            </w:r>
          </w:p>
        </w:tc>
      </w:tr>
      <w:tr w14:paraId="40EC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759" w:hRule="atLeast"/>
        </w:trPr>
        <w:tc>
          <w:tcPr>
            <w:tcW w:w="95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58BD0AE">
            <w:pPr>
              <w:jc w:val="center"/>
              <w:rPr>
                <w:rFonts w:hint="eastAsia" w:ascii="宋体" w:hAnsi="宋体" w:cs="宋体"/>
                <w:color w:val="000000"/>
                <w:sz w:val="16"/>
                <w:szCs w:val="16"/>
              </w:rPr>
            </w:pPr>
          </w:p>
        </w:tc>
        <w:tc>
          <w:tcPr>
            <w:tcW w:w="82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E809B0">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产出指标</w:t>
            </w:r>
          </w:p>
        </w:tc>
        <w:tc>
          <w:tcPr>
            <w:tcW w:w="87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31B6F">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时效指标</w:t>
            </w:r>
          </w:p>
        </w:tc>
        <w:tc>
          <w:tcPr>
            <w:tcW w:w="174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D7E77">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资金支付及时率（计划完成时间-实际完成时间）/计划完成时间*</w:t>
            </w:r>
            <w:r>
              <w:rPr>
                <w:rFonts w:hint="eastAsia" w:cs="宋体"/>
                <w:color w:val="000000"/>
                <w:sz w:val="16"/>
                <w:szCs w:val="16"/>
                <w:lang w:bidi="ar"/>
              </w:rPr>
              <w:t>100</w:t>
            </w:r>
            <w:r>
              <w:rPr>
                <w:rFonts w:hint="eastAsia" w:ascii="宋体" w:hAnsi="宋体" w:cs="宋体"/>
                <w:color w:val="000000"/>
                <w:sz w:val="16"/>
                <w:szCs w:val="16"/>
                <w:lang w:bidi="ar"/>
              </w:rPr>
              <w:t>%</w:t>
            </w:r>
          </w:p>
        </w:tc>
        <w:tc>
          <w:tcPr>
            <w:tcW w:w="117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45C3A">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0</w:t>
            </w:r>
            <w:r>
              <w:rPr>
                <w:rFonts w:hint="eastAsia" w:ascii="宋体" w:hAnsi="宋体" w:cs="宋体"/>
                <w:color w:val="000000"/>
                <w:sz w:val="16"/>
                <w:szCs w:val="16"/>
                <w:lang w:bidi="ar"/>
              </w:rPr>
              <w:t>%</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05258">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100</w:t>
            </w:r>
            <w:r>
              <w:rPr>
                <w:rFonts w:hint="eastAsia" w:ascii="宋体" w:hAnsi="宋体" w:cs="宋体"/>
                <w:color w:val="000000"/>
                <w:sz w:val="16"/>
                <w:szCs w:val="16"/>
                <w:lang w:bidi="ar"/>
              </w:rPr>
              <w:t>%</w:t>
            </w:r>
          </w:p>
        </w:tc>
        <w:tc>
          <w:tcPr>
            <w:tcW w:w="253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64B9C">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0512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759" w:hRule="atLeast"/>
        </w:trPr>
        <w:tc>
          <w:tcPr>
            <w:tcW w:w="95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33B1399">
            <w:pPr>
              <w:jc w:val="center"/>
              <w:rPr>
                <w:rFonts w:hint="eastAsia" w:ascii="宋体" w:hAnsi="宋体" w:cs="宋体"/>
                <w:color w:val="000000"/>
                <w:sz w:val="16"/>
                <w:szCs w:val="16"/>
              </w:rPr>
            </w:pPr>
          </w:p>
        </w:tc>
        <w:tc>
          <w:tcPr>
            <w:tcW w:w="9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46483E">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满意度指标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E291A">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服务对象满意度指标</w:t>
            </w:r>
          </w:p>
        </w:tc>
        <w:tc>
          <w:tcPr>
            <w:tcW w:w="174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030F8F">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接待对象满意度</w:t>
            </w:r>
          </w:p>
        </w:tc>
        <w:tc>
          <w:tcPr>
            <w:tcW w:w="117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C82687">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95</w:t>
            </w:r>
            <w:r>
              <w:rPr>
                <w:rFonts w:hint="eastAsia" w:ascii="宋体" w:hAnsi="宋体" w:cs="宋体"/>
                <w:color w:val="000000"/>
                <w:sz w:val="16"/>
                <w:szCs w:val="16"/>
                <w:lang w:bidi="ar"/>
              </w:rPr>
              <w:t>%</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54674">
            <w:pPr>
              <w:widowControl/>
              <w:jc w:val="center"/>
              <w:textAlignment w:val="center"/>
              <w:rPr>
                <w:rFonts w:hint="eastAsia" w:ascii="宋体" w:hAnsi="宋体" w:cs="宋体"/>
                <w:color w:val="000000"/>
                <w:sz w:val="16"/>
                <w:szCs w:val="16"/>
              </w:rPr>
            </w:pPr>
            <w:r>
              <w:rPr>
                <w:rFonts w:hint="eastAsia" w:cs="宋体"/>
                <w:color w:val="000000"/>
                <w:sz w:val="16"/>
                <w:szCs w:val="16"/>
                <w:lang w:bidi="ar"/>
              </w:rPr>
              <w:t>98</w:t>
            </w:r>
            <w:r>
              <w:rPr>
                <w:rFonts w:hint="eastAsia" w:ascii="宋体" w:hAnsi="宋体" w:cs="宋体"/>
                <w:color w:val="000000"/>
                <w:sz w:val="16"/>
                <w:szCs w:val="16"/>
                <w:lang w:bidi="ar"/>
              </w:rPr>
              <w:t>%</w:t>
            </w:r>
          </w:p>
        </w:tc>
        <w:tc>
          <w:tcPr>
            <w:tcW w:w="253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010D0">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3D34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508" w:hRule="atLeast"/>
        </w:trPr>
        <w:tc>
          <w:tcPr>
            <w:tcW w:w="95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7BF2B11">
            <w:pPr>
              <w:jc w:val="center"/>
              <w:rPr>
                <w:rFonts w:hint="eastAsia" w:ascii="宋体" w:hAnsi="宋体" w:cs="宋体"/>
                <w:color w:val="000000"/>
                <w:sz w:val="16"/>
                <w:szCs w:val="16"/>
              </w:rPr>
            </w:pPr>
          </w:p>
        </w:tc>
        <w:tc>
          <w:tcPr>
            <w:tcW w:w="9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E6AFF">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成本指标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9E421">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经济成本指标</w:t>
            </w:r>
          </w:p>
        </w:tc>
        <w:tc>
          <w:tcPr>
            <w:tcW w:w="174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8EA10">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接待办工作经费</w:t>
            </w:r>
          </w:p>
        </w:tc>
        <w:tc>
          <w:tcPr>
            <w:tcW w:w="117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2ED2B">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100000</w:t>
            </w:r>
            <w:r>
              <w:rPr>
                <w:rFonts w:hint="eastAsia" w:ascii="宋体" w:hAnsi="宋体" w:cs="宋体"/>
                <w:color w:val="000000"/>
                <w:sz w:val="16"/>
                <w:szCs w:val="16"/>
                <w:lang w:bidi="ar"/>
              </w:rPr>
              <w:t>元</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4DD17">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w:t>
            </w:r>
            <w:r>
              <w:rPr>
                <w:rFonts w:hint="eastAsia" w:ascii="宋体" w:hAnsi="宋体" w:cs="宋体"/>
                <w:color w:val="000000"/>
                <w:sz w:val="16"/>
                <w:szCs w:val="16"/>
                <w:lang w:bidi="ar"/>
              </w:rPr>
              <w:t>万元</w:t>
            </w:r>
          </w:p>
        </w:tc>
        <w:tc>
          <w:tcPr>
            <w:tcW w:w="253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3A2DC">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1135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508" w:hRule="atLeast"/>
        </w:trPr>
        <w:tc>
          <w:tcPr>
            <w:tcW w:w="95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C320D30">
            <w:pPr>
              <w:jc w:val="center"/>
              <w:rPr>
                <w:rFonts w:hint="eastAsia" w:ascii="宋体" w:hAnsi="宋体" w:cs="宋体"/>
                <w:color w:val="000000"/>
                <w:sz w:val="16"/>
                <w:szCs w:val="16"/>
              </w:rPr>
            </w:pPr>
          </w:p>
        </w:tc>
        <w:tc>
          <w:tcPr>
            <w:tcW w:w="9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052A5">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效益指标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C6E05">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生态效益指标</w:t>
            </w:r>
          </w:p>
        </w:tc>
        <w:tc>
          <w:tcPr>
            <w:tcW w:w="174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7599D4">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杜绝浪费、绿色办公</w:t>
            </w:r>
          </w:p>
        </w:tc>
        <w:tc>
          <w:tcPr>
            <w:tcW w:w="117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8A5DA">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定性优良中差</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330F0">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优</w:t>
            </w:r>
          </w:p>
        </w:tc>
        <w:tc>
          <w:tcPr>
            <w:tcW w:w="253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AE4ED">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66862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759" w:hRule="atLeast"/>
        </w:trPr>
        <w:tc>
          <w:tcPr>
            <w:tcW w:w="95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97274B2">
            <w:pPr>
              <w:jc w:val="center"/>
              <w:rPr>
                <w:rFonts w:hint="eastAsia" w:ascii="宋体" w:hAnsi="宋体" w:cs="宋体"/>
                <w:color w:val="000000"/>
                <w:sz w:val="16"/>
                <w:szCs w:val="16"/>
              </w:rPr>
            </w:pPr>
          </w:p>
        </w:tc>
        <w:tc>
          <w:tcPr>
            <w:tcW w:w="9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4AFA5">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效益指标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126D3">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可持续影响指标</w:t>
            </w:r>
          </w:p>
        </w:tc>
        <w:tc>
          <w:tcPr>
            <w:tcW w:w="174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2DC270">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长期工作效率提升</w:t>
            </w:r>
          </w:p>
        </w:tc>
        <w:tc>
          <w:tcPr>
            <w:tcW w:w="117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12E62">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定性优良中差</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58B16">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优</w:t>
            </w:r>
          </w:p>
        </w:tc>
        <w:tc>
          <w:tcPr>
            <w:tcW w:w="253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374F0D">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0027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519" w:hRule="atLeast"/>
        </w:trPr>
        <w:tc>
          <w:tcPr>
            <w:tcW w:w="951" w:type="dxa"/>
            <w:gridSpan w:val="4"/>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10AE147">
            <w:pPr>
              <w:jc w:val="center"/>
              <w:rPr>
                <w:rFonts w:hint="eastAsia" w:ascii="宋体" w:hAnsi="宋体" w:cs="宋体"/>
                <w:color w:val="000000"/>
                <w:sz w:val="16"/>
                <w:szCs w:val="16"/>
              </w:rPr>
            </w:pPr>
          </w:p>
        </w:tc>
        <w:tc>
          <w:tcPr>
            <w:tcW w:w="90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4FC0C">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产出指标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B98D3">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质量指标</w:t>
            </w:r>
          </w:p>
        </w:tc>
        <w:tc>
          <w:tcPr>
            <w:tcW w:w="174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24B2C">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职工工作完成情况</w:t>
            </w:r>
          </w:p>
        </w:tc>
        <w:tc>
          <w:tcPr>
            <w:tcW w:w="117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DE3D7">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定性优良中差</w:t>
            </w:r>
          </w:p>
        </w:tc>
        <w:tc>
          <w:tcPr>
            <w:tcW w:w="107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D24E0">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优</w:t>
            </w:r>
          </w:p>
        </w:tc>
        <w:tc>
          <w:tcPr>
            <w:tcW w:w="253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3F1C3">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4286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511" w:hRule="atLeast"/>
        </w:trPr>
        <w:tc>
          <w:tcPr>
            <w:tcW w:w="9183" w:type="dxa"/>
            <w:gridSpan w:val="33"/>
            <w:tcBorders>
              <w:top w:val="nil"/>
              <w:left w:val="nil"/>
              <w:bottom w:val="nil"/>
              <w:right w:val="nil"/>
              <w:tl2br w:val="nil"/>
              <w:tr2bl w:val="nil"/>
            </w:tcBorders>
            <w:noWrap w:val="0"/>
            <w:vAlign w:val="center"/>
          </w:tcPr>
          <w:p w14:paraId="2B614A14">
            <w:pPr>
              <w:widowControl/>
              <w:jc w:val="center"/>
              <w:textAlignment w:val="center"/>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lang w:bidi="ar"/>
              </w:rPr>
              <w:t>广元市昭化区财政项目（政策）支出绩效自评表</w:t>
            </w:r>
          </w:p>
        </w:tc>
      </w:tr>
      <w:tr w14:paraId="3CF6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90" w:hRule="atLeast"/>
        </w:trPr>
        <w:tc>
          <w:tcPr>
            <w:tcW w:w="9183" w:type="dxa"/>
            <w:gridSpan w:val="33"/>
            <w:tcBorders>
              <w:top w:val="nil"/>
              <w:left w:val="nil"/>
              <w:bottom w:val="nil"/>
              <w:right w:val="nil"/>
              <w:tl2br w:val="nil"/>
              <w:tr2bl w:val="nil"/>
            </w:tcBorders>
            <w:noWrap w:val="0"/>
            <w:vAlign w:val="top"/>
          </w:tcPr>
          <w:p w14:paraId="62A502E8">
            <w:pPr>
              <w:widowControl/>
              <w:jc w:val="center"/>
              <w:textAlignment w:val="top"/>
              <w:rPr>
                <w:rFonts w:hint="eastAsia" w:ascii="宋体" w:hAnsi="宋体" w:cs="宋体"/>
                <w:color w:val="000000"/>
                <w:sz w:val="22"/>
                <w:szCs w:val="22"/>
              </w:rPr>
            </w:pPr>
            <w:r>
              <w:rPr>
                <w:rFonts w:hint="eastAsia" w:ascii="宋体" w:hAnsi="宋体" w:cs="宋体"/>
                <w:color w:val="000000"/>
                <w:sz w:val="22"/>
                <w:szCs w:val="22"/>
                <w:lang w:bidi="ar"/>
              </w:rPr>
              <w:t>（</w:t>
            </w:r>
            <w:r>
              <w:rPr>
                <w:rFonts w:hint="eastAsia" w:cs="宋体"/>
                <w:color w:val="000000"/>
                <w:sz w:val="22"/>
                <w:szCs w:val="22"/>
                <w:lang w:bidi="ar"/>
              </w:rPr>
              <w:t>2023</w:t>
            </w:r>
            <w:r>
              <w:rPr>
                <w:rFonts w:hint="eastAsia" w:ascii="宋体" w:hAnsi="宋体" w:cs="宋体"/>
                <w:color w:val="000000"/>
                <w:sz w:val="22"/>
                <w:szCs w:val="22"/>
                <w:lang w:bidi="ar"/>
              </w:rPr>
              <w:t>年度）</w:t>
            </w:r>
          </w:p>
        </w:tc>
      </w:tr>
      <w:tr w14:paraId="3553D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126" w:hRule="atLeast"/>
        </w:trPr>
        <w:tc>
          <w:tcPr>
            <w:tcW w:w="141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AAAA12">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项目（政策）名称</w:t>
            </w:r>
          </w:p>
        </w:tc>
        <w:tc>
          <w:tcPr>
            <w:tcW w:w="7769" w:type="dxa"/>
            <w:gridSpan w:val="2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960F7">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公务接待费</w:t>
            </w:r>
          </w:p>
        </w:tc>
      </w:tr>
      <w:tr w14:paraId="0D8A4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126" w:hRule="atLeast"/>
        </w:trPr>
        <w:tc>
          <w:tcPr>
            <w:tcW w:w="141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C4F4E">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主管部门</w:t>
            </w:r>
          </w:p>
        </w:tc>
        <w:tc>
          <w:tcPr>
            <w:tcW w:w="4198" w:type="dxa"/>
            <w:gridSpan w:val="1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62796C">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广元市昭化区公务服务中心</w:t>
            </w: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8F3CC">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实施单位</w:t>
            </w:r>
          </w:p>
        </w:tc>
        <w:tc>
          <w:tcPr>
            <w:tcW w:w="2482" w:type="dxa"/>
            <w:gridSpan w:val="2"/>
            <w:tcBorders>
              <w:top w:val="single" w:color="000000" w:sz="4" w:space="0"/>
              <w:left w:val="single" w:color="000000" w:sz="4" w:space="0"/>
              <w:bottom w:val="nil"/>
              <w:right w:val="single" w:color="000000" w:sz="4" w:space="0"/>
              <w:tl2br w:val="nil"/>
              <w:tr2bl w:val="nil"/>
            </w:tcBorders>
            <w:noWrap w:val="0"/>
            <w:vAlign w:val="center"/>
          </w:tcPr>
          <w:p w14:paraId="4C8230A3">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广元市昭化区公务服务中心</w:t>
            </w:r>
          </w:p>
        </w:tc>
      </w:tr>
      <w:tr w14:paraId="5442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126" w:hRule="atLeast"/>
        </w:trPr>
        <w:tc>
          <w:tcPr>
            <w:tcW w:w="1414" w:type="dxa"/>
            <w:gridSpan w:val="6"/>
            <w:vMerge w:val="restart"/>
            <w:tcBorders>
              <w:top w:val="single" w:color="000000" w:sz="4" w:space="0"/>
              <w:left w:val="single" w:color="000000" w:sz="4" w:space="0"/>
              <w:bottom w:val="nil"/>
              <w:right w:val="single" w:color="000000" w:sz="4" w:space="0"/>
              <w:tl2br w:val="nil"/>
              <w:tr2bl w:val="nil"/>
            </w:tcBorders>
            <w:noWrap w:val="0"/>
            <w:vAlign w:val="center"/>
          </w:tcPr>
          <w:p w14:paraId="105C1CED">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项目（政策）资金（万元）</w:t>
            </w:r>
          </w:p>
        </w:tc>
        <w:tc>
          <w:tcPr>
            <w:tcW w:w="1609" w:type="dxa"/>
            <w:gridSpan w:val="7"/>
            <w:tcBorders>
              <w:top w:val="nil"/>
              <w:left w:val="single" w:color="000000" w:sz="4" w:space="0"/>
              <w:bottom w:val="single" w:color="000000" w:sz="4" w:space="0"/>
              <w:right w:val="single" w:color="000000" w:sz="4" w:space="0"/>
              <w:tl2br w:val="nil"/>
              <w:tr2bl w:val="nil"/>
            </w:tcBorders>
            <w:noWrap w:val="0"/>
            <w:vAlign w:val="center"/>
          </w:tcPr>
          <w:p w14:paraId="290C242B">
            <w:pPr>
              <w:jc w:val="center"/>
              <w:rPr>
                <w:rFonts w:hint="eastAsia" w:ascii="宋体" w:hAnsi="宋体" w:cs="宋体"/>
                <w:color w:val="000000"/>
                <w:sz w:val="16"/>
                <w:szCs w:val="16"/>
              </w:rPr>
            </w:pPr>
          </w:p>
        </w:tc>
        <w:tc>
          <w:tcPr>
            <w:tcW w:w="1428" w:type="dxa"/>
            <w:gridSpan w:val="5"/>
            <w:tcBorders>
              <w:top w:val="nil"/>
              <w:left w:val="single" w:color="000000" w:sz="4" w:space="0"/>
              <w:bottom w:val="single" w:color="000000" w:sz="4" w:space="0"/>
              <w:right w:val="single" w:color="000000" w:sz="4" w:space="0"/>
              <w:tl2br w:val="nil"/>
              <w:tr2bl w:val="nil"/>
            </w:tcBorders>
            <w:noWrap w:val="0"/>
            <w:vAlign w:val="center"/>
          </w:tcPr>
          <w:p w14:paraId="5CA5659A">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年初预算数</w:t>
            </w:r>
          </w:p>
        </w:tc>
        <w:tc>
          <w:tcPr>
            <w:tcW w:w="1161" w:type="dxa"/>
            <w:gridSpan w:val="6"/>
            <w:tcBorders>
              <w:top w:val="nil"/>
              <w:left w:val="single" w:color="000000" w:sz="4" w:space="0"/>
              <w:bottom w:val="single" w:color="000000" w:sz="4" w:space="0"/>
              <w:right w:val="single" w:color="000000" w:sz="4" w:space="0"/>
              <w:tl2br w:val="nil"/>
              <w:tr2bl w:val="nil"/>
            </w:tcBorders>
            <w:noWrap w:val="0"/>
            <w:vAlign w:val="center"/>
          </w:tcPr>
          <w:p w14:paraId="6B9243E9">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全年预算数</w:t>
            </w:r>
          </w:p>
        </w:tc>
        <w:tc>
          <w:tcPr>
            <w:tcW w:w="1089" w:type="dxa"/>
            <w:gridSpan w:val="7"/>
            <w:tcBorders>
              <w:top w:val="nil"/>
              <w:left w:val="single" w:color="000000" w:sz="4" w:space="0"/>
              <w:bottom w:val="single" w:color="000000" w:sz="4" w:space="0"/>
              <w:right w:val="single" w:color="000000" w:sz="4" w:space="0"/>
              <w:tl2br w:val="nil"/>
              <w:tr2bl w:val="nil"/>
            </w:tcBorders>
            <w:noWrap w:val="0"/>
            <w:vAlign w:val="center"/>
          </w:tcPr>
          <w:p w14:paraId="67134EF0">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全年执行数</w:t>
            </w:r>
          </w:p>
        </w:tc>
        <w:tc>
          <w:tcPr>
            <w:tcW w:w="248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2F8314">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执行率（%）</w:t>
            </w:r>
          </w:p>
        </w:tc>
      </w:tr>
      <w:tr w14:paraId="2DF3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90" w:hRule="atLeast"/>
        </w:trPr>
        <w:tc>
          <w:tcPr>
            <w:tcW w:w="1414"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3C42E7A6">
            <w:pPr>
              <w:jc w:val="center"/>
              <w:rPr>
                <w:rFonts w:hint="eastAsia" w:ascii="宋体" w:hAnsi="宋体" w:cs="宋体"/>
                <w:color w:val="000000"/>
                <w:sz w:val="16"/>
                <w:szCs w:val="16"/>
              </w:rPr>
            </w:pPr>
          </w:p>
        </w:tc>
        <w:tc>
          <w:tcPr>
            <w:tcW w:w="160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3772C5">
            <w:pPr>
              <w:widowControl/>
              <w:jc w:val="both"/>
              <w:textAlignment w:val="center"/>
              <w:rPr>
                <w:rFonts w:hint="eastAsia" w:ascii="宋体" w:hAnsi="宋体" w:cs="宋体"/>
                <w:color w:val="000000"/>
                <w:sz w:val="16"/>
                <w:szCs w:val="16"/>
              </w:rPr>
            </w:pPr>
            <w:r>
              <w:rPr>
                <w:rFonts w:hint="eastAsia" w:ascii="宋体" w:hAnsi="宋体" w:cs="宋体"/>
                <w:color w:val="000000"/>
                <w:sz w:val="16"/>
                <w:szCs w:val="16"/>
                <w:lang w:bidi="ar"/>
              </w:rPr>
              <w:t>年度资金总额</w:t>
            </w:r>
          </w:p>
        </w:tc>
        <w:tc>
          <w:tcPr>
            <w:tcW w:w="142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3E6330">
            <w:pPr>
              <w:widowControl/>
              <w:jc w:val="center"/>
              <w:textAlignment w:val="center"/>
              <w:rPr>
                <w:rFonts w:hint="eastAsia" w:ascii="宋体" w:hAnsi="宋体" w:cs="宋体"/>
                <w:color w:val="000000"/>
                <w:sz w:val="16"/>
                <w:szCs w:val="16"/>
              </w:rPr>
            </w:pPr>
            <w:r>
              <w:rPr>
                <w:rFonts w:hint="eastAsia" w:cs="宋体"/>
                <w:color w:val="000000"/>
                <w:sz w:val="16"/>
                <w:szCs w:val="16"/>
                <w:lang w:bidi="ar"/>
              </w:rPr>
              <w:t>90</w:t>
            </w:r>
          </w:p>
        </w:tc>
        <w:tc>
          <w:tcPr>
            <w:tcW w:w="116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7DBC6D">
            <w:pPr>
              <w:widowControl/>
              <w:jc w:val="center"/>
              <w:textAlignment w:val="center"/>
              <w:rPr>
                <w:rFonts w:hint="eastAsia" w:ascii="宋体" w:hAnsi="宋体" w:cs="宋体"/>
                <w:color w:val="000000"/>
                <w:sz w:val="16"/>
                <w:szCs w:val="16"/>
              </w:rPr>
            </w:pPr>
            <w:r>
              <w:rPr>
                <w:rFonts w:hint="eastAsia" w:cs="宋体"/>
                <w:color w:val="000000"/>
                <w:sz w:val="16"/>
                <w:szCs w:val="16"/>
                <w:lang w:bidi="ar"/>
              </w:rPr>
              <w:t>90</w:t>
            </w: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85507">
            <w:pPr>
              <w:widowControl/>
              <w:jc w:val="center"/>
              <w:textAlignment w:val="center"/>
              <w:rPr>
                <w:rFonts w:hint="eastAsia" w:ascii="宋体" w:hAnsi="宋体" w:cs="宋体"/>
                <w:color w:val="000000"/>
                <w:sz w:val="16"/>
                <w:szCs w:val="16"/>
              </w:rPr>
            </w:pPr>
            <w:r>
              <w:rPr>
                <w:rFonts w:hint="eastAsia" w:cs="宋体"/>
                <w:color w:val="000000"/>
                <w:sz w:val="16"/>
                <w:szCs w:val="16"/>
                <w:lang w:bidi="ar"/>
              </w:rPr>
              <w:t>90</w:t>
            </w:r>
          </w:p>
        </w:tc>
        <w:tc>
          <w:tcPr>
            <w:tcW w:w="2482" w:type="dxa"/>
            <w:gridSpan w:val="2"/>
            <w:tcBorders>
              <w:top w:val="nil"/>
              <w:left w:val="single" w:color="000000" w:sz="4" w:space="0"/>
              <w:bottom w:val="single" w:color="000000" w:sz="4" w:space="0"/>
              <w:right w:val="single" w:color="000000" w:sz="4" w:space="0"/>
              <w:tl2br w:val="nil"/>
              <w:tr2bl w:val="nil"/>
            </w:tcBorders>
            <w:noWrap w:val="0"/>
            <w:vAlign w:val="center"/>
          </w:tcPr>
          <w:p w14:paraId="07F4838B">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100</w:t>
            </w:r>
            <w:r>
              <w:rPr>
                <w:rFonts w:hint="eastAsia" w:ascii="宋体" w:hAnsi="宋体" w:cs="宋体"/>
                <w:color w:val="000000"/>
                <w:sz w:val="16"/>
                <w:szCs w:val="16"/>
                <w:lang w:bidi="ar"/>
              </w:rPr>
              <w:t>%</w:t>
            </w:r>
          </w:p>
        </w:tc>
      </w:tr>
      <w:tr w14:paraId="2FE2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126" w:hRule="atLeast"/>
        </w:trPr>
        <w:tc>
          <w:tcPr>
            <w:tcW w:w="1414"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5E7AFD38">
            <w:pPr>
              <w:jc w:val="center"/>
              <w:rPr>
                <w:rFonts w:hint="eastAsia" w:ascii="宋体" w:hAnsi="宋体" w:cs="宋体"/>
                <w:color w:val="000000"/>
                <w:sz w:val="16"/>
                <w:szCs w:val="16"/>
              </w:rPr>
            </w:pPr>
          </w:p>
        </w:tc>
        <w:tc>
          <w:tcPr>
            <w:tcW w:w="160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C72884">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（一）财政拨款小计</w:t>
            </w:r>
          </w:p>
        </w:tc>
        <w:tc>
          <w:tcPr>
            <w:tcW w:w="142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76AB6">
            <w:pPr>
              <w:widowControl/>
              <w:jc w:val="center"/>
              <w:textAlignment w:val="center"/>
              <w:rPr>
                <w:rFonts w:hint="eastAsia" w:ascii="宋体" w:hAnsi="宋体" w:cs="宋体"/>
                <w:color w:val="000000"/>
                <w:sz w:val="16"/>
                <w:szCs w:val="16"/>
              </w:rPr>
            </w:pPr>
            <w:r>
              <w:rPr>
                <w:rFonts w:hint="eastAsia" w:cs="宋体"/>
                <w:color w:val="000000"/>
                <w:sz w:val="16"/>
                <w:szCs w:val="16"/>
                <w:lang w:bidi="ar"/>
              </w:rPr>
              <w:t>90</w:t>
            </w:r>
          </w:p>
        </w:tc>
        <w:tc>
          <w:tcPr>
            <w:tcW w:w="116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16C08">
            <w:pPr>
              <w:widowControl/>
              <w:jc w:val="center"/>
              <w:textAlignment w:val="center"/>
              <w:rPr>
                <w:rFonts w:hint="eastAsia" w:ascii="宋体" w:hAnsi="宋体" w:cs="宋体"/>
                <w:color w:val="000000"/>
                <w:sz w:val="16"/>
                <w:szCs w:val="16"/>
              </w:rPr>
            </w:pPr>
            <w:r>
              <w:rPr>
                <w:rFonts w:hint="eastAsia" w:cs="宋体"/>
                <w:color w:val="000000"/>
                <w:sz w:val="16"/>
                <w:szCs w:val="16"/>
                <w:lang w:bidi="ar"/>
              </w:rPr>
              <w:t>90</w:t>
            </w: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31B5C">
            <w:pPr>
              <w:widowControl/>
              <w:jc w:val="center"/>
              <w:textAlignment w:val="center"/>
              <w:rPr>
                <w:rFonts w:hint="eastAsia" w:ascii="宋体" w:hAnsi="宋体" w:cs="宋体"/>
                <w:color w:val="000000"/>
                <w:sz w:val="16"/>
                <w:szCs w:val="16"/>
              </w:rPr>
            </w:pPr>
            <w:r>
              <w:rPr>
                <w:rFonts w:hint="eastAsia" w:cs="宋体"/>
                <w:color w:val="000000"/>
                <w:sz w:val="16"/>
                <w:szCs w:val="16"/>
                <w:lang w:bidi="ar"/>
              </w:rPr>
              <w:t>90</w:t>
            </w:r>
          </w:p>
        </w:tc>
        <w:tc>
          <w:tcPr>
            <w:tcW w:w="2482" w:type="dxa"/>
            <w:gridSpan w:val="2"/>
            <w:tcBorders>
              <w:top w:val="nil"/>
              <w:left w:val="single" w:color="000000" w:sz="4" w:space="0"/>
              <w:bottom w:val="single" w:color="000000" w:sz="4" w:space="0"/>
              <w:right w:val="single" w:color="000000" w:sz="4" w:space="0"/>
              <w:tl2br w:val="nil"/>
              <w:tr2bl w:val="nil"/>
            </w:tcBorders>
            <w:noWrap w:val="0"/>
            <w:vAlign w:val="center"/>
          </w:tcPr>
          <w:p w14:paraId="4FCF4996">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100</w:t>
            </w:r>
            <w:r>
              <w:rPr>
                <w:rFonts w:hint="eastAsia" w:ascii="宋体" w:hAnsi="宋体" w:cs="宋体"/>
                <w:color w:val="000000"/>
                <w:sz w:val="16"/>
                <w:szCs w:val="16"/>
                <w:lang w:bidi="ar"/>
              </w:rPr>
              <w:t>%</w:t>
            </w:r>
          </w:p>
        </w:tc>
      </w:tr>
      <w:tr w14:paraId="34C7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126" w:hRule="atLeast"/>
        </w:trPr>
        <w:tc>
          <w:tcPr>
            <w:tcW w:w="1414"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3B62CB79">
            <w:pPr>
              <w:jc w:val="center"/>
              <w:rPr>
                <w:rFonts w:hint="eastAsia" w:ascii="宋体" w:hAnsi="宋体" w:cs="宋体"/>
                <w:color w:val="000000"/>
                <w:sz w:val="16"/>
                <w:szCs w:val="16"/>
              </w:rPr>
            </w:pPr>
          </w:p>
        </w:tc>
        <w:tc>
          <w:tcPr>
            <w:tcW w:w="160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16DBE">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w:t>
            </w:r>
            <w:r>
              <w:rPr>
                <w:rFonts w:hint="eastAsia" w:cs="宋体"/>
                <w:color w:val="000000"/>
                <w:sz w:val="16"/>
                <w:szCs w:val="16"/>
                <w:lang w:bidi="ar"/>
              </w:rPr>
              <w:t>1</w:t>
            </w:r>
            <w:r>
              <w:rPr>
                <w:rFonts w:hint="eastAsia" w:ascii="宋体" w:hAnsi="宋体" w:cs="宋体"/>
                <w:color w:val="000000"/>
                <w:sz w:val="16"/>
                <w:szCs w:val="16"/>
                <w:lang w:bidi="ar"/>
              </w:rPr>
              <w:t>.一般公共预算</w:t>
            </w:r>
          </w:p>
        </w:tc>
        <w:tc>
          <w:tcPr>
            <w:tcW w:w="142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12A4FB">
            <w:pPr>
              <w:widowControl/>
              <w:jc w:val="center"/>
              <w:textAlignment w:val="center"/>
              <w:rPr>
                <w:rFonts w:hint="eastAsia" w:ascii="宋体" w:hAnsi="宋体" w:cs="宋体"/>
                <w:color w:val="000000"/>
                <w:sz w:val="16"/>
                <w:szCs w:val="16"/>
              </w:rPr>
            </w:pPr>
            <w:r>
              <w:rPr>
                <w:rFonts w:hint="eastAsia" w:cs="宋体"/>
                <w:color w:val="000000"/>
                <w:sz w:val="16"/>
                <w:szCs w:val="16"/>
                <w:lang w:bidi="ar"/>
              </w:rPr>
              <w:t>90</w:t>
            </w:r>
          </w:p>
        </w:tc>
        <w:tc>
          <w:tcPr>
            <w:tcW w:w="116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5D5F44">
            <w:pPr>
              <w:widowControl/>
              <w:jc w:val="center"/>
              <w:textAlignment w:val="center"/>
              <w:rPr>
                <w:rFonts w:hint="eastAsia" w:ascii="宋体" w:hAnsi="宋体" w:cs="宋体"/>
                <w:color w:val="000000"/>
                <w:sz w:val="16"/>
                <w:szCs w:val="16"/>
              </w:rPr>
            </w:pPr>
            <w:r>
              <w:rPr>
                <w:rFonts w:hint="eastAsia" w:cs="宋体"/>
                <w:color w:val="000000"/>
                <w:sz w:val="16"/>
                <w:szCs w:val="16"/>
                <w:lang w:bidi="ar"/>
              </w:rPr>
              <w:t>90</w:t>
            </w: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8341A">
            <w:pPr>
              <w:widowControl/>
              <w:jc w:val="center"/>
              <w:textAlignment w:val="center"/>
              <w:rPr>
                <w:rFonts w:hint="eastAsia" w:ascii="宋体" w:hAnsi="宋体" w:cs="宋体"/>
                <w:color w:val="000000"/>
                <w:sz w:val="16"/>
                <w:szCs w:val="16"/>
              </w:rPr>
            </w:pPr>
            <w:r>
              <w:rPr>
                <w:rFonts w:hint="eastAsia" w:cs="宋体"/>
                <w:color w:val="000000"/>
                <w:sz w:val="16"/>
                <w:szCs w:val="16"/>
                <w:lang w:bidi="ar"/>
              </w:rPr>
              <w:t>90</w:t>
            </w:r>
          </w:p>
        </w:tc>
        <w:tc>
          <w:tcPr>
            <w:tcW w:w="2482" w:type="dxa"/>
            <w:gridSpan w:val="2"/>
            <w:tcBorders>
              <w:top w:val="nil"/>
              <w:left w:val="single" w:color="000000" w:sz="4" w:space="0"/>
              <w:bottom w:val="single" w:color="000000" w:sz="4" w:space="0"/>
              <w:right w:val="single" w:color="000000" w:sz="4" w:space="0"/>
              <w:tl2br w:val="nil"/>
              <w:tr2bl w:val="nil"/>
            </w:tcBorders>
            <w:noWrap w:val="0"/>
            <w:vAlign w:val="center"/>
          </w:tcPr>
          <w:p w14:paraId="2E3792B7">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100</w:t>
            </w:r>
            <w:r>
              <w:rPr>
                <w:rFonts w:hint="eastAsia" w:ascii="宋体" w:hAnsi="宋体" w:cs="宋体"/>
                <w:color w:val="000000"/>
                <w:sz w:val="16"/>
                <w:szCs w:val="16"/>
                <w:lang w:bidi="ar"/>
              </w:rPr>
              <w:t>%</w:t>
            </w:r>
          </w:p>
        </w:tc>
      </w:tr>
      <w:tr w14:paraId="7BCE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126" w:hRule="atLeast"/>
        </w:trPr>
        <w:tc>
          <w:tcPr>
            <w:tcW w:w="1414"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33FBDDA0">
            <w:pPr>
              <w:jc w:val="center"/>
              <w:rPr>
                <w:rFonts w:hint="eastAsia" w:ascii="宋体" w:hAnsi="宋体" w:cs="宋体"/>
                <w:color w:val="000000"/>
                <w:sz w:val="16"/>
                <w:szCs w:val="16"/>
              </w:rPr>
            </w:pPr>
          </w:p>
        </w:tc>
        <w:tc>
          <w:tcPr>
            <w:tcW w:w="160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44893">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w:t>
            </w:r>
            <w:r>
              <w:rPr>
                <w:rFonts w:hint="eastAsia" w:cs="宋体"/>
                <w:color w:val="000000"/>
                <w:sz w:val="16"/>
                <w:szCs w:val="16"/>
                <w:lang w:bidi="ar"/>
              </w:rPr>
              <w:t>2</w:t>
            </w:r>
            <w:r>
              <w:rPr>
                <w:rFonts w:hint="eastAsia" w:ascii="宋体" w:hAnsi="宋体" w:cs="宋体"/>
                <w:color w:val="000000"/>
                <w:sz w:val="16"/>
                <w:szCs w:val="16"/>
                <w:lang w:bidi="ar"/>
              </w:rPr>
              <w:t>.政府性基金</w:t>
            </w:r>
          </w:p>
        </w:tc>
        <w:tc>
          <w:tcPr>
            <w:tcW w:w="142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D892E">
            <w:pPr>
              <w:rPr>
                <w:rFonts w:hint="eastAsia" w:ascii="宋体" w:hAnsi="宋体" w:cs="宋体"/>
                <w:color w:val="000000"/>
                <w:sz w:val="16"/>
                <w:szCs w:val="16"/>
              </w:rPr>
            </w:pPr>
          </w:p>
        </w:tc>
        <w:tc>
          <w:tcPr>
            <w:tcW w:w="116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1145EF">
            <w:pPr>
              <w:jc w:val="center"/>
              <w:rPr>
                <w:rFonts w:hint="eastAsia" w:ascii="宋体" w:hAnsi="宋体" w:cs="宋体"/>
                <w:color w:val="000000"/>
                <w:sz w:val="16"/>
                <w:szCs w:val="16"/>
              </w:rPr>
            </w:pP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F3B9D">
            <w:pPr>
              <w:jc w:val="center"/>
              <w:rPr>
                <w:rFonts w:hint="eastAsia" w:ascii="宋体" w:hAnsi="宋体" w:cs="宋体"/>
                <w:color w:val="000000"/>
                <w:sz w:val="16"/>
                <w:szCs w:val="16"/>
              </w:rPr>
            </w:pPr>
          </w:p>
        </w:tc>
        <w:tc>
          <w:tcPr>
            <w:tcW w:w="248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7FCB7C">
            <w:pPr>
              <w:jc w:val="center"/>
              <w:rPr>
                <w:rFonts w:hint="eastAsia" w:ascii="宋体" w:hAnsi="宋体" w:cs="宋体"/>
                <w:color w:val="000000"/>
                <w:sz w:val="16"/>
                <w:szCs w:val="16"/>
              </w:rPr>
            </w:pPr>
          </w:p>
        </w:tc>
      </w:tr>
      <w:tr w14:paraId="7C81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126" w:hRule="atLeast"/>
        </w:trPr>
        <w:tc>
          <w:tcPr>
            <w:tcW w:w="1414"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64667A14">
            <w:pPr>
              <w:jc w:val="center"/>
              <w:rPr>
                <w:rFonts w:hint="eastAsia" w:ascii="宋体" w:hAnsi="宋体" w:cs="宋体"/>
                <w:color w:val="000000"/>
                <w:sz w:val="16"/>
                <w:szCs w:val="16"/>
              </w:rPr>
            </w:pPr>
          </w:p>
        </w:tc>
        <w:tc>
          <w:tcPr>
            <w:tcW w:w="160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4F120">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w:t>
            </w:r>
            <w:r>
              <w:rPr>
                <w:rFonts w:hint="eastAsia" w:cs="宋体"/>
                <w:color w:val="000000"/>
                <w:sz w:val="16"/>
                <w:szCs w:val="16"/>
                <w:lang w:bidi="ar"/>
              </w:rPr>
              <w:t>3</w:t>
            </w:r>
            <w:r>
              <w:rPr>
                <w:rFonts w:hint="eastAsia" w:ascii="宋体" w:hAnsi="宋体" w:cs="宋体"/>
                <w:color w:val="000000"/>
                <w:sz w:val="16"/>
                <w:szCs w:val="16"/>
                <w:lang w:bidi="ar"/>
              </w:rPr>
              <w:t>.国有资本经营预算</w:t>
            </w:r>
          </w:p>
        </w:tc>
        <w:tc>
          <w:tcPr>
            <w:tcW w:w="142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25F2A5">
            <w:pPr>
              <w:rPr>
                <w:rFonts w:hint="eastAsia" w:ascii="宋体" w:hAnsi="宋体" w:cs="宋体"/>
                <w:color w:val="000000"/>
                <w:sz w:val="16"/>
                <w:szCs w:val="16"/>
              </w:rPr>
            </w:pPr>
          </w:p>
        </w:tc>
        <w:tc>
          <w:tcPr>
            <w:tcW w:w="116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CF3F3E">
            <w:pPr>
              <w:jc w:val="center"/>
              <w:rPr>
                <w:rFonts w:hint="eastAsia" w:ascii="宋体" w:hAnsi="宋体" w:cs="宋体"/>
                <w:color w:val="000000"/>
                <w:sz w:val="16"/>
                <w:szCs w:val="16"/>
              </w:rPr>
            </w:pP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E3745">
            <w:pPr>
              <w:jc w:val="center"/>
              <w:rPr>
                <w:rFonts w:hint="eastAsia" w:ascii="宋体" w:hAnsi="宋体" w:cs="宋体"/>
                <w:color w:val="000000"/>
                <w:sz w:val="16"/>
                <w:szCs w:val="16"/>
              </w:rPr>
            </w:pPr>
          </w:p>
        </w:tc>
        <w:tc>
          <w:tcPr>
            <w:tcW w:w="248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1751B">
            <w:pPr>
              <w:jc w:val="center"/>
              <w:rPr>
                <w:rFonts w:hint="eastAsia" w:ascii="宋体" w:hAnsi="宋体" w:cs="宋体"/>
                <w:color w:val="000000"/>
                <w:sz w:val="16"/>
                <w:szCs w:val="16"/>
              </w:rPr>
            </w:pPr>
          </w:p>
        </w:tc>
      </w:tr>
      <w:tr w14:paraId="0124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90" w:hRule="atLeast"/>
        </w:trPr>
        <w:tc>
          <w:tcPr>
            <w:tcW w:w="1414"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570E64B8">
            <w:pPr>
              <w:jc w:val="center"/>
              <w:rPr>
                <w:rFonts w:hint="eastAsia" w:ascii="宋体" w:hAnsi="宋体" w:cs="宋体"/>
                <w:color w:val="000000"/>
                <w:sz w:val="16"/>
                <w:szCs w:val="16"/>
              </w:rPr>
            </w:pPr>
          </w:p>
        </w:tc>
        <w:tc>
          <w:tcPr>
            <w:tcW w:w="160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E0C75B">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 xml:space="preserve">  </w:t>
            </w:r>
            <w:r>
              <w:rPr>
                <w:rFonts w:hint="eastAsia" w:cs="宋体"/>
                <w:color w:val="000000"/>
                <w:sz w:val="16"/>
                <w:szCs w:val="16"/>
                <w:lang w:bidi="ar"/>
              </w:rPr>
              <w:t>4</w:t>
            </w:r>
            <w:r>
              <w:rPr>
                <w:rFonts w:hint="eastAsia" w:ascii="宋体" w:hAnsi="宋体" w:cs="宋体"/>
                <w:color w:val="000000"/>
                <w:sz w:val="16"/>
                <w:szCs w:val="16"/>
                <w:lang w:bidi="ar"/>
              </w:rPr>
              <w:t>.社保基金</w:t>
            </w:r>
          </w:p>
        </w:tc>
        <w:tc>
          <w:tcPr>
            <w:tcW w:w="142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25652">
            <w:pPr>
              <w:rPr>
                <w:rFonts w:hint="eastAsia" w:ascii="宋体" w:hAnsi="宋体" w:cs="宋体"/>
                <w:color w:val="000000"/>
                <w:sz w:val="16"/>
                <w:szCs w:val="16"/>
              </w:rPr>
            </w:pPr>
          </w:p>
        </w:tc>
        <w:tc>
          <w:tcPr>
            <w:tcW w:w="116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9FBF08">
            <w:pPr>
              <w:jc w:val="center"/>
              <w:rPr>
                <w:rFonts w:hint="eastAsia" w:ascii="宋体" w:hAnsi="宋体" w:cs="宋体"/>
                <w:color w:val="000000"/>
                <w:sz w:val="16"/>
                <w:szCs w:val="16"/>
              </w:rPr>
            </w:pP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B34CC">
            <w:pPr>
              <w:jc w:val="center"/>
              <w:rPr>
                <w:rFonts w:hint="eastAsia" w:ascii="宋体" w:hAnsi="宋体" w:cs="宋体"/>
                <w:color w:val="000000"/>
                <w:sz w:val="16"/>
                <w:szCs w:val="16"/>
              </w:rPr>
            </w:pPr>
          </w:p>
        </w:tc>
        <w:tc>
          <w:tcPr>
            <w:tcW w:w="248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54FC1">
            <w:pPr>
              <w:jc w:val="center"/>
              <w:rPr>
                <w:rFonts w:hint="eastAsia" w:ascii="宋体" w:hAnsi="宋体" w:cs="宋体"/>
                <w:color w:val="000000"/>
                <w:sz w:val="16"/>
                <w:szCs w:val="16"/>
              </w:rPr>
            </w:pPr>
          </w:p>
        </w:tc>
      </w:tr>
      <w:tr w14:paraId="35BFE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90" w:hRule="atLeast"/>
        </w:trPr>
        <w:tc>
          <w:tcPr>
            <w:tcW w:w="1414" w:type="dxa"/>
            <w:gridSpan w:val="6"/>
            <w:vMerge w:val="continue"/>
            <w:tcBorders>
              <w:top w:val="single" w:color="000000" w:sz="4" w:space="0"/>
              <w:left w:val="single" w:color="000000" w:sz="4" w:space="0"/>
              <w:bottom w:val="nil"/>
              <w:right w:val="single" w:color="000000" w:sz="4" w:space="0"/>
              <w:tl2br w:val="nil"/>
              <w:tr2bl w:val="nil"/>
            </w:tcBorders>
            <w:noWrap w:val="0"/>
            <w:vAlign w:val="center"/>
          </w:tcPr>
          <w:p w14:paraId="422F478D">
            <w:pPr>
              <w:jc w:val="center"/>
              <w:rPr>
                <w:rFonts w:hint="eastAsia" w:ascii="宋体" w:hAnsi="宋体" w:cs="宋体"/>
                <w:color w:val="000000"/>
                <w:sz w:val="16"/>
                <w:szCs w:val="16"/>
              </w:rPr>
            </w:pPr>
          </w:p>
        </w:tc>
        <w:tc>
          <w:tcPr>
            <w:tcW w:w="160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B5662">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（二）其他资金</w:t>
            </w:r>
          </w:p>
        </w:tc>
        <w:tc>
          <w:tcPr>
            <w:tcW w:w="142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B5F931">
            <w:pPr>
              <w:rPr>
                <w:rFonts w:hint="eastAsia" w:ascii="宋体" w:hAnsi="宋体" w:cs="宋体"/>
                <w:color w:val="000000"/>
                <w:sz w:val="16"/>
                <w:szCs w:val="16"/>
              </w:rPr>
            </w:pPr>
          </w:p>
        </w:tc>
        <w:tc>
          <w:tcPr>
            <w:tcW w:w="116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E86B92">
            <w:pPr>
              <w:jc w:val="center"/>
              <w:rPr>
                <w:rFonts w:hint="eastAsia" w:ascii="宋体" w:hAnsi="宋体" w:cs="宋体"/>
                <w:color w:val="000000"/>
                <w:sz w:val="16"/>
                <w:szCs w:val="16"/>
              </w:rPr>
            </w:pP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54A91E">
            <w:pPr>
              <w:jc w:val="center"/>
              <w:rPr>
                <w:rFonts w:hint="eastAsia" w:ascii="宋体" w:hAnsi="宋体" w:cs="宋体"/>
                <w:color w:val="000000"/>
                <w:sz w:val="16"/>
                <w:szCs w:val="16"/>
              </w:rPr>
            </w:pPr>
          </w:p>
        </w:tc>
        <w:tc>
          <w:tcPr>
            <w:tcW w:w="248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0F951">
            <w:pPr>
              <w:jc w:val="center"/>
              <w:rPr>
                <w:rFonts w:hint="eastAsia" w:ascii="宋体" w:hAnsi="宋体" w:cs="宋体"/>
                <w:color w:val="000000"/>
                <w:sz w:val="16"/>
                <w:szCs w:val="16"/>
              </w:rPr>
            </w:pPr>
          </w:p>
        </w:tc>
      </w:tr>
      <w:tr w14:paraId="49E5E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90" w:hRule="atLeast"/>
        </w:trPr>
        <w:tc>
          <w:tcPr>
            <w:tcW w:w="770"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3015D7">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年度总体目标</w:t>
            </w:r>
          </w:p>
        </w:tc>
        <w:tc>
          <w:tcPr>
            <w:tcW w:w="5931" w:type="dxa"/>
            <w:gridSpan w:val="2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A1496">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预期目标</w:t>
            </w:r>
          </w:p>
        </w:tc>
        <w:tc>
          <w:tcPr>
            <w:tcW w:w="2482" w:type="dxa"/>
            <w:gridSpan w:val="2"/>
            <w:tcBorders>
              <w:top w:val="nil"/>
              <w:left w:val="single" w:color="000000" w:sz="4" w:space="0"/>
              <w:bottom w:val="single" w:color="000000" w:sz="4" w:space="0"/>
              <w:right w:val="single" w:color="000000" w:sz="4" w:space="0"/>
              <w:tl2br w:val="nil"/>
              <w:tr2bl w:val="nil"/>
            </w:tcBorders>
            <w:noWrap w:val="0"/>
            <w:vAlign w:val="center"/>
          </w:tcPr>
          <w:p w14:paraId="79E5875B">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实际完成情况</w:t>
            </w:r>
          </w:p>
        </w:tc>
      </w:tr>
      <w:tr w14:paraId="0951C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1914" w:hRule="atLeast"/>
        </w:trPr>
        <w:tc>
          <w:tcPr>
            <w:tcW w:w="77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6AC6A">
            <w:pPr>
              <w:jc w:val="center"/>
              <w:rPr>
                <w:rFonts w:hint="eastAsia" w:ascii="宋体" w:hAnsi="宋体" w:cs="宋体"/>
                <w:color w:val="000000"/>
                <w:sz w:val="16"/>
                <w:szCs w:val="16"/>
              </w:rPr>
            </w:pPr>
          </w:p>
        </w:tc>
        <w:tc>
          <w:tcPr>
            <w:tcW w:w="5931" w:type="dxa"/>
            <w:gridSpan w:val="2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B3E2A">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1</w:t>
            </w:r>
            <w:r>
              <w:rPr>
                <w:rFonts w:hint="eastAsia" w:ascii="宋体" w:hAnsi="宋体" w:cs="宋体"/>
                <w:color w:val="000000"/>
                <w:sz w:val="16"/>
                <w:szCs w:val="16"/>
                <w:lang w:bidi="ar"/>
              </w:rPr>
              <w:t>）承担副厅级及以上领导（含曾经担任）来昭的服务保障工作。 （</w:t>
            </w:r>
            <w:r>
              <w:rPr>
                <w:rFonts w:hint="eastAsia" w:cs="宋体"/>
                <w:color w:val="000000"/>
                <w:sz w:val="16"/>
                <w:szCs w:val="16"/>
                <w:lang w:bidi="ar"/>
              </w:rPr>
              <w:t>2</w:t>
            </w:r>
            <w:r>
              <w:rPr>
                <w:rFonts w:hint="eastAsia" w:ascii="宋体" w:hAnsi="宋体" w:cs="宋体"/>
                <w:color w:val="000000"/>
                <w:sz w:val="16"/>
                <w:szCs w:val="16"/>
                <w:lang w:bidi="ar"/>
              </w:rPr>
              <w:t>）按照有关规定负责和参与市级及以上党委、政府派出的巡、视、检查、督查（督导、督察）、考察、调研、考核、审计等综合性工作组来昭的服务保障工作。 （</w:t>
            </w:r>
            <w:r>
              <w:rPr>
                <w:rFonts w:hint="eastAsia" w:cs="宋体"/>
                <w:color w:val="000000"/>
                <w:sz w:val="16"/>
                <w:szCs w:val="16"/>
                <w:lang w:bidi="ar"/>
              </w:rPr>
              <w:t>3</w:t>
            </w:r>
            <w:r>
              <w:rPr>
                <w:rFonts w:hint="eastAsia" w:ascii="宋体" w:hAnsi="宋体" w:cs="宋体"/>
                <w:color w:val="000000"/>
                <w:sz w:val="16"/>
                <w:szCs w:val="16"/>
                <w:lang w:bidi="ar"/>
              </w:rPr>
              <w:t>）会同有关部门做好中央、国家机关各部委（含各民主党派、工商联等）和省、市级正县级实职领导来昭的服务保障工作。 （</w:t>
            </w:r>
            <w:r>
              <w:rPr>
                <w:rFonts w:hint="eastAsia" w:cs="宋体"/>
                <w:color w:val="000000"/>
                <w:sz w:val="16"/>
                <w:szCs w:val="16"/>
                <w:lang w:bidi="ar"/>
              </w:rPr>
              <w:t>4</w:t>
            </w:r>
            <w:r>
              <w:rPr>
                <w:rFonts w:hint="eastAsia" w:ascii="宋体" w:hAnsi="宋体" w:cs="宋体"/>
                <w:color w:val="000000"/>
                <w:sz w:val="16"/>
                <w:szCs w:val="16"/>
                <w:lang w:bidi="ar"/>
              </w:rPr>
              <w:t>）负责外县（区）党政代表团和人大、政协主要领导率队的考察团来昭的协调联络和服务保障工作。 （</w:t>
            </w:r>
            <w:r>
              <w:rPr>
                <w:rFonts w:hint="eastAsia" w:cs="宋体"/>
                <w:color w:val="000000"/>
                <w:sz w:val="16"/>
                <w:szCs w:val="16"/>
                <w:lang w:bidi="ar"/>
              </w:rPr>
              <w:t>5</w:t>
            </w:r>
            <w:r>
              <w:rPr>
                <w:rFonts w:hint="eastAsia" w:ascii="宋体" w:hAnsi="宋体" w:cs="宋体"/>
                <w:color w:val="000000"/>
                <w:sz w:val="16"/>
                <w:szCs w:val="16"/>
                <w:lang w:bidi="ar"/>
              </w:rPr>
              <w:t>）负责区委、区政府交办的由区公务服务中心承担的公务服务和招商引资事项的服务保障工作。 （</w:t>
            </w:r>
            <w:r>
              <w:rPr>
                <w:rFonts w:hint="eastAsia" w:cs="宋体"/>
                <w:color w:val="000000"/>
                <w:sz w:val="16"/>
                <w:szCs w:val="16"/>
                <w:lang w:bidi="ar"/>
              </w:rPr>
              <w:t>6</w:t>
            </w:r>
            <w:r>
              <w:rPr>
                <w:rFonts w:hint="eastAsia" w:ascii="宋体" w:hAnsi="宋体" w:cs="宋体"/>
                <w:color w:val="000000"/>
                <w:sz w:val="16"/>
                <w:szCs w:val="16"/>
                <w:lang w:bidi="ar"/>
              </w:rPr>
              <w:t>）会同区级有关部门承担区委、区政府交办的大型会议、活动的接待服务保障工作。</w:t>
            </w:r>
          </w:p>
        </w:tc>
        <w:tc>
          <w:tcPr>
            <w:tcW w:w="248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67287">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1</w:t>
            </w:r>
            <w:r>
              <w:rPr>
                <w:rFonts w:hint="eastAsia" w:ascii="宋体" w:hAnsi="宋体" w:cs="宋体"/>
                <w:color w:val="000000"/>
                <w:sz w:val="16"/>
                <w:szCs w:val="16"/>
                <w:lang w:bidi="ar"/>
              </w:rPr>
              <w:t>）完成了副厅级及以上领导（含曾经担任）来昭的服务保障工作。 （</w:t>
            </w:r>
            <w:r>
              <w:rPr>
                <w:rFonts w:hint="eastAsia" w:cs="宋体"/>
                <w:color w:val="000000"/>
                <w:sz w:val="16"/>
                <w:szCs w:val="16"/>
                <w:lang w:bidi="ar"/>
              </w:rPr>
              <w:t>2</w:t>
            </w:r>
            <w:r>
              <w:rPr>
                <w:rFonts w:hint="eastAsia" w:ascii="宋体" w:hAnsi="宋体" w:cs="宋体"/>
                <w:color w:val="000000"/>
                <w:sz w:val="16"/>
                <w:szCs w:val="16"/>
                <w:lang w:bidi="ar"/>
              </w:rPr>
              <w:t>）按照有关规定完成了市级及以上党委、政府派出的巡、视、检查、督查（督导、督察）、考察、调研、考核、审计等综合性工作组来昭的服务保障工作。 （</w:t>
            </w:r>
            <w:r>
              <w:rPr>
                <w:rFonts w:hint="eastAsia" w:cs="宋体"/>
                <w:color w:val="000000"/>
                <w:sz w:val="16"/>
                <w:szCs w:val="16"/>
                <w:lang w:bidi="ar"/>
              </w:rPr>
              <w:t>3</w:t>
            </w:r>
            <w:r>
              <w:rPr>
                <w:rFonts w:hint="eastAsia" w:ascii="宋体" w:hAnsi="宋体" w:cs="宋体"/>
                <w:color w:val="000000"/>
                <w:sz w:val="16"/>
                <w:szCs w:val="16"/>
                <w:lang w:bidi="ar"/>
              </w:rPr>
              <w:t>）会同有关部门完成了中央、国家机关各部委（含各民主党派、工商联等）和省、市级正县级实职领导来昭的服务保障工作。 （</w:t>
            </w:r>
            <w:r>
              <w:rPr>
                <w:rFonts w:hint="eastAsia" w:cs="宋体"/>
                <w:color w:val="000000"/>
                <w:sz w:val="16"/>
                <w:szCs w:val="16"/>
                <w:lang w:bidi="ar"/>
              </w:rPr>
              <w:t>4</w:t>
            </w:r>
            <w:r>
              <w:rPr>
                <w:rFonts w:hint="eastAsia" w:ascii="宋体" w:hAnsi="宋体" w:cs="宋体"/>
                <w:color w:val="000000"/>
                <w:sz w:val="16"/>
                <w:szCs w:val="16"/>
                <w:lang w:bidi="ar"/>
              </w:rPr>
              <w:t>）完成了外县（区）党政代表团和人大、政协主要领导率队的考察团来昭的协调联络和服务保障工作。 （</w:t>
            </w:r>
            <w:r>
              <w:rPr>
                <w:rFonts w:hint="eastAsia" w:cs="宋体"/>
                <w:color w:val="000000"/>
                <w:sz w:val="16"/>
                <w:szCs w:val="16"/>
                <w:lang w:bidi="ar"/>
              </w:rPr>
              <w:t>5</w:t>
            </w:r>
            <w:r>
              <w:rPr>
                <w:rFonts w:hint="eastAsia" w:ascii="宋体" w:hAnsi="宋体" w:cs="宋体"/>
                <w:color w:val="000000"/>
                <w:sz w:val="16"/>
                <w:szCs w:val="16"/>
                <w:lang w:bidi="ar"/>
              </w:rPr>
              <w:t>）完成了区委、区政府交办的公务服务和招商引资事项的服务保障工作。 （</w:t>
            </w:r>
            <w:r>
              <w:rPr>
                <w:rFonts w:hint="eastAsia" w:cs="宋体"/>
                <w:color w:val="000000"/>
                <w:sz w:val="16"/>
                <w:szCs w:val="16"/>
                <w:lang w:bidi="ar"/>
              </w:rPr>
              <w:t>6</w:t>
            </w:r>
            <w:r>
              <w:rPr>
                <w:rFonts w:hint="eastAsia" w:ascii="宋体" w:hAnsi="宋体" w:cs="宋体"/>
                <w:color w:val="000000"/>
                <w:sz w:val="16"/>
                <w:szCs w:val="16"/>
                <w:lang w:bidi="ar"/>
              </w:rPr>
              <w:t>）会同区级有关部门完成了区委、区政府交办的大型会议、活动的接待服务保障工作。</w:t>
            </w:r>
          </w:p>
        </w:tc>
      </w:tr>
      <w:tr w14:paraId="040B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126" w:hRule="atLeast"/>
        </w:trPr>
        <w:tc>
          <w:tcPr>
            <w:tcW w:w="770" w:type="dxa"/>
            <w:gridSpan w:val="3"/>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C99B9FA">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绩效指标</w:t>
            </w:r>
          </w:p>
        </w:tc>
        <w:tc>
          <w:tcPr>
            <w:tcW w:w="64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744E3">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一级指标</w:t>
            </w:r>
          </w:p>
        </w:tc>
        <w:tc>
          <w:tcPr>
            <w:tcW w:w="101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49F6FA">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二级指标</w:t>
            </w:r>
          </w:p>
        </w:tc>
        <w:tc>
          <w:tcPr>
            <w:tcW w:w="2022" w:type="dxa"/>
            <w:gridSpan w:val="8"/>
            <w:tcBorders>
              <w:top w:val="single" w:color="000000" w:sz="4" w:space="0"/>
              <w:left w:val="single" w:color="000000" w:sz="4" w:space="0"/>
              <w:bottom w:val="nil"/>
              <w:right w:val="single" w:color="000000" w:sz="4" w:space="0"/>
              <w:tl2br w:val="nil"/>
              <w:tr2bl w:val="nil"/>
            </w:tcBorders>
            <w:noWrap w:val="0"/>
            <w:vAlign w:val="center"/>
          </w:tcPr>
          <w:p w14:paraId="1499B171">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三级指标</w:t>
            </w:r>
          </w:p>
        </w:tc>
        <w:tc>
          <w:tcPr>
            <w:tcW w:w="116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7311D1">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年度指标值</w:t>
            </w: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3DF86">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实际完成值</w:t>
            </w:r>
          </w:p>
        </w:tc>
        <w:tc>
          <w:tcPr>
            <w:tcW w:w="248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4EE13">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偏差原因分析及改进措施</w:t>
            </w:r>
          </w:p>
        </w:tc>
      </w:tr>
      <w:tr w14:paraId="760F1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49" w:hRule="atLeast"/>
        </w:trPr>
        <w:tc>
          <w:tcPr>
            <w:tcW w:w="77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EEDE07D">
            <w:pPr>
              <w:jc w:val="center"/>
              <w:rPr>
                <w:rFonts w:hint="eastAsia" w:ascii="宋体" w:hAnsi="宋体" w:cs="宋体"/>
                <w:color w:val="000000"/>
                <w:sz w:val="16"/>
                <w:szCs w:val="16"/>
              </w:rPr>
            </w:pPr>
          </w:p>
        </w:tc>
        <w:tc>
          <w:tcPr>
            <w:tcW w:w="108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EF28D8">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产出指标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39A65">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数量指标</w:t>
            </w:r>
          </w:p>
        </w:tc>
        <w:tc>
          <w:tcPr>
            <w:tcW w:w="179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7F6FC">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接待次数</w:t>
            </w:r>
          </w:p>
        </w:tc>
        <w:tc>
          <w:tcPr>
            <w:tcW w:w="116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FD0C0">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100</w:t>
            </w: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96E94">
            <w:pPr>
              <w:widowControl/>
              <w:jc w:val="center"/>
              <w:textAlignment w:val="center"/>
              <w:rPr>
                <w:rFonts w:hint="eastAsia" w:ascii="宋体" w:hAnsi="宋体" w:cs="宋体"/>
                <w:color w:val="000000"/>
                <w:sz w:val="16"/>
                <w:szCs w:val="16"/>
              </w:rPr>
            </w:pPr>
            <w:r>
              <w:rPr>
                <w:rFonts w:hint="eastAsia" w:cs="宋体"/>
                <w:color w:val="000000"/>
                <w:sz w:val="16"/>
                <w:szCs w:val="16"/>
                <w:lang w:bidi="ar"/>
              </w:rPr>
              <w:t>292</w:t>
            </w:r>
            <w:r>
              <w:rPr>
                <w:rFonts w:hint="eastAsia" w:ascii="宋体" w:hAnsi="宋体" w:cs="宋体"/>
                <w:color w:val="000000"/>
                <w:sz w:val="16"/>
                <w:szCs w:val="16"/>
                <w:lang w:bidi="ar"/>
              </w:rPr>
              <w:t>批次</w:t>
            </w:r>
          </w:p>
        </w:tc>
        <w:tc>
          <w:tcPr>
            <w:tcW w:w="248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51D64">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131A4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49" w:hRule="atLeast"/>
        </w:trPr>
        <w:tc>
          <w:tcPr>
            <w:tcW w:w="77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D147087">
            <w:pPr>
              <w:jc w:val="center"/>
              <w:rPr>
                <w:rFonts w:hint="eastAsia" w:ascii="宋体" w:hAnsi="宋体" w:cs="宋体"/>
                <w:color w:val="000000"/>
                <w:sz w:val="16"/>
                <w:szCs w:val="16"/>
              </w:rPr>
            </w:pPr>
          </w:p>
        </w:tc>
        <w:tc>
          <w:tcPr>
            <w:tcW w:w="108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2D998">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产出指标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3A1FA">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时效指标</w:t>
            </w:r>
          </w:p>
        </w:tc>
        <w:tc>
          <w:tcPr>
            <w:tcW w:w="179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8309DD">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资金支付及时率（计划完成时间-实际完成时间）/计划完成时间*</w:t>
            </w:r>
            <w:r>
              <w:rPr>
                <w:rFonts w:hint="eastAsia" w:cs="宋体"/>
                <w:color w:val="000000"/>
                <w:sz w:val="16"/>
                <w:szCs w:val="16"/>
                <w:lang w:bidi="ar"/>
              </w:rPr>
              <w:t>100</w:t>
            </w:r>
            <w:r>
              <w:rPr>
                <w:rFonts w:hint="eastAsia" w:ascii="宋体" w:hAnsi="宋体" w:cs="宋体"/>
                <w:color w:val="000000"/>
                <w:sz w:val="16"/>
                <w:szCs w:val="16"/>
                <w:lang w:bidi="ar"/>
              </w:rPr>
              <w:t>%</w:t>
            </w:r>
          </w:p>
        </w:tc>
        <w:tc>
          <w:tcPr>
            <w:tcW w:w="116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5FD7F0">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0</w:t>
            </w:r>
            <w:r>
              <w:rPr>
                <w:rFonts w:hint="eastAsia" w:ascii="宋体" w:hAnsi="宋体" w:cs="宋体"/>
                <w:color w:val="000000"/>
                <w:sz w:val="16"/>
                <w:szCs w:val="16"/>
                <w:lang w:bidi="ar"/>
              </w:rPr>
              <w:t>%</w:t>
            </w: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DCB69">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100</w:t>
            </w:r>
            <w:r>
              <w:rPr>
                <w:rFonts w:hint="eastAsia" w:ascii="宋体" w:hAnsi="宋体" w:cs="宋体"/>
                <w:color w:val="000000"/>
                <w:sz w:val="16"/>
                <w:szCs w:val="16"/>
                <w:lang w:bidi="ar"/>
              </w:rPr>
              <w:t>%</w:t>
            </w:r>
          </w:p>
        </w:tc>
        <w:tc>
          <w:tcPr>
            <w:tcW w:w="248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0AD87">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1B46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49" w:hRule="atLeast"/>
        </w:trPr>
        <w:tc>
          <w:tcPr>
            <w:tcW w:w="77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E5DA902">
            <w:pPr>
              <w:jc w:val="center"/>
              <w:rPr>
                <w:rFonts w:hint="eastAsia" w:ascii="宋体" w:hAnsi="宋体" w:cs="宋体"/>
                <w:color w:val="000000"/>
                <w:sz w:val="16"/>
                <w:szCs w:val="16"/>
              </w:rPr>
            </w:pPr>
          </w:p>
        </w:tc>
        <w:tc>
          <w:tcPr>
            <w:tcW w:w="108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03A98">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产出指标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946DB0">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质量指标</w:t>
            </w:r>
          </w:p>
        </w:tc>
        <w:tc>
          <w:tcPr>
            <w:tcW w:w="179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908CD">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接待完成质量</w:t>
            </w:r>
          </w:p>
        </w:tc>
        <w:tc>
          <w:tcPr>
            <w:tcW w:w="116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7A228A">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定性优良中低差</w:t>
            </w: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1D1B7E">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优</w:t>
            </w:r>
          </w:p>
        </w:tc>
        <w:tc>
          <w:tcPr>
            <w:tcW w:w="248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355CDC">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3C7F0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249" w:hRule="atLeast"/>
        </w:trPr>
        <w:tc>
          <w:tcPr>
            <w:tcW w:w="77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F90AC8D">
            <w:pPr>
              <w:jc w:val="center"/>
              <w:rPr>
                <w:rFonts w:hint="eastAsia" w:ascii="宋体" w:hAnsi="宋体" w:cs="宋体"/>
                <w:color w:val="000000"/>
                <w:sz w:val="16"/>
                <w:szCs w:val="16"/>
              </w:rPr>
            </w:pPr>
          </w:p>
        </w:tc>
        <w:tc>
          <w:tcPr>
            <w:tcW w:w="108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B0D61">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效益指标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18CFD2">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社会效益指标</w:t>
            </w:r>
          </w:p>
        </w:tc>
        <w:tc>
          <w:tcPr>
            <w:tcW w:w="179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268C4">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全年接待任务完成率（全年实际完成任务数/本年全部任务数*</w:t>
            </w:r>
            <w:r>
              <w:rPr>
                <w:rFonts w:hint="eastAsia" w:cs="宋体"/>
                <w:color w:val="000000"/>
                <w:sz w:val="16"/>
                <w:szCs w:val="16"/>
                <w:lang w:bidi="ar"/>
              </w:rPr>
              <w:t>100</w:t>
            </w:r>
            <w:r>
              <w:rPr>
                <w:rFonts w:hint="eastAsia" w:ascii="宋体" w:hAnsi="宋体" w:cs="宋体"/>
                <w:color w:val="000000"/>
                <w:sz w:val="16"/>
                <w:szCs w:val="16"/>
                <w:lang w:bidi="ar"/>
              </w:rPr>
              <w:t>%）</w:t>
            </w:r>
          </w:p>
        </w:tc>
        <w:tc>
          <w:tcPr>
            <w:tcW w:w="116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EC5EE2">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98</w:t>
            </w:r>
            <w:r>
              <w:rPr>
                <w:rFonts w:hint="eastAsia" w:ascii="宋体" w:hAnsi="宋体" w:cs="宋体"/>
                <w:color w:val="000000"/>
                <w:sz w:val="16"/>
                <w:szCs w:val="16"/>
                <w:lang w:bidi="ar"/>
              </w:rPr>
              <w:t>%</w:t>
            </w: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E9E9C">
            <w:pPr>
              <w:widowControl/>
              <w:jc w:val="center"/>
              <w:textAlignment w:val="center"/>
              <w:rPr>
                <w:rFonts w:hint="eastAsia" w:ascii="宋体" w:hAnsi="宋体" w:cs="宋体"/>
                <w:color w:val="000000"/>
                <w:sz w:val="16"/>
                <w:szCs w:val="16"/>
              </w:rPr>
            </w:pPr>
            <w:r>
              <w:rPr>
                <w:rFonts w:hint="eastAsia" w:cs="宋体"/>
                <w:color w:val="000000"/>
                <w:sz w:val="16"/>
                <w:szCs w:val="16"/>
                <w:lang w:bidi="ar"/>
              </w:rPr>
              <w:t>192</w:t>
            </w:r>
            <w:r>
              <w:rPr>
                <w:rFonts w:hint="eastAsia" w:ascii="宋体" w:hAnsi="宋体" w:cs="宋体"/>
                <w:color w:val="000000"/>
                <w:sz w:val="16"/>
                <w:szCs w:val="16"/>
                <w:lang w:bidi="ar"/>
              </w:rPr>
              <w:t>%</w:t>
            </w:r>
          </w:p>
        </w:tc>
        <w:tc>
          <w:tcPr>
            <w:tcW w:w="248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F4ED7">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r w14:paraId="2835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auto"/>
          <w:trHeight w:val="314" w:hRule="atLeast"/>
        </w:trPr>
        <w:tc>
          <w:tcPr>
            <w:tcW w:w="770" w:type="dxa"/>
            <w:gridSpan w:val="3"/>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670A477">
            <w:pPr>
              <w:jc w:val="center"/>
              <w:rPr>
                <w:rFonts w:hint="eastAsia" w:ascii="宋体" w:hAnsi="宋体" w:cs="宋体"/>
                <w:color w:val="000000"/>
                <w:sz w:val="16"/>
                <w:szCs w:val="16"/>
              </w:rPr>
            </w:pPr>
          </w:p>
        </w:tc>
        <w:tc>
          <w:tcPr>
            <w:tcW w:w="108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A8682E">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满意度指标</w:t>
            </w:r>
          </w:p>
        </w:tc>
        <w:tc>
          <w:tcPr>
            <w:tcW w:w="79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FFC37">
            <w:pPr>
              <w:widowControl/>
              <w:textAlignment w:val="center"/>
              <w:rPr>
                <w:rFonts w:hint="eastAsia" w:ascii="宋体" w:hAnsi="宋体" w:cs="宋体"/>
                <w:color w:val="000000"/>
                <w:sz w:val="16"/>
                <w:szCs w:val="16"/>
              </w:rPr>
            </w:pPr>
            <w:r>
              <w:rPr>
                <w:rFonts w:hint="eastAsia" w:ascii="宋体" w:hAnsi="宋体" w:cs="宋体"/>
                <w:color w:val="000000"/>
                <w:sz w:val="16"/>
                <w:szCs w:val="16"/>
                <w:lang w:bidi="ar"/>
              </w:rPr>
              <w:t>服务对象满意度指标</w:t>
            </w:r>
          </w:p>
        </w:tc>
        <w:tc>
          <w:tcPr>
            <w:tcW w:w="179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C65E2">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接待对象满意度</w:t>
            </w:r>
          </w:p>
        </w:tc>
        <w:tc>
          <w:tcPr>
            <w:tcW w:w="116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97C6A">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w:t>
            </w:r>
            <w:r>
              <w:rPr>
                <w:rFonts w:hint="eastAsia" w:cs="宋体"/>
                <w:color w:val="000000"/>
                <w:sz w:val="16"/>
                <w:szCs w:val="16"/>
                <w:lang w:bidi="ar"/>
              </w:rPr>
              <w:t>98</w:t>
            </w:r>
            <w:r>
              <w:rPr>
                <w:rFonts w:hint="eastAsia" w:ascii="宋体" w:hAnsi="宋体" w:cs="宋体"/>
                <w:color w:val="000000"/>
                <w:sz w:val="16"/>
                <w:szCs w:val="16"/>
                <w:lang w:bidi="ar"/>
              </w:rPr>
              <w:t>%</w:t>
            </w:r>
          </w:p>
        </w:tc>
        <w:tc>
          <w:tcPr>
            <w:tcW w:w="1089" w:type="dxa"/>
            <w:gridSpan w:val="7"/>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4DF23">
            <w:pPr>
              <w:widowControl/>
              <w:jc w:val="center"/>
              <w:textAlignment w:val="center"/>
              <w:rPr>
                <w:rFonts w:hint="eastAsia" w:ascii="宋体" w:hAnsi="宋体" w:cs="宋体"/>
                <w:color w:val="000000"/>
                <w:sz w:val="16"/>
                <w:szCs w:val="16"/>
              </w:rPr>
            </w:pPr>
            <w:r>
              <w:rPr>
                <w:rFonts w:hint="eastAsia" w:cs="宋体"/>
                <w:color w:val="000000"/>
                <w:sz w:val="16"/>
                <w:szCs w:val="16"/>
                <w:lang w:bidi="ar"/>
              </w:rPr>
              <w:t>98</w:t>
            </w:r>
            <w:r>
              <w:rPr>
                <w:rFonts w:hint="eastAsia" w:ascii="宋体" w:hAnsi="宋体" w:cs="宋体"/>
                <w:color w:val="000000"/>
                <w:sz w:val="16"/>
                <w:szCs w:val="16"/>
                <w:lang w:bidi="ar"/>
              </w:rPr>
              <w:t>%%</w:t>
            </w:r>
          </w:p>
        </w:tc>
        <w:tc>
          <w:tcPr>
            <w:tcW w:w="248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1555F2">
            <w:pPr>
              <w:widowControl/>
              <w:jc w:val="center"/>
              <w:textAlignment w:val="center"/>
              <w:rPr>
                <w:rFonts w:hint="eastAsia" w:ascii="宋体" w:hAnsi="宋体" w:cs="宋体"/>
                <w:color w:val="000000"/>
                <w:sz w:val="16"/>
                <w:szCs w:val="16"/>
              </w:rPr>
            </w:pPr>
            <w:r>
              <w:rPr>
                <w:rFonts w:hint="eastAsia" w:ascii="宋体" w:hAnsi="宋体" w:cs="宋体"/>
                <w:color w:val="000000"/>
                <w:sz w:val="16"/>
                <w:szCs w:val="16"/>
                <w:lang w:bidi="ar"/>
              </w:rPr>
              <w:t>无</w:t>
            </w:r>
          </w:p>
        </w:tc>
      </w:tr>
    </w:tbl>
    <w:p w14:paraId="388E6D8C">
      <w:pPr>
        <w:overflowPunct w:val="0"/>
        <w:topLinePunct/>
        <w:spacing w:line="576" w:lineRule="exact"/>
        <w:jc w:val="center"/>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p>
    <w:p w14:paraId="475E6C76">
      <w:pPr>
        <w:pStyle w:val="2"/>
        <w:spacing w:before="72"/>
        <w:rPr>
          <w:rFonts w:hint="eastAsia"/>
          <w:sz w:val="30"/>
          <w:szCs w:val="24"/>
        </w:rPr>
      </w:pPr>
    </w:p>
    <w:p w14:paraId="289DEF06">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7F85DED4">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1A0498F0">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3DD5471D">
      <w:pPr>
        <w:pStyle w:val="4"/>
        <w:overflowPunct w:val="0"/>
        <w:topLinePunct/>
        <w:spacing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7F4524B0">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63437BC4">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5AFD9ED1">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30B22F9A">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599363B7">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77C0B736">
      <w:pPr>
        <w:pStyle w:val="4"/>
        <w:overflowPunct w:val="0"/>
        <w:topLinePunct/>
        <w:spacing w:line="576" w:lineRule="exact"/>
        <w:ind w:firstLine="640" w:firstLineChars="200"/>
        <w:jc w:val="both"/>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14CEBC88">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69C8FAE0">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7C0F60C9">
      <w:pPr>
        <w:pStyle w:val="4"/>
        <w:overflowPunct w:val="0"/>
        <w:topLinePunct/>
        <w:spacing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rPr>
        <w:t>十三、财政拨款“三公”经费支出决算表</w:t>
      </w:r>
    </w:p>
    <w:p w14:paraId="0FAE65F0">
      <w:pPr>
        <w:overflowPunct w:val="0"/>
        <w:topLinePunct/>
        <w:spacing w:line="576" w:lineRule="exact"/>
        <w:ind w:firstLine="600" w:firstLineChars="200"/>
        <w:jc w:val="both"/>
        <w:rPr>
          <w:rFonts w:hint="eastAsia" w:ascii="方正小标宋简体" w:hAnsi="方正小标宋简体" w:eastAsia="方正小标宋简体"/>
          <w:color w:val="000000"/>
          <w:kern w:val="2"/>
          <w:sz w:val="30"/>
          <w:szCs w:val="24"/>
        </w:rPr>
      </w:pPr>
    </w:p>
    <w:sectPr>
      <w:footerReference r:id="rId3" w:type="default"/>
      <w:pgSz w:w="12240" w:h="15840"/>
      <w:pgMar w:top="2098" w:right="1474" w:bottom="1984" w:left="1587" w:header="850" w:footer="1417"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F38A4C3-399D-4CC7-9AF2-E3C65AE963D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7BCAFA2-3AD1-491C-BE34-7CF2A70CFF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3" w:fontKey="{89F2DCBB-A366-4A71-AC32-CC8395D74ED9}"/>
  </w:font>
  <w:font w:name="仿宋">
    <w:panose1 w:val="02010609060101010101"/>
    <w:charset w:val="86"/>
    <w:family w:val="modern"/>
    <w:pitch w:val="default"/>
    <w:sig w:usb0="800002BF" w:usb1="38CF7CFA" w:usb2="00000016" w:usb3="00000000" w:csb0="00040001" w:csb1="00000000"/>
    <w:embedRegular r:id="rId4" w:fontKey="{AD1557EA-3F0A-4ED9-8C54-9B306CEC1F48}"/>
  </w:font>
  <w:font w:name="Cambria">
    <w:panose1 w:val="02040503050406030204"/>
    <w:charset w:val="00"/>
    <w:family w:val="roman"/>
    <w:pitch w:val="default"/>
    <w:sig w:usb0="E00006FF" w:usb1="420024FF" w:usb2="02000000" w:usb3="00000000" w:csb0="2000019F" w:csb1="00000000"/>
    <w:embedRegular r:id="rId5" w:fontKey="{3979A9F4-7CC1-4C50-B1FB-B9B29FEA2877}"/>
  </w:font>
  <w:font w:name="方正小标宋简体">
    <w:panose1 w:val="02000000000000000000"/>
    <w:charset w:val="86"/>
    <w:family w:val="auto"/>
    <w:pitch w:val="default"/>
    <w:sig w:usb0="00000001" w:usb1="08000000" w:usb2="00000000" w:usb3="00000000" w:csb0="00040000" w:csb1="00000000"/>
    <w:embedRegular r:id="rId6" w:fontKey="{5FDF5DD1-48D8-4F87-8BD4-050881144F5F}"/>
  </w:font>
  <w:font w:name="楷体_GB2312">
    <w:panose1 w:val="02010609030101010101"/>
    <w:charset w:val="86"/>
    <w:family w:val="modern"/>
    <w:pitch w:val="default"/>
    <w:sig w:usb0="00000001" w:usb1="080E0000" w:usb2="00000000" w:usb3="00000000" w:csb0="00040000" w:csb1="00000000"/>
    <w:embedRegular r:id="rId7" w:fontKey="{7BD4CA29-65F8-47AA-B138-D8D4AEBE3C03}"/>
  </w:font>
  <w:font w:name="华文中宋">
    <w:panose1 w:val="02010600040101010101"/>
    <w:charset w:val="86"/>
    <w:family w:val="auto"/>
    <w:pitch w:val="default"/>
    <w:sig w:usb0="00000287" w:usb1="080F0000" w:usb2="00000000" w:usb3="00000000" w:csb0="0004009F" w:csb1="DFD70000"/>
    <w:embedRegular r:id="rId8" w:fontKey="{59D7118B-16B9-4170-A1FC-876C5C24FA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76CF5">
    <w:pPr>
      <w:pStyle w:val="7"/>
      <w:rPr>
        <w:rFonts w:hint="eastAsia"/>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3B96BE">
                          <w:pPr>
                            <w:pStyle w:val="7"/>
                            <w:ind w:left="240" w:leftChars="100" w:right="240" w:rightChars="100"/>
                            <w:jc w:val="both"/>
                            <w:rPr>
                              <w:rFonts w:hint="eastAsia"/>
                              <w:sz w:val="18"/>
                              <w:szCs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Q+4/TdAQAAvgMAAA4AAAAAAAAA&#10;AQAgAAAAHgEAAGRycy9lMm9Eb2MueG1sUEsFBgAAAAAGAAYAWQEAAG0FAAAAAA==&#10;">
              <v:fill on="f" focussize="0,0"/>
              <v:stroke on="f"/>
              <v:imagedata o:title=""/>
              <o:lock v:ext="edit" aspectratio="f"/>
              <v:textbox inset="0mm,0mm,0mm,0mm" style="mso-fit-shape-to-text:t;">
                <w:txbxContent>
                  <w:p w14:paraId="103B96BE">
                    <w:pPr>
                      <w:pStyle w:val="7"/>
                      <w:ind w:left="240" w:leftChars="100" w:right="240" w:rightChars="100"/>
                      <w:jc w:val="both"/>
                      <w:rPr>
                        <w:rFonts w:hint="eastAsia"/>
                        <w:sz w:val="18"/>
                        <w:szCs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172A27"/>
    <w:rsid w:val="6D163F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next w:val="2"/>
    <w:unhideWhenUsed/>
    <w:qFormat/>
    <w:uiPriority w:val="99"/>
    <w:pPr>
      <w:widowControl w:val="0"/>
      <w:autoSpaceDE w:val="0"/>
      <w:autoSpaceDN w:val="0"/>
      <w:adjustRightInd w:val="0"/>
    </w:pPr>
    <w:rPr>
      <w:rFonts w:hint="eastAsia" w:ascii="Times New Roman" w:hAnsi="Times New Roman" w:eastAsia="宋体" w:cs="Times New Roman"/>
      <w:sz w:val="24"/>
      <w:szCs w:val="24"/>
      <w:lang w:val="en-US" w:eastAsia="zh-CN" w:bidi="ar-SA"/>
    </w:rPr>
  </w:style>
  <w:style w:type="paragraph" w:styleId="3">
    <w:name w:val="heading 1"/>
    <w:basedOn w:val="1"/>
    <w:link w:val="17"/>
    <w:unhideWhenUsed/>
    <w:qFormat/>
    <w:uiPriority w:val="99"/>
    <w:pPr>
      <w:outlineLvl w:val="0"/>
    </w:pPr>
    <w:rPr>
      <w:rFonts w:hint="eastAsia"/>
      <w:sz w:val="24"/>
      <w:szCs w:val="24"/>
    </w:rPr>
  </w:style>
  <w:style w:type="paragraph" w:styleId="4">
    <w:name w:val="heading 2"/>
    <w:basedOn w:val="1"/>
    <w:link w:val="14"/>
    <w:unhideWhenUsed/>
    <w:qFormat/>
    <w:uiPriority w:val="99"/>
    <w:pPr>
      <w:outlineLvl w:val="1"/>
    </w:pPr>
    <w:rPr>
      <w:rFonts w:hint="eastAsia"/>
      <w:sz w:val="24"/>
      <w:szCs w:val="24"/>
    </w:rPr>
  </w:style>
  <w:style w:type="character" w:default="1" w:styleId="11">
    <w:name w:val="Default Paragraph Font"/>
    <w:unhideWhenUsed/>
    <w:uiPriority w:val="99"/>
    <w:rPr>
      <w:rFonts w:hint="default"/>
      <w:sz w:val="24"/>
      <w:szCs w:val="24"/>
    </w:rPr>
  </w:style>
  <w:style w:type="table" w:default="1" w:styleId="10">
    <w:name w:val="Normal Table"/>
    <w:qFormat/>
    <w:uiPriority w:val="99"/>
    <w:tblPr>
      <w:tblCellMar>
        <w:top w:w="0" w:type="dxa"/>
        <w:left w:w="108" w:type="dxa"/>
        <w:bottom w:w="0" w:type="dxa"/>
        <w:right w:w="108" w:type="dxa"/>
      </w:tblCellMar>
    </w:tblPr>
  </w:style>
  <w:style w:type="paragraph" w:styleId="2">
    <w:name w:val="Body Text"/>
    <w:basedOn w:val="1"/>
    <w:link w:val="16"/>
    <w:unhideWhenUsed/>
    <w:qFormat/>
    <w:uiPriority w:val="99"/>
    <w:pPr>
      <w:spacing w:beforeLines="30"/>
    </w:pPr>
    <w:rPr>
      <w:rFonts w:hint="eastAsia" w:ascii="仿宋_GB2312" w:eastAsia="仿宋_GB2312"/>
      <w:sz w:val="30"/>
      <w:szCs w:val="24"/>
    </w:rPr>
  </w:style>
  <w:style w:type="paragraph" w:styleId="5">
    <w:name w:val="Body Text Indent"/>
    <w:basedOn w:val="1"/>
    <w:next w:val="6"/>
    <w:unhideWhenUsed/>
    <w:qFormat/>
    <w:uiPriority w:val="0"/>
    <w:pPr>
      <w:spacing w:after="120"/>
      <w:ind w:leftChars="200"/>
    </w:pPr>
    <w:rPr>
      <w:rFonts w:hint="eastAsia" w:ascii="仿宋_GB2312"/>
      <w:sz w:val="24"/>
      <w:szCs w:val="32"/>
    </w:rPr>
  </w:style>
  <w:style w:type="paragraph" w:styleId="6">
    <w:name w:val="Body Text First Indent 2"/>
    <w:basedOn w:val="5"/>
    <w:unhideWhenUsed/>
    <w:qFormat/>
    <w:uiPriority w:val="99"/>
    <w:pPr>
      <w:ind w:firstLine="420" w:firstLineChars="200"/>
    </w:pPr>
    <w:rPr>
      <w:rFonts w:hint="eastAsia"/>
      <w:sz w:val="24"/>
      <w:szCs w:val="32"/>
    </w:rPr>
  </w:style>
  <w:style w:type="paragraph" w:styleId="7">
    <w:name w:val="footer"/>
    <w:basedOn w:val="1"/>
    <w:link w:val="18"/>
    <w:unhideWhenUsed/>
    <w:qFormat/>
    <w:uiPriority w:val="99"/>
    <w:pPr>
      <w:tabs>
        <w:tab w:val="center" w:pos="4153"/>
        <w:tab w:val="right" w:pos="8306"/>
      </w:tabs>
      <w:snapToGrid w:val="0"/>
    </w:pPr>
    <w:rPr>
      <w:rFonts w:hint="eastAsia"/>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hint="eastAsia"/>
      <w:sz w:val="18"/>
      <w:szCs w:val="18"/>
    </w:rPr>
  </w:style>
  <w:style w:type="paragraph" w:styleId="9">
    <w:name w:val="footnote text"/>
    <w:basedOn w:val="1"/>
    <w:next w:val="6"/>
    <w:unhideWhenUsed/>
    <w:qFormat/>
    <w:uiPriority w:val="0"/>
    <w:pPr>
      <w:snapToGrid w:val="0"/>
    </w:pPr>
    <w:rPr>
      <w:rFonts w:hint="eastAsia"/>
      <w:sz w:val="18"/>
      <w:szCs w:val="18"/>
    </w:rPr>
  </w:style>
  <w:style w:type="character" w:styleId="12">
    <w:name w:val="Strong"/>
    <w:basedOn w:val="11"/>
    <w:unhideWhenUsed/>
    <w:qFormat/>
    <w:uiPriority w:val="99"/>
    <w:rPr>
      <w:rFonts w:hint="default"/>
      <w:b/>
      <w:sz w:val="24"/>
      <w:szCs w:val="24"/>
    </w:rPr>
  </w:style>
  <w:style w:type="paragraph" w:customStyle="1" w:styleId="13">
    <w:name w:val="Default"/>
    <w:unhideWhenUsed/>
    <w:qFormat/>
    <w:uiPriority w:val="99"/>
    <w:pPr>
      <w:widowControl w:val="0"/>
      <w:autoSpaceDE w:val="0"/>
      <w:autoSpaceDN w:val="0"/>
      <w:adjustRightInd w:val="0"/>
      <w:spacing w:beforeLines="0" w:afterLines="0"/>
    </w:pPr>
    <w:rPr>
      <w:rFonts w:hint="eastAsia" w:ascii="仿宋" w:hAnsi="Calibri" w:eastAsia="仿宋" w:cs="仿宋"/>
      <w:color w:val="000000"/>
      <w:sz w:val="24"/>
      <w:szCs w:val="24"/>
      <w:lang w:val="en-US" w:eastAsia="zh-CN" w:bidi="ar-SA"/>
    </w:rPr>
  </w:style>
  <w:style w:type="character" w:customStyle="1" w:styleId="14">
    <w:name w:val="标题 2 Char"/>
    <w:basedOn w:val="11"/>
    <w:link w:val="4"/>
    <w:unhideWhenUsed/>
    <w:locked/>
    <w:uiPriority w:val="9"/>
    <w:rPr>
      <w:rFonts w:hint="eastAsia" w:ascii="Cambria" w:hAnsi="Cambria" w:eastAsia="宋体" w:cs="Times New Roman"/>
      <w:b/>
      <w:sz w:val="32"/>
      <w:szCs w:val="32"/>
    </w:rPr>
  </w:style>
  <w:style w:type="character" w:customStyle="1" w:styleId="15">
    <w:name w:val="页眉 Char"/>
    <w:basedOn w:val="11"/>
    <w:link w:val="8"/>
    <w:unhideWhenUsed/>
    <w:locked/>
    <w:uiPriority w:val="99"/>
    <w:rPr>
      <w:rFonts w:hint="default" w:cs="Times New Roman"/>
      <w:sz w:val="18"/>
      <w:szCs w:val="18"/>
    </w:rPr>
  </w:style>
  <w:style w:type="character" w:customStyle="1" w:styleId="16">
    <w:name w:val="正文文本 Char"/>
    <w:basedOn w:val="11"/>
    <w:link w:val="2"/>
    <w:unhideWhenUsed/>
    <w:locked/>
    <w:uiPriority w:val="99"/>
    <w:rPr>
      <w:rFonts w:hint="default" w:cs="Times New Roman"/>
      <w:sz w:val="24"/>
      <w:szCs w:val="24"/>
    </w:rPr>
  </w:style>
  <w:style w:type="character" w:customStyle="1" w:styleId="17">
    <w:name w:val="标题 1 Char"/>
    <w:basedOn w:val="11"/>
    <w:link w:val="3"/>
    <w:unhideWhenUsed/>
    <w:locked/>
    <w:uiPriority w:val="9"/>
    <w:rPr>
      <w:rFonts w:hint="default" w:cs="Times New Roman"/>
      <w:b/>
      <w:kern w:val="44"/>
      <w:sz w:val="44"/>
      <w:szCs w:val="44"/>
    </w:rPr>
  </w:style>
  <w:style w:type="character" w:customStyle="1" w:styleId="18">
    <w:name w:val="页脚 Char"/>
    <w:basedOn w:val="11"/>
    <w:link w:val="7"/>
    <w:unhideWhenUsed/>
    <w:locked/>
    <w:uiPriority w:val="99"/>
    <w:rPr>
      <w:rFonts w:hint="default" w:cs="Times New Roman"/>
      <w:sz w:val="18"/>
      <w:szCs w:val="18"/>
    </w:rPr>
  </w:style>
  <w:style w:type="character" w:customStyle="1" w:styleId="19">
    <w:name w:val="font31"/>
    <w:basedOn w:val="11"/>
    <w:unhideWhenUsed/>
    <w:uiPriority w:val="0"/>
    <w:rPr>
      <w:rFonts w:hint="eastAsia"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9653</Words>
  <Characters>10377</Characters>
  <TotalTime>0</TotalTime>
  <ScaleCrop>false</ScaleCrop>
  <LinksUpToDate>false</LinksUpToDate>
  <CharactersWithSpaces>10497</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2024-09-24T02:54:43Z</dcterms:created>
  <dc:creator>DELL</dc:creator>
  <cp:lastModifiedBy>昭化融媒体</cp:lastModifiedBy>
  <dcterms:modified xsi:type="dcterms:W3CDTF">2024-09-24T02:55:01Z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EBE0861F474542F6A31D7223F943DD35_13</vt:lpwstr>
  </property>
</Properties>
</file>