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pStyle w:val="BodyText"/>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rPr>
          <w:rFonts w:hint="eastAsia"/>
          <w:lang w:val="en-US" w:eastAsia="zh-CN"/>
        </w:rPr>
      </w:pPr>
    </w:p>
    <w:p>
      <w:pP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pStyle w:val="BodyText"/>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rPr>
          <w:rFonts w:hint="eastAsia"/>
          <w:sz w:val="32"/>
          <w:szCs w:val="32"/>
          <w:lang w:val="en-US" w:eastAsia="zh-CN"/>
        </w:rPr>
      </w:pP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ascii="方正小标宋简体" w:eastAsia="方正小标宋简体" w:hAnsi="方正小标宋简体" w:cs="方正小标宋简体" w:hint="default"/>
          <w:i w:val="0"/>
          <w:caps w:val="0"/>
          <w:color w:val="333333"/>
          <w:spacing w:val="0"/>
          <w:kern w:val="0"/>
          <w:sz w:val="44"/>
          <w:szCs w:val="44"/>
          <w:lang w:val="en-US" w:eastAsia="zh-CN" w:bidi="en-AU"/>
        </w:rPr>
      </w:pPr>
      <w:bookmarkStart w:id="0" w:name="_Toc8176"/>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广元市昭化区中医医院</w:t>
      </w:r>
      <w:bookmarkEnd w:id="0"/>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202</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3</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年部门预算编制说明</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both"/>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both"/>
        <w:rPr>
          <w:rFonts w:ascii="宋体" w:eastAsia="宋体" w:hAnsi="宋体" w:cs="宋体" w:hint="eastAsia"/>
          <w:b/>
          <w:i w:val="0"/>
          <w:caps w:val="0"/>
          <w:color w:val="333333"/>
          <w:spacing w:val="0"/>
          <w:sz w:val="32"/>
          <w:szCs w:val="32"/>
        </w:rPr>
      </w:pPr>
      <w:r>
        <w:rPr>
          <w:rFonts w:ascii="宋体" w:eastAsia="宋体" w:hAnsi="宋体" w:cs="宋体" w:hint="eastAsia"/>
          <w:b/>
          <w:i w:val="0"/>
          <w:caps w:val="0"/>
          <w:color w:val="333333"/>
          <w:spacing w:val="0"/>
          <w:sz w:val="32"/>
          <w:szCs w:val="32"/>
          <w:shd w:val="clear" w:color="auto" w:fill="FFFFFF"/>
        </w:rPr>
        <w:t xml:space="preserve">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both"/>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both"/>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both"/>
        <w:rPr>
          <w:rFonts w:ascii="宋体" w:eastAsia="宋体" w:hAnsi="宋体" w:cs="宋体" w:hint="eastAsia"/>
          <w:b/>
          <w:i w:val="0"/>
          <w:caps w:val="0"/>
          <w:color w:val="333333"/>
          <w:spacing w:val="0"/>
          <w:sz w:val="32"/>
          <w:szCs w:val="32"/>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目</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TOC \o "1-1" \h \u</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hyperlink w:anchor="_Toc10573" w:history="1">
        <w:r>
          <w:rPr>
            <w:rFonts w:ascii="黑体" w:eastAsia="黑体" w:hAnsi="宋体" w:cs="黑体" w:hint="eastAsia"/>
            <w:b/>
            <w:i w:val="0"/>
            <w:caps w:val="0"/>
            <w:spacing w:val="0"/>
            <w:kern w:val="0"/>
            <w:sz w:val="28"/>
            <w:szCs w:val="28"/>
            <w:shd w:val="clear" w:color="auto" w:fill="FFFFFF"/>
            <w:lang w:val="en-US" w:eastAsia="zh-CN" w:bidi="en-AU"/>
          </w:rPr>
          <w:t xml:space="preserve">一、基本职能及主要工作</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_Toc10573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2</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31929" w:history="1">
        <w:r>
          <w:rPr>
            <w:rFonts w:ascii="黑体" w:eastAsia="黑体" w:hAnsi="宋体" w:cs="黑体" w:hint="eastAsia"/>
            <w:b/>
            <w:i w:val="0"/>
            <w:caps w:val="0"/>
            <w:spacing w:val="0"/>
            <w:kern w:val="0"/>
            <w:sz w:val="28"/>
            <w:szCs w:val="28"/>
            <w:shd w:val="clear" w:color="auto" w:fill="FFFFFF"/>
            <w:lang w:val="en-US" w:eastAsia="zh-CN" w:bidi="en-AU"/>
          </w:rPr>
          <w:t xml:space="preserve">二、部门预算单位构成</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_Toc31929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5</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652" w:history="1">
        <w:r>
          <w:rPr>
            <w:rFonts w:ascii="黑体" w:eastAsia="黑体" w:hAnsi="宋体" w:cs="黑体" w:hint="eastAsia"/>
            <w:b/>
            <w:i w:val="0"/>
            <w:caps w:val="0"/>
            <w:spacing w:val="0"/>
            <w:kern w:val="0"/>
            <w:sz w:val="28"/>
            <w:szCs w:val="28"/>
            <w:shd w:val="clear" w:color="auto" w:fill="FFFFFF"/>
            <w:lang w:val="en-US" w:eastAsia="zh-CN" w:bidi="en-AU"/>
          </w:rPr>
          <w:t xml:space="preserve">三、收支预算情况说明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_Toc2652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5</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1645" w:history="1">
        <w:r>
          <w:rPr>
            <w:rFonts w:ascii="黑体" w:eastAsia="黑体" w:hAnsi="宋体" w:cs="黑体" w:hint="eastAsia"/>
            <w:b/>
            <w:i w:val="0"/>
            <w:caps w:val="0"/>
            <w:spacing w:val="0"/>
            <w:kern w:val="0"/>
            <w:sz w:val="28"/>
            <w:szCs w:val="28"/>
            <w:shd w:val="clear" w:color="auto" w:fill="FFFFFF"/>
            <w:lang w:val="en-US" w:eastAsia="zh-CN" w:bidi="en-AU"/>
          </w:rPr>
          <w:t xml:space="preserve">四、财政拨款收支预算情况说明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_Toc1645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11582" w:history="1">
        <w:r>
          <w:rPr>
            <w:rFonts w:ascii="黑体" w:eastAsia="黑体" w:hAnsi="宋体" w:cs="黑体" w:hint="eastAsia"/>
            <w:b/>
            <w:i w:val="0"/>
            <w:caps w:val="0"/>
            <w:spacing w:val="0"/>
            <w:kern w:val="0"/>
            <w:sz w:val="28"/>
            <w:szCs w:val="28"/>
            <w:shd w:val="clear" w:color="auto" w:fill="FFFFFF"/>
            <w:lang w:val="en-US" w:eastAsia="zh-CN" w:bidi="en-AU"/>
          </w:rPr>
          <w:t xml:space="preserve">五、一般公共预算当年拨款情况说明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_Toc11582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545" w:history="1">
        <w:r>
          <w:rPr>
            <w:rFonts w:ascii="黑体" w:eastAsia="黑体" w:hAnsi="宋体" w:cs="黑体" w:hint="eastAsia"/>
            <w:b/>
            <w:i w:val="0"/>
            <w:caps w:val="0"/>
            <w:spacing w:val="0"/>
            <w:kern w:val="0"/>
            <w:sz w:val="28"/>
            <w:szCs w:val="28"/>
            <w:shd w:val="clear" w:color="auto" w:fill="FFFFFF"/>
            <w:lang w:val="en-US" w:eastAsia="zh-CN" w:bidi="en-AU"/>
          </w:rPr>
          <w:t xml:space="preserve">六、一般公共预算基本支出情况说明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_Toc2545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7</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2993" w:history="1">
        <w:r>
          <w:rPr>
            <w:rFonts w:ascii="黑体" w:eastAsia="黑体" w:hAnsi="宋体" w:cs="黑体" w:hint="eastAsia"/>
            <w:b/>
            <w:i w:val="0"/>
            <w:caps w:val="0"/>
            <w:spacing w:val="0"/>
            <w:kern w:val="0"/>
            <w:sz w:val="28"/>
            <w:szCs w:val="28"/>
            <w:shd w:val="clear" w:color="auto" w:fill="FFFFFF"/>
            <w:lang w:val="en-US" w:eastAsia="zh-CN" w:bidi="en-AU"/>
          </w:rPr>
          <w:t xml:space="preserve">七</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三</w:t>
        </w:r>
        <w:r>
          <w:rPr>
            <w:rFonts w:ascii="黑体" w:eastAsia="黑体" w:hAnsi="宋体" w:cs="黑体" w:hint="eastAsia"/>
            <w:b/>
            <w:i w:val="0"/>
            <w:caps w:val="0"/>
            <w:spacing w:val="0"/>
            <w:kern w:val="0"/>
            <w:sz w:val="28"/>
            <w:szCs w:val="28"/>
            <w:shd w:val="clear" w:color="auto" w:fill="FFFFFF"/>
            <w:lang w:val="en-US" w:eastAsia="zh-CN" w:bidi="en-AU"/>
          </w:rPr>
          <w:t xml:space="preserve">公</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经费财政拨款预算安排情况说明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_Toc22993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8</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7637" w:history="1">
        <w:r>
          <w:rPr>
            <w:rFonts w:ascii="黑体" w:eastAsia="黑体" w:hAnsi="宋体" w:cs="黑体" w:hint="eastAsia"/>
            <w:b/>
            <w:i w:val="0"/>
            <w:caps w:val="0"/>
            <w:spacing w:val="0"/>
            <w:kern w:val="0"/>
            <w:sz w:val="28"/>
            <w:szCs w:val="28"/>
            <w:shd w:val="clear" w:color="auto" w:fill="FFFFFF"/>
            <w:lang w:val="en-US" w:eastAsia="zh-CN" w:bidi="en-AU"/>
          </w:rPr>
          <w:t xml:space="preserve">八、政府性基金预算支出情况说明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_Toc27637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8</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1805" w:history="1">
        <w:r>
          <w:rPr>
            <w:rFonts w:ascii="黑体" w:eastAsia="黑体" w:hAnsi="宋体" w:cs="黑体" w:hint="eastAsia"/>
            <w:b/>
            <w:i w:val="0"/>
            <w:caps w:val="0"/>
            <w:spacing w:val="0"/>
            <w:kern w:val="0"/>
            <w:sz w:val="28"/>
            <w:szCs w:val="28"/>
            <w:shd w:val="clear" w:color="auto" w:fill="FFFFFF"/>
            <w:lang w:val="en-US" w:eastAsia="zh-CN" w:bidi="en-AU"/>
          </w:rPr>
          <w:t xml:space="preserve">九、国有资本经营预算支出情况说明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_Toc21805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9</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3022" w:history="1">
        <w:r>
          <w:rPr>
            <w:rFonts w:ascii="黑体" w:eastAsia="黑体" w:hAnsi="宋体" w:cs="黑体" w:hint="eastAsia"/>
            <w:b/>
            <w:i w:val="0"/>
            <w:caps w:val="0"/>
            <w:spacing w:val="0"/>
            <w:kern w:val="0"/>
            <w:sz w:val="28"/>
            <w:szCs w:val="28"/>
            <w:shd w:val="clear" w:color="auto" w:fill="FFFFFF"/>
            <w:lang w:val="en-US" w:eastAsia="zh-CN" w:bidi="en-AU"/>
          </w:rPr>
          <w:t xml:space="preserve">十、其他重要事项的情况说明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_Toc3022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9</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3938" w:history="1">
        <w:r>
          <w:rPr>
            <w:rFonts w:ascii="黑体" w:eastAsia="黑体" w:hAnsi="宋体" w:cs="黑体" w:hint="eastAsia"/>
            <w:b/>
            <w:i w:val="0"/>
            <w:caps w:val="0"/>
            <w:spacing w:val="0"/>
            <w:kern w:val="0"/>
            <w:sz w:val="28"/>
            <w:szCs w:val="28"/>
            <w:shd w:val="clear" w:color="auto" w:fill="FFFFFF"/>
            <w:lang w:val="en-US" w:eastAsia="zh-CN" w:bidi="en-AU"/>
          </w:rPr>
          <w:t xml:space="preserve">十一、名词解释</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_Toc23938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9</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方正小标宋简体" w:eastAsia="方正小标宋简体" w:hAnsi="方正小标宋简体" w:cs="方正小标宋简体" w:hint="eastAsia"/>
          <w:i w:val="0"/>
          <w:caps w:val="0"/>
          <w:color w:val="333333"/>
          <w:spacing w:val="0"/>
          <w:kern w:val="0"/>
          <w:sz w:val="32"/>
          <w:szCs w:val="32"/>
          <w:lang w:val="en-US" w:eastAsia="zh-CN" w:bidi="en-AU"/>
        </w:rPr>
      </w:pPr>
      <w:r>
        <w:rPr>
          <w:rFonts w:ascii="黑体" w:eastAsia="黑体" w:hAnsi="宋体" w:cs="黑体" w:hint="eastAsia"/>
          <w:b/>
          <w:i w:val="0"/>
          <w:caps w:val="0"/>
          <w:spacing w:val="0"/>
          <w:kern w:val="0"/>
          <w:sz w:val="28"/>
          <w:szCs w:val="28"/>
          <w:shd w:val="clear" w:color="auto" w:fill="FFFFFF"/>
          <w:lang w:val="en-US" w:eastAsia="zh-CN" w:bidi="en-AU"/>
        </w:rPr>
        <w:fldChar w:fldCharType="end"/>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jc w:val="both"/>
        <w:rPr>
          <w:rFonts w:ascii="黑体" w:eastAsia="黑体" w:hAnsi="宋体" w:cs="黑体"/>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right="0"/>
        <w:jc w:val="both"/>
        <w:rPr>
          <w:rFonts w:ascii="黑体" w:eastAsia="黑体" w:hAnsi="宋体" w:cs="黑体"/>
          <w:i w:val="0"/>
          <w:caps w:val="0"/>
          <w:color w:val="333333"/>
          <w:spacing w:val="0"/>
          <w:kern w:val="0"/>
          <w:sz w:val="32"/>
          <w:szCs w:val="32"/>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right="0"/>
        <w:jc w:val="both"/>
        <w:rPr>
          <w:rFonts w:ascii="黑体" w:eastAsia="黑体" w:hAnsi="宋体" w:cs="黑体"/>
          <w:i w:val="0"/>
          <w:caps w:val="0"/>
          <w:color w:val="333333"/>
          <w:spacing w:val="0"/>
          <w:kern w:val="0"/>
          <w:sz w:val="32"/>
          <w:szCs w:val="32"/>
          <w:lang w:val="en-US" w:eastAsia="zh-CN" w:bidi="en-AU"/>
        </w:rPr>
      </w:pPr>
    </w:p>
    <w:p>
      <w:pPr>
        <w:pStyle w:val="BodyText"/>
        <w:rPr>
          <w:rFonts w:ascii="黑体" w:eastAsia="黑体" w:hAnsi="宋体" w:cs="黑体"/>
          <w:i w:val="0"/>
          <w:caps w:val="0"/>
          <w:color w:val="333333"/>
          <w:spacing w:val="0"/>
          <w:kern w:val="0"/>
          <w:sz w:val="32"/>
          <w:szCs w:val="32"/>
          <w:lang w:val="en-US" w:eastAsia="zh-CN" w:bidi="en-AU"/>
        </w:rPr>
      </w:pPr>
    </w:p>
    <w:p>
      <w:pPr>
        <w:rPr>
          <w:rFonts w:ascii="黑体" w:eastAsia="黑体" w:hAnsi="宋体" w:cs="黑体"/>
          <w:i w:val="0"/>
          <w:caps w:val="0"/>
          <w:color w:val="333333"/>
          <w:spacing w:val="0"/>
          <w:kern w:val="0"/>
          <w:sz w:val="32"/>
          <w:szCs w:val="32"/>
          <w:lang w:val="en-US" w:eastAsia="zh-CN" w:bidi="en-AU"/>
        </w:rPr>
      </w:pPr>
    </w:p>
    <w:p>
      <w:pPr>
        <w:pStyle w:val="BodyText"/>
        <w:rPr>
          <w:rFonts w:ascii="黑体" w:eastAsia="黑体" w:hAnsi="宋体" w:cs="黑体"/>
          <w:i w:val="0"/>
          <w:caps w:val="0"/>
          <w:color w:val="333333"/>
          <w:spacing w:val="0"/>
          <w:kern w:val="0"/>
          <w:sz w:val="32"/>
          <w:szCs w:val="32"/>
          <w:lang w:val="en-US" w:eastAsia="zh-CN" w:bidi="en-AU"/>
        </w:rPr>
      </w:pPr>
    </w:p>
    <w:p>
      <w:pPr>
        <w:rPr>
          <w:lang w:val="en-US" w:eastAsia="zh-CN"/>
        </w:rPr>
      </w:pP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Times New Roman" w:hAnsi="Times New Roman" w:cs="Times New Roman" w:hint="default"/>
          <w:i w:val="0"/>
          <w:caps w:val="0"/>
          <w:color w:val="333333"/>
          <w:spacing w:val="0"/>
          <w:sz w:val="32"/>
          <w:szCs w:val="32"/>
        </w:rPr>
      </w:pPr>
      <w:bookmarkStart w:id="1" w:name="_Toc10573"/>
      <w:r>
        <w:rPr>
          <w:rFonts w:ascii="黑体" w:eastAsia="黑体" w:hAnsi="宋体" w:cs="黑体"/>
          <w:i w:val="0"/>
          <w:caps w:val="0"/>
          <w:color w:val="333333"/>
          <w:spacing w:val="0"/>
          <w:kern w:val="0"/>
          <w:sz w:val="32"/>
          <w:szCs w:val="32"/>
          <w:shd w:val="clear" w:color="auto" w:fill="FFFFFF"/>
          <w:lang w:val="en-US" w:eastAsia="zh-CN" w:bidi="en-AU"/>
        </w:rPr>
        <w:t xml:space="preserve">一、基本职能及主要工作</w:t>
      </w:r>
      <w:bookmarkEnd w:id="1"/>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楷体_GB2312" w:eastAsia="楷体_GB2312" w:cs="楷体_GB2312" w:hint="eastAsia"/>
          <w:b/>
          <w:i w:val="0"/>
          <w:caps w:val="0"/>
          <w:color w:val="333333"/>
          <w:spacing w:val="0"/>
          <w:sz w:val="32"/>
          <w:szCs w:val="32"/>
        </w:rPr>
      </w:pPr>
      <w:r>
        <w:rPr>
          <w:rFonts w:ascii="楷体_GB2312" w:eastAsia="楷体_GB2312" w:cs="楷体_GB2312"/>
          <w:b/>
          <w:i w:val="0"/>
          <w:caps w:val="0"/>
          <w:color w:val="333333"/>
          <w:spacing w:val="0"/>
          <w:sz w:val="32"/>
          <w:szCs w:val="32"/>
          <w:shd w:val="clear" w:color="auto" w:fill="FFFFFF"/>
        </w:rPr>
        <w:t xml:space="preserve">（一</w:t>
      </w:r>
      <w:r>
        <w:rPr>
          <w:rFonts w:ascii="楷体_GB2312" w:eastAsia="楷体_GB2312" w:cs="楷体_GB2312" w:hint="eastAsia"/>
          <w:b/>
          <w:i w:val="0"/>
          <w:caps w:val="0"/>
          <w:color w:val="333333"/>
          <w:spacing w:val="0"/>
          <w:sz w:val="32"/>
          <w:szCs w:val="32"/>
          <w:shd w:val="clear" w:color="auto" w:fill="FFFFFF"/>
          <w:lang w:eastAsia="zh-CN"/>
        </w:rPr>
        <w:t xml:space="preserve">）</w:t>
      </w:r>
      <w:r>
        <w:rPr>
          <w:rFonts w:ascii="楷体_GB2312" w:eastAsia="楷体_GB2312" w:cs="楷体_GB2312" w:hint="eastAsia"/>
          <w:b/>
          <w:i w:val="0"/>
          <w:caps w:val="0"/>
          <w:color w:val="333333"/>
          <w:spacing w:val="0"/>
          <w:sz w:val="32"/>
          <w:szCs w:val="32"/>
          <w:shd w:val="clear" w:color="auto" w:fill="FFFFFF"/>
          <w:lang w:val="en-US" w:eastAsia="zh-CN"/>
        </w:rPr>
        <w:t xml:space="preserve">广元市昭化区中医医院</w:t>
      </w:r>
      <w:r>
        <w:rPr>
          <w:rFonts w:ascii="楷体_GB2312" w:eastAsia="楷体_GB2312" w:cs="楷体_GB2312" w:hint="eastAsia"/>
          <w:b/>
          <w:i w:val="0"/>
          <w:caps w:val="0"/>
          <w:color w:val="333333"/>
          <w:spacing w:val="0"/>
          <w:sz w:val="32"/>
          <w:szCs w:val="32"/>
          <w:shd w:val="clear" w:color="auto" w:fill="FFFFFF"/>
        </w:rPr>
        <w:t xml:space="preserve">职能简介</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1</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基本职能：广元市昭化区中医医院是政府办非营利性事业单位，以中医中药为主，为全区人民身体健康提供中西医医疗、预防、保健、康复等医疗卫生服务。业务范围：内科、外科、针灸科专业、推拿科专业、中医骨伤科等。其主要职责：</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1</w:t>
      </w:r>
      <w:r>
        <w:rPr>
          <w:rFonts w:ascii="仿宋_GB2312" w:eastAsia="仿宋_GB2312" w:hAnsi="Calibri" w:cs="Times New Roman" w:hint="eastAsia"/>
          <w:color w:val="000000"/>
          <w:kern w:val="2"/>
          <w:sz w:val="32"/>
          <w:szCs w:val="32"/>
          <w:lang w:val="en-US" w:eastAsia="zh-CN" w:bidi="ar-SA"/>
        </w:rPr>
        <w:t xml:space="preserve">）为人民群众提供中西医医疗、预防、保健、康复等医疗卫生服务。</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2</w:t>
      </w:r>
      <w:r>
        <w:rPr>
          <w:rFonts w:ascii="仿宋_GB2312" w:eastAsia="仿宋_GB2312" w:hAnsi="Calibri" w:cs="Times New Roman" w:hint="eastAsia"/>
          <w:color w:val="000000"/>
          <w:kern w:val="2"/>
          <w:sz w:val="32"/>
          <w:szCs w:val="32"/>
          <w:lang w:val="en-US" w:eastAsia="zh-CN" w:bidi="ar-SA"/>
        </w:rPr>
        <w:t xml:space="preserve">）贯彻落实医药卫生体制改革、中西医并重方针和国家中医药法律法规，执行中医药政策；拟定实施中医药、民族医药和中西医结合发展战略、规划；指导全区各医疗机构发展中医药和中西医结合业务建设。</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3</w:t>
      </w:r>
      <w:r>
        <w:rPr>
          <w:rFonts w:ascii="仿宋_GB2312" w:eastAsia="仿宋_GB2312" w:hAnsi="Calibri" w:cs="Times New Roman" w:hint="eastAsia"/>
          <w:color w:val="000000"/>
          <w:kern w:val="2"/>
          <w:sz w:val="32"/>
          <w:szCs w:val="32"/>
          <w:lang w:val="en-US" w:eastAsia="zh-CN" w:bidi="ar-SA"/>
        </w:rPr>
        <w:t xml:space="preserve">）确保全</w:t>
      </w:r>
      <w:r>
        <w:rPr>
          <w:rFonts w:ascii="仿宋_GB2312" w:eastAsia="仿宋_GB2312" w:cs="Times New Roman" w:hint="eastAsia"/>
          <w:color w:val="000000"/>
          <w:kern w:val="2"/>
          <w:sz w:val="32"/>
          <w:szCs w:val="32"/>
          <w:lang w:val="en-US" w:eastAsia="zh-CN" w:bidi="ar-SA"/>
        </w:rPr>
        <w:t xml:space="preserve">区</w:t>
      </w:r>
      <w:r>
        <w:rPr>
          <w:rFonts w:ascii="仿宋_GB2312" w:eastAsia="仿宋_GB2312" w:hAnsi="Calibri" w:cs="Times New Roman" w:hint="eastAsia"/>
          <w:color w:val="000000"/>
          <w:kern w:val="2"/>
          <w:sz w:val="32"/>
          <w:szCs w:val="32"/>
          <w:lang w:val="en-US" w:eastAsia="zh-CN" w:bidi="ar-SA"/>
        </w:rPr>
        <w:t xml:space="preserve">人民中西医疗健康需求，建立与地方经济发展相适应的中西医结合医疗环境。加强中医医院标准化管理。</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4</w:t>
      </w:r>
      <w:r>
        <w:rPr>
          <w:rFonts w:ascii="仿宋_GB2312" w:eastAsia="仿宋_GB2312" w:hAnsi="Calibri" w:cs="Times New Roman" w:hint="eastAsia"/>
          <w:color w:val="000000"/>
          <w:kern w:val="2"/>
          <w:sz w:val="32"/>
          <w:szCs w:val="32"/>
          <w:lang w:val="en-US" w:eastAsia="zh-CN" w:bidi="ar-SA"/>
        </w:rPr>
        <w:t xml:space="preserve">）承担意外灾害事故、疫情等突发公共卫生事件的医疗急救及社区预防、保健和康复医疗服务工作，开展各种医疗保健卫生知识宣传普及。</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5</w:t>
      </w:r>
      <w:r>
        <w:rPr>
          <w:rFonts w:ascii="仿宋_GB2312" w:eastAsia="仿宋_GB2312" w:hAnsi="Calibri" w:cs="Times New Roman" w:hint="eastAsia"/>
          <w:color w:val="000000"/>
          <w:kern w:val="2"/>
          <w:sz w:val="32"/>
          <w:szCs w:val="32"/>
          <w:lang w:val="en-US" w:eastAsia="zh-CN" w:bidi="ar-SA"/>
        </w:rPr>
        <w:t xml:space="preserve">）充分发挥中医药在国家基本公共卫生服务中的优势和作用，负责全区基本公共卫生服</w:t>
      </w:r>
      <w:r>
        <w:rPr>
          <w:rFonts w:ascii="仿宋_GB2312" w:eastAsia="仿宋_GB2312" w:cs="Times New Roman" w:hint="eastAsia"/>
          <w:color w:val="000000"/>
          <w:kern w:val="2"/>
          <w:sz w:val="32"/>
          <w:szCs w:val="32"/>
          <w:lang w:val="en-US" w:eastAsia="zh-CN" w:bidi="ar-SA"/>
        </w:rPr>
        <w:t xml:space="preserve">务和</w:t>
      </w:r>
      <w:r>
        <w:rPr>
          <w:rFonts w:ascii="仿宋_GB2312" w:eastAsia="仿宋_GB2312" w:hAnsi="Calibri" w:cs="Times New Roman" w:hint="eastAsia"/>
          <w:color w:val="000000"/>
          <w:kern w:val="2"/>
          <w:sz w:val="32"/>
          <w:szCs w:val="32"/>
          <w:lang w:val="en-US" w:eastAsia="zh-CN" w:bidi="ar-SA"/>
        </w:rPr>
        <w:t xml:space="preserve">中医药健康管理项目的实施和日常管理。</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6</w:t>
      </w:r>
      <w:r>
        <w:rPr>
          <w:rFonts w:ascii="仿宋_GB2312" w:eastAsia="仿宋_GB2312" w:hAnsi="Calibri" w:cs="Times New Roman" w:hint="eastAsia"/>
          <w:color w:val="000000"/>
          <w:kern w:val="2"/>
          <w:sz w:val="32"/>
          <w:szCs w:val="32"/>
          <w:lang w:val="en-US" w:eastAsia="zh-CN" w:bidi="ar-SA"/>
        </w:rPr>
        <w:t xml:space="preserve">）组织实施中西医药科学研究，推进医学科技成果转化和推广应用；承担全区中医药人才培养、中医药适宜技术推广及中医</w:t>
      </w:r>
      <w:r>
        <w:rPr>
          <w:rFonts w:ascii="仿宋_GB2312" w:eastAsia="仿宋_GB2312" w:hAnsi="Calibri" w:cs="Times New Roman" w:hint="eastAsia"/>
          <w:color w:val="000000"/>
          <w:kern w:val="2"/>
          <w:sz w:val="32"/>
          <w:szCs w:val="32"/>
          <w:lang w:val="en-US" w:eastAsia="zh-CN" w:bidi="ar-SA"/>
        </w:rPr>
        <w:t xml:space="preserve">药继续医学教育工作</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 </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7</w:t>
      </w:r>
      <w:r>
        <w:rPr>
          <w:rFonts w:ascii="仿宋_GB2312" w:eastAsia="仿宋_GB2312" w:hAnsi="Calibri" w:cs="Times New Roman" w:hint="eastAsia"/>
          <w:color w:val="000000"/>
          <w:kern w:val="2"/>
          <w:sz w:val="32"/>
          <w:szCs w:val="32"/>
          <w:lang w:val="en-US" w:eastAsia="zh-CN" w:bidi="ar-SA"/>
        </w:rPr>
        <w:t xml:space="preserve">）做好城镇职工基本医疗保险、城镇居民基本医疗保险等定点医疗机构的各项工作。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8</w:t>
      </w:r>
      <w:r>
        <w:rPr>
          <w:rFonts w:ascii="仿宋_GB2312" w:eastAsia="仿宋_GB2312" w:hAnsi="Calibri" w:cs="Times New Roman" w:hint="eastAsia"/>
          <w:color w:val="000000"/>
          <w:kern w:val="2"/>
          <w:sz w:val="32"/>
          <w:szCs w:val="32"/>
          <w:lang w:val="en-US" w:eastAsia="zh-CN" w:bidi="ar-SA"/>
        </w:rPr>
        <w:t xml:space="preserve">）参与卫生扶贫、对口帮扶、重要会议与重大活动的医疗卫生保障工</w:t>
      </w:r>
      <w:r>
        <w:rPr>
          <w:rFonts w:ascii="仿宋_GB2312" w:eastAsia="仿宋_GB2312" w:hAnsi="Calibri" w:cs="Times New Roman" w:hint="eastAsia"/>
          <w:color w:val="000000"/>
          <w:kern w:val="2"/>
          <w:sz w:val="32"/>
          <w:szCs w:val="32"/>
          <w:lang w:val="en-US" w:eastAsia="zh-CN" w:bidi="ar-SA"/>
        </w:rPr>
        <w:t xml:space="preserve">作及各项精神的落实。</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cs="Times New Roman" w:hint="eastAsia"/>
          <w:color w:val="000000"/>
          <w:kern w:val="2"/>
          <w:sz w:val="32"/>
          <w:szCs w:val="32"/>
          <w:lang w:val="en-US" w:eastAsia="zh-CN" w:bidi="ar-SA"/>
        </w:rPr>
        <w:t xml:space="preserve">9</w:t>
      </w:r>
      <w:r>
        <w:rPr>
          <w:rFonts w:ascii="仿宋_GB2312" w:eastAsia="仿宋_GB2312" w:hAnsi="Calibri" w:cs="Times New Roman" w:hint="eastAsia"/>
          <w:color w:val="000000"/>
          <w:kern w:val="2"/>
          <w:sz w:val="32"/>
          <w:szCs w:val="32"/>
          <w:lang w:val="en-US" w:eastAsia="zh-CN" w:bidi="ar-SA"/>
        </w:rPr>
        <w:t xml:space="preserve">）配合区委、区政府及区卫健局制定中医药相关政策，并完成其交办的其他卫生工作。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cs="Times New Roman" w:hint="eastAsia"/>
          <w:color w:val="000000"/>
          <w:kern w:val="2"/>
          <w:sz w:val="32"/>
          <w:szCs w:val="32"/>
          <w:lang w:val="en-US" w:eastAsia="zh-CN" w:bidi="ar-SA"/>
        </w:rPr>
        <w:t xml:space="preserve">2.</w:t>
      </w:r>
      <w:r>
        <w:rPr>
          <w:rFonts w:ascii="仿宋_GB2312" w:eastAsia="仿宋_GB2312" w:hAnsi="Calibri" w:cs="Times New Roman" w:hint="eastAsia"/>
          <w:color w:val="000000"/>
          <w:kern w:val="2"/>
          <w:sz w:val="32"/>
          <w:szCs w:val="32"/>
          <w:lang w:val="en-US" w:eastAsia="zh-CN" w:bidi="ar-SA"/>
        </w:rPr>
        <w:t xml:space="preserve">机构设置</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医院占</w:t>
      </w:r>
      <w:r>
        <w:rPr>
          <w:rFonts w:ascii="仿宋_GB2312" w:eastAsia="仿宋_GB2312" w:hAnsi="Calibri" w:cs="Times New Roman" w:hint="eastAsia"/>
          <w:color w:val="000000"/>
          <w:kern w:val="2"/>
          <w:sz w:val="32"/>
          <w:szCs w:val="32"/>
          <w:lang w:val="en-US" w:eastAsia="zh-CN" w:bidi="ar-SA"/>
        </w:rPr>
        <w:t xml:space="preserve">地</w:t>
      </w:r>
      <w:r>
        <w:rPr>
          <w:rFonts w:ascii="仿宋_GB2312" w:eastAsia="仿宋_GB2312" w:hAnsi="Calibri" w:cs="Times New Roman" w:hint="eastAsia"/>
          <w:color w:val="000000"/>
          <w:kern w:val="2"/>
          <w:sz w:val="32"/>
          <w:szCs w:val="32"/>
          <w:lang w:val="en-US" w:eastAsia="zh-CN" w:bidi="ar-SA"/>
        </w:rPr>
        <w:t xml:space="preserve">15.1</w:t>
      </w:r>
      <w:r>
        <w:rPr>
          <w:rFonts w:ascii="仿宋_GB2312" w:eastAsia="仿宋_GB2312" w:hAnsi="Calibri" w:cs="Times New Roman" w:hint="eastAsia"/>
          <w:color w:val="000000"/>
          <w:kern w:val="2"/>
          <w:sz w:val="32"/>
          <w:szCs w:val="32"/>
          <w:lang w:val="en-US" w:eastAsia="zh-CN" w:bidi="ar-SA"/>
        </w:rPr>
        <w:t xml:space="preserve">6</w:t>
      </w:r>
      <w:r>
        <w:rPr>
          <w:rFonts w:ascii="仿宋_GB2312" w:eastAsia="仿宋_GB2312" w:hAnsi="Calibri" w:cs="Times New Roman" w:hint="eastAsia"/>
          <w:color w:val="000000"/>
          <w:kern w:val="2"/>
          <w:sz w:val="32"/>
          <w:szCs w:val="32"/>
          <w:lang w:val="en-US" w:eastAsia="zh-CN" w:bidi="ar-SA"/>
        </w:rPr>
        <w:t xml:space="preserve">亩，建筑面</w:t>
      </w:r>
      <w:r>
        <w:rPr>
          <w:rFonts w:ascii="仿宋_GB2312" w:eastAsia="仿宋_GB2312" w:hAnsi="Calibri" w:cs="Times New Roman" w:hint="eastAsia"/>
          <w:color w:val="000000"/>
          <w:kern w:val="2"/>
          <w:sz w:val="32"/>
          <w:szCs w:val="32"/>
          <w:lang w:val="en-US" w:eastAsia="zh-CN" w:bidi="ar-SA"/>
        </w:rPr>
        <w:t xml:space="preserve">积</w:t>
      </w:r>
      <w:r>
        <w:rPr>
          <w:rFonts w:ascii="仿宋_GB2312" w:eastAsia="仿宋_GB2312" w:hAnsi="Calibri" w:cs="Times New Roman" w:hint="eastAsia"/>
          <w:color w:val="000000"/>
          <w:kern w:val="2"/>
          <w:sz w:val="32"/>
          <w:szCs w:val="32"/>
          <w:lang w:val="en-US" w:eastAsia="zh-CN" w:bidi="ar-SA"/>
        </w:rPr>
        <w:t xml:space="preserve">1100</w:t>
      </w:r>
      <w:r>
        <w:rPr>
          <w:rFonts w:ascii="仿宋_GB2312" w:eastAsia="仿宋_GB2312" w:hAnsi="Calibri" w:cs="Times New Roman" w:hint="eastAsia"/>
          <w:color w:val="000000"/>
          <w:kern w:val="2"/>
          <w:sz w:val="32"/>
          <w:szCs w:val="32"/>
          <w:lang w:val="en-US" w:eastAsia="zh-CN" w:bidi="ar-SA"/>
        </w:rPr>
        <w:t xml:space="preserve">0</w:t>
      </w:r>
      <w:r>
        <w:rPr>
          <w:rFonts w:ascii="仿宋_GB2312" w:eastAsia="仿宋_GB2312" w:hAnsi="Calibri" w:cs="Times New Roman" w:hint="eastAsia"/>
          <w:color w:val="000000"/>
          <w:kern w:val="2"/>
          <w:sz w:val="32"/>
          <w:szCs w:val="32"/>
          <w:lang w:val="en-US" w:eastAsia="zh-CN" w:bidi="ar-SA"/>
        </w:rPr>
        <w:t xml:space="preserve">平方米，有职</w:t>
      </w:r>
      <w:r>
        <w:rPr>
          <w:rFonts w:ascii="仿宋_GB2312" w:eastAsia="仿宋_GB2312" w:hAnsi="Calibri" w:cs="Times New Roman" w:hint="eastAsia"/>
          <w:color w:val="000000"/>
          <w:kern w:val="2"/>
          <w:sz w:val="32"/>
          <w:szCs w:val="32"/>
          <w:lang w:val="en-US" w:eastAsia="zh-CN" w:bidi="ar-SA"/>
        </w:rPr>
        <w:t xml:space="preserve">工</w:t>
      </w:r>
      <w:r>
        <w:rPr>
          <w:rFonts w:ascii="仿宋_GB2312" w:eastAsia="仿宋_GB2312" w:hAnsi="Calibri" w:cs="Times New Roman" w:hint="eastAsia"/>
          <w:color w:val="000000"/>
          <w:kern w:val="2"/>
          <w:sz w:val="32"/>
          <w:szCs w:val="32"/>
          <w:lang w:val="en-US" w:eastAsia="zh-CN" w:bidi="ar-SA"/>
        </w:rPr>
        <w:t xml:space="preserve">5</w:t>
      </w:r>
      <w:r>
        <w:rPr>
          <w:rFonts w:ascii="仿宋_GB2312" w:eastAsia="仿宋_GB2312" w:hAnsi="Calibri" w:cs="Times New Roman" w:hint="eastAsia"/>
          <w:color w:val="000000"/>
          <w:kern w:val="2"/>
          <w:sz w:val="32"/>
          <w:szCs w:val="32"/>
          <w:lang w:val="en-US" w:eastAsia="zh-CN" w:bidi="ar-SA"/>
        </w:rPr>
        <w:t xml:space="preserve">5</w:t>
      </w:r>
      <w:r>
        <w:rPr>
          <w:rFonts w:ascii="仿宋_GB2312" w:eastAsia="仿宋_GB2312" w:hAnsi="Calibri" w:cs="Times New Roman" w:hint="eastAsia"/>
          <w:color w:val="000000"/>
          <w:kern w:val="2"/>
          <w:sz w:val="32"/>
          <w:szCs w:val="32"/>
          <w:lang w:val="en-US" w:eastAsia="zh-CN" w:bidi="ar-SA"/>
        </w:rPr>
        <w:t xml:space="preserve">人，现有编</w:t>
      </w:r>
      <w:r>
        <w:rPr>
          <w:rFonts w:ascii="仿宋_GB2312" w:eastAsia="仿宋_GB2312" w:hAnsi="Calibri" w:cs="Times New Roman" w:hint="eastAsia"/>
          <w:color w:val="000000"/>
          <w:kern w:val="2"/>
          <w:sz w:val="32"/>
          <w:szCs w:val="32"/>
          <w:lang w:val="en-US" w:eastAsia="zh-CN" w:bidi="ar-SA"/>
        </w:rPr>
        <w:t xml:space="preserve">制</w:t>
      </w:r>
      <w:r>
        <w:rPr>
          <w:rFonts w:ascii="仿宋_GB2312" w:eastAsia="仿宋_GB2312" w:hAnsi="Calibri" w:cs="Times New Roman" w:hint="eastAsia"/>
          <w:color w:val="000000"/>
          <w:kern w:val="2"/>
          <w:sz w:val="32"/>
          <w:szCs w:val="32"/>
          <w:lang w:val="en-US" w:eastAsia="zh-CN" w:bidi="ar-SA"/>
        </w:rPr>
        <w:t xml:space="preserve">2</w:t>
      </w:r>
      <w:r>
        <w:rPr>
          <w:rFonts w:ascii="仿宋_GB2312" w:eastAsia="仿宋_GB2312" w:hAnsi="Calibri" w:cs="Times New Roman" w:hint="eastAsia"/>
          <w:color w:val="000000"/>
          <w:kern w:val="2"/>
          <w:sz w:val="32"/>
          <w:szCs w:val="32"/>
          <w:lang w:val="en-US" w:eastAsia="zh-CN" w:bidi="ar-SA"/>
        </w:rPr>
        <w:t xml:space="preserve">4</w:t>
      </w:r>
      <w:r>
        <w:rPr>
          <w:rFonts w:ascii="仿宋_GB2312" w:eastAsia="仿宋_GB2312" w:hAnsi="Calibri" w:cs="Times New Roman" w:hint="eastAsia"/>
          <w:color w:val="000000"/>
          <w:kern w:val="2"/>
          <w:sz w:val="32"/>
          <w:szCs w:val="32"/>
          <w:lang w:val="en-US" w:eastAsia="zh-CN" w:bidi="ar-SA"/>
        </w:rPr>
        <w:t xml:space="preserve">个，编制床</w:t>
      </w:r>
      <w:r>
        <w:rPr>
          <w:rFonts w:ascii="仿宋_GB2312" w:eastAsia="仿宋_GB2312" w:hAnsi="Calibri" w:cs="Times New Roman" w:hint="eastAsia"/>
          <w:color w:val="000000"/>
          <w:kern w:val="2"/>
          <w:sz w:val="32"/>
          <w:szCs w:val="32"/>
          <w:lang w:val="en-US" w:eastAsia="zh-CN" w:bidi="ar-SA"/>
        </w:rPr>
        <w:t xml:space="preserve">位</w:t>
      </w:r>
      <w:r>
        <w:rPr>
          <w:rFonts w:ascii="仿宋_GB2312" w:eastAsia="仿宋_GB2312" w:hAnsi="Calibri" w:cs="Times New Roman" w:hint="eastAsia"/>
          <w:color w:val="000000"/>
          <w:kern w:val="2"/>
          <w:sz w:val="32"/>
          <w:szCs w:val="32"/>
          <w:lang w:val="en-US" w:eastAsia="zh-CN" w:bidi="ar-SA"/>
        </w:rPr>
        <w:t xml:space="preserve">10</w:t>
      </w:r>
      <w:r>
        <w:rPr>
          <w:rFonts w:ascii="仿宋_GB2312" w:eastAsia="仿宋_GB2312" w:hAnsi="Calibri" w:cs="Times New Roman" w:hint="eastAsia"/>
          <w:color w:val="000000"/>
          <w:kern w:val="2"/>
          <w:sz w:val="32"/>
          <w:szCs w:val="32"/>
          <w:lang w:val="en-US" w:eastAsia="zh-CN" w:bidi="ar-SA"/>
        </w:rPr>
        <w:t xml:space="preserve">0</w:t>
      </w:r>
      <w:r>
        <w:rPr>
          <w:rFonts w:ascii="仿宋_GB2312" w:eastAsia="仿宋_GB2312" w:hAnsi="Calibri" w:cs="Times New Roman" w:hint="eastAsia"/>
          <w:color w:val="000000"/>
          <w:kern w:val="2"/>
          <w:sz w:val="32"/>
          <w:szCs w:val="32"/>
          <w:lang w:val="en-US" w:eastAsia="zh-CN" w:bidi="ar-SA"/>
        </w:rPr>
        <w:t xml:space="preserve">张，设支部书记、院长、支部副书记各一名、副院</w:t>
      </w:r>
      <w:r>
        <w:rPr>
          <w:rFonts w:ascii="仿宋_GB2312" w:eastAsia="仿宋_GB2312" w:hAnsi="Calibri" w:cs="Times New Roman" w:hint="eastAsia"/>
          <w:color w:val="000000"/>
          <w:kern w:val="2"/>
          <w:sz w:val="32"/>
          <w:szCs w:val="32"/>
          <w:lang w:val="en-US" w:eastAsia="zh-CN" w:bidi="ar-SA"/>
        </w:rPr>
        <w:t xml:space="preserve">长</w:t>
      </w:r>
      <w:r>
        <w:rPr>
          <w:rFonts w:ascii="仿宋_GB2312" w:eastAsia="仿宋_GB2312" w:hAnsi="Calibri" w:cs="Times New Roman" w:hint="eastAsia"/>
          <w:color w:val="000000"/>
          <w:kern w:val="2"/>
          <w:sz w:val="32"/>
          <w:szCs w:val="32"/>
          <w:lang w:val="en-US" w:eastAsia="zh-CN" w:bidi="ar-SA"/>
        </w:rPr>
        <w:t xml:space="preserve">2</w:t>
      </w:r>
      <w:r>
        <w:rPr>
          <w:rFonts w:ascii="仿宋_GB2312" w:eastAsia="仿宋_GB2312" w:hAnsi="Calibri" w:cs="Times New Roman" w:hint="eastAsia"/>
          <w:color w:val="000000"/>
          <w:kern w:val="2"/>
          <w:sz w:val="32"/>
          <w:szCs w:val="32"/>
          <w:lang w:val="en-US" w:eastAsia="zh-CN" w:bidi="ar-SA"/>
        </w:rPr>
        <w:t xml:space="preserve">名、一名工会主席，有内科、外科、针灸科专业、推拿科专业、中医骨伤科等临床科</w:t>
      </w:r>
      <w:r>
        <w:rPr>
          <w:rFonts w:ascii="仿宋_GB2312" w:eastAsia="仿宋_GB2312" w:hAnsi="Calibri" w:cs="Times New Roman" w:hint="eastAsia"/>
          <w:color w:val="000000"/>
          <w:kern w:val="2"/>
          <w:sz w:val="32"/>
          <w:szCs w:val="32"/>
          <w:lang w:val="en-US" w:eastAsia="zh-CN" w:bidi="ar-SA"/>
        </w:rPr>
        <w:t xml:space="preserve">室</w:t>
      </w:r>
      <w:r>
        <w:rPr>
          <w:rFonts w:ascii="仿宋_GB2312" w:eastAsia="仿宋_GB2312" w:hAnsi="Calibri" w:cs="Times New Roman" w:hint="eastAsia"/>
          <w:color w:val="000000"/>
          <w:kern w:val="2"/>
          <w:sz w:val="32"/>
          <w:szCs w:val="32"/>
          <w:lang w:val="en-US" w:eastAsia="zh-CN" w:bidi="ar-SA"/>
        </w:rPr>
        <w:t xml:space="preserve">1</w:t>
      </w:r>
      <w:r>
        <w:rPr>
          <w:rFonts w:ascii="仿宋_GB2312" w:eastAsia="仿宋_GB2312" w:hAnsi="Calibri" w:cs="Times New Roman" w:hint="eastAsia"/>
          <w:color w:val="000000"/>
          <w:kern w:val="2"/>
          <w:sz w:val="32"/>
          <w:szCs w:val="32"/>
          <w:lang w:val="en-US" w:eastAsia="zh-CN" w:bidi="ar-SA"/>
        </w:rPr>
        <w:t xml:space="preserve">0</w:t>
      </w:r>
      <w:r>
        <w:rPr>
          <w:rFonts w:ascii="仿宋_GB2312" w:eastAsia="仿宋_GB2312" w:hAnsi="Calibri" w:cs="Times New Roman" w:hint="eastAsia"/>
          <w:color w:val="000000"/>
          <w:kern w:val="2"/>
          <w:sz w:val="32"/>
          <w:szCs w:val="32"/>
          <w:lang w:val="en-US" w:eastAsia="zh-CN" w:bidi="ar-SA"/>
        </w:rPr>
        <w:t xml:space="preserve">个，其中区级重点专</w:t>
      </w:r>
      <w:r>
        <w:rPr>
          <w:rFonts w:ascii="仿宋_GB2312" w:eastAsia="仿宋_GB2312" w:hAnsi="Calibri" w:cs="Times New Roman" w:hint="eastAsia"/>
          <w:color w:val="000000"/>
          <w:kern w:val="2"/>
          <w:sz w:val="32"/>
          <w:szCs w:val="32"/>
          <w:lang w:val="en-US" w:eastAsia="zh-CN" w:bidi="ar-SA"/>
        </w:rPr>
        <w:t xml:space="preserve">科</w:t>
      </w:r>
      <w:r>
        <w:rPr>
          <w:rFonts w:ascii="仿宋_GB2312" w:eastAsia="仿宋_GB2312" w:hAnsi="Calibri" w:cs="Times New Roman" w:hint="eastAsia"/>
          <w:color w:val="000000"/>
          <w:kern w:val="2"/>
          <w:sz w:val="32"/>
          <w:szCs w:val="32"/>
          <w:lang w:val="en-US" w:eastAsia="zh-CN" w:bidi="ar-SA"/>
        </w:rPr>
        <w:t xml:space="preserve">2</w:t>
      </w:r>
      <w:r>
        <w:rPr>
          <w:rFonts w:ascii="仿宋_GB2312" w:eastAsia="仿宋_GB2312" w:hAnsi="Calibri" w:cs="Times New Roman" w:hint="eastAsia"/>
          <w:color w:val="000000"/>
          <w:kern w:val="2"/>
          <w:sz w:val="32"/>
          <w:szCs w:val="32"/>
          <w:lang w:val="en-US" w:eastAsia="zh-CN" w:bidi="ar-SA"/>
        </w:rPr>
        <w:t xml:space="preserve">个，有医学检验、医学影像等医技科</w:t>
      </w:r>
      <w:r>
        <w:rPr>
          <w:rFonts w:ascii="仿宋_GB2312" w:eastAsia="仿宋_GB2312" w:hAnsi="Calibri" w:cs="Times New Roman" w:hint="eastAsia"/>
          <w:color w:val="000000"/>
          <w:kern w:val="2"/>
          <w:sz w:val="32"/>
          <w:szCs w:val="32"/>
          <w:lang w:val="en-US" w:eastAsia="zh-CN" w:bidi="ar-SA"/>
        </w:rPr>
        <w:t xml:space="preserve">室</w:t>
      </w:r>
      <w:r>
        <w:rPr>
          <w:rFonts w:ascii="仿宋_GB2312" w:eastAsia="仿宋_GB2312" w:hAnsi="Calibri" w:cs="Times New Roman" w:hint="eastAsia"/>
          <w:color w:val="000000"/>
          <w:kern w:val="2"/>
          <w:sz w:val="32"/>
          <w:szCs w:val="32"/>
          <w:lang w:val="en-US" w:eastAsia="zh-CN" w:bidi="ar-SA"/>
        </w:rPr>
        <w:t xml:space="preserve">5</w:t>
      </w:r>
      <w:r>
        <w:rPr>
          <w:rFonts w:ascii="仿宋_GB2312" w:eastAsia="仿宋_GB2312" w:hAnsi="Calibri" w:cs="Times New Roman" w:hint="eastAsia"/>
          <w:color w:val="000000"/>
          <w:kern w:val="2"/>
          <w:sz w:val="32"/>
          <w:szCs w:val="32"/>
          <w:lang w:val="en-US" w:eastAsia="zh-CN" w:bidi="ar-SA"/>
        </w:rPr>
        <w:t xml:space="preserve">个，设有医务科、护理部、基础指导科等职能科</w:t>
      </w:r>
      <w:r>
        <w:rPr>
          <w:rFonts w:ascii="仿宋_GB2312" w:eastAsia="仿宋_GB2312" w:hAnsi="Calibri" w:cs="Times New Roman" w:hint="eastAsia"/>
          <w:color w:val="000000"/>
          <w:kern w:val="2"/>
          <w:sz w:val="32"/>
          <w:szCs w:val="32"/>
          <w:lang w:val="en-US" w:eastAsia="zh-CN" w:bidi="ar-SA"/>
        </w:rPr>
        <w:t xml:space="preserve">室</w:t>
      </w:r>
      <w:r>
        <w:rPr>
          <w:rFonts w:ascii="仿宋_GB2312" w:eastAsia="仿宋_GB2312" w:hAnsi="Calibri" w:cs="Times New Roman" w:hint="eastAsia"/>
          <w:color w:val="000000"/>
          <w:kern w:val="2"/>
          <w:sz w:val="32"/>
          <w:szCs w:val="32"/>
          <w:lang w:val="en-US" w:eastAsia="zh-CN" w:bidi="ar-SA"/>
        </w:rPr>
        <w:t xml:space="preserve">8</w:t>
      </w:r>
      <w:r>
        <w:rPr>
          <w:rFonts w:ascii="仿宋_GB2312" w:eastAsia="仿宋_GB2312" w:hAnsi="Calibri" w:cs="Times New Roman" w:hint="eastAsia"/>
          <w:color w:val="000000"/>
          <w:kern w:val="2"/>
          <w:sz w:val="32"/>
          <w:szCs w:val="32"/>
          <w:lang w:val="en-US" w:eastAsia="zh-CN" w:bidi="ar-SA"/>
        </w:rPr>
        <w:t xml:space="preserve">个。医院</w:t>
      </w:r>
      <w:r>
        <w:rPr>
          <w:rFonts w:ascii="仿宋_GB2312" w:eastAsia="仿宋_GB2312" w:hAnsi="Calibri" w:cs="Times New Roman" w:hint="eastAsia"/>
          <w:color w:val="000000"/>
          <w:kern w:val="2"/>
          <w:sz w:val="32"/>
          <w:szCs w:val="32"/>
          <w:lang w:val="en-US" w:eastAsia="zh-CN" w:bidi="ar-SA"/>
        </w:rPr>
        <w:t xml:space="preserve">有</w:t>
      </w:r>
      <w:r>
        <w:rPr>
          <w:rFonts w:ascii="仿宋_GB2312" w:eastAsia="仿宋_GB2312" w:hAnsi="Calibri" w:cs="Times New Roman" w:hint="eastAsia"/>
          <w:color w:val="000000"/>
          <w:kern w:val="2"/>
          <w:sz w:val="32"/>
          <w:szCs w:val="32"/>
          <w:lang w:val="en-US" w:eastAsia="zh-CN" w:bidi="ar-SA"/>
        </w:rPr>
        <w:t xml:space="preserve">50</w:t>
      </w:r>
      <w:r>
        <w:rPr>
          <w:rFonts w:ascii="仿宋_GB2312" w:eastAsia="仿宋_GB2312" w:hAnsi="Calibri" w:cs="Times New Roman" w:hint="eastAsia"/>
          <w:color w:val="000000"/>
          <w:kern w:val="2"/>
          <w:sz w:val="32"/>
          <w:szCs w:val="32"/>
          <w:lang w:val="en-US" w:eastAsia="zh-CN" w:bidi="ar-SA"/>
        </w:rPr>
        <w:t xml:space="preserve">0</w:t>
      </w:r>
      <w:r>
        <w:rPr>
          <w:rFonts w:ascii="仿宋_GB2312" w:eastAsia="仿宋_GB2312" w:hAnsi="Calibri" w:cs="Times New Roman" w:hint="eastAsia"/>
          <w:color w:val="000000"/>
          <w:kern w:val="2"/>
          <w:sz w:val="32"/>
          <w:szCs w:val="32"/>
          <w:lang w:val="en-US" w:eastAsia="zh-CN" w:bidi="ar-SA"/>
        </w:rPr>
        <w:t xml:space="preserve">毫</w:t>
      </w:r>
      <w:r>
        <w:rPr>
          <w:rFonts w:ascii="仿宋_GB2312" w:eastAsia="仿宋_GB2312" w:hAnsi="Calibri" w:cs="Times New Roman" w:hint="eastAsia"/>
          <w:color w:val="000000"/>
          <w:kern w:val="2"/>
          <w:sz w:val="32"/>
          <w:szCs w:val="32"/>
          <w:lang w:val="en-US" w:eastAsia="zh-CN" w:bidi="ar-SA"/>
        </w:rPr>
        <w:t xml:space="preserve">安</w:t>
      </w:r>
      <w:r>
        <w:rPr>
          <w:rFonts w:ascii="仿宋_GB2312" w:eastAsia="仿宋_GB2312" w:hAnsi="Calibri" w:cs="Times New Roman" w:hint="eastAsia"/>
          <w:color w:val="000000"/>
          <w:kern w:val="2"/>
          <w:sz w:val="32"/>
          <w:szCs w:val="32"/>
          <w:lang w:val="en-US" w:eastAsia="zh-CN" w:bidi="ar-SA"/>
        </w:rPr>
        <w:t xml:space="preserve">D</w:t>
      </w:r>
      <w:r>
        <w:rPr>
          <w:rFonts w:ascii="仿宋_GB2312" w:eastAsia="仿宋_GB2312" w:hAnsi="Calibri" w:cs="Times New Roman" w:hint="eastAsia"/>
          <w:color w:val="000000"/>
          <w:kern w:val="2"/>
          <w:sz w:val="32"/>
          <w:szCs w:val="32"/>
          <w:lang w:val="en-US" w:eastAsia="zh-CN" w:bidi="ar-SA"/>
        </w:rPr>
        <w:t xml:space="preserve">R</w:t>
      </w:r>
      <w:r>
        <w:rPr>
          <w:rFonts w:ascii="仿宋_GB2312" w:eastAsia="仿宋_GB2312" w:hAnsi="Calibri" w:cs="Times New Roman" w:hint="eastAsia"/>
          <w:color w:val="000000"/>
          <w:kern w:val="2"/>
          <w:sz w:val="32"/>
          <w:szCs w:val="32"/>
          <w:lang w:val="en-US" w:eastAsia="zh-CN" w:bidi="ar-SA"/>
        </w:rPr>
        <w:t xml:space="preserve">、彩超、多功能麻醉机、多功能手术床，电子胃镜、电子宫腔镜，超声骨密度检测仪，中医康复理疗等先进诊疗设备</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 </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3</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执行情况及完成情况</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 </w:t>
      </w:r>
      <w:r>
        <w:rPr>
          <w:rFonts w:ascii="仿宋_GB2312" w:eastAsia="仿宋_GB2312" w:hAnsi="Calibri" w:cs="Times New Roman" w:hint="eastAsia"/>
          <w:color w:val="000000"/>
          <w:kern w:val="2"/>
          <w:sz w:val="32"/>
          <w:szCs w:val="32"/>
          <w:lang w:val="en-US" w:eastAsia="zh-CN" w:bidi="ar-SA"/>
        </w:rPr>
        <w:t xml:space="preserve">医院在区委、</w:t>
      </w:r>
      <w:r>
        <w:rPr>
          <w:rFonts w:ascii="仿宋_GB2312" w:eastAsia="仿宋_GB2312" w:cs="Times New Roman" w:hint="eastAsia"/>
          <w:color w:val="000000"/>
          <w:kern w:val="2"/>
          <w:sz w:val="32"/>
          <w:szCs w:val="32"/>
          <w:lang w:val="en-US" w:eastAsia="zh-CN" w:bidi="ar-SA"/>
        </w:rPr>
        <w:t xml:space="preserve">区政府及</w:t>
      </w:r>
      <w:r>
        <w:rPr>
          <w:rFonts w:ascii="仿宋_GB2312" w:eastAsia="仿宋_GB2312" w:hAnsi="Calibri" w:cs="Times New Roman" w:hint="eastAsia"/>
          <w:color w:val="000000"/>
          <w:kern w:val="2"/>
          <w:sz w:val="32"/>
          <w:szCs w:val="32"/>
          <w:lang w:val="en-US" w:eastAsia="zh-CN" w:bidi="ar-SA"/>
        </w:rPr>
        <w:t xml:space="preserve">行政主管部门领导下开展各项工作，我院始终坚</w:t>
      </w:r>
      <w:r>
        <w:rPr>
          <w:rFonts w:ascii="仿宋_GB2312" w:eastAsia="仿宋_GB2312" w:hAnsi="Calibri" w:cs="Times New Roman" w:hint="eastAsia"/>
          <w:color w:val="000000"/>
          <w:kern w:val="2"/>
          <w:sz w:val="32"/>
          <w:szCs w:val="32"/>
          <w:lang w:val="en-US" w:eastAsia="zh-CN" w:bidi="ar-SA"/>
        </w:rPr>
        <w:t xml:space="preserve">持</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中医中药求特色，中西结合促发展，科技创新图振</w:t>
      </w:r>
      <w:r>
        <w:rPr>
          <w:rFonts w:ascii="仿宋_GB2312" w:eastAsia="仿宋_GB2312" w:hAnsi="Calibri" w:cs="Times New Roman" w:hint="eastAsia"/>
          <w:color w:val="000000"/>
          <w:kern w:val="2"/>
          <w:sz w:val="32"/>
          <w:szCs w:val="32"/>
          <w:lang w:val="en-US" w:eastAsia="zh-CN" w:bidi="ar-SA"/>
        </w:rPr>
        <w:t xml:space="preserve">兴</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为工作方针，认真履行区中医医院职能职责，按年初下达的目标开展工作，随时接受上级部门监督检查，在财务管理上始终把内部控制机制贯穿到各项经济活动中，努力做到用制度管权按制度管事，依制度理财，靠制度管人，不断提高资金使用效益的最大化有效防御了资金使用风险，充分保障医院正常发展，并能较好</w:t>
      </w:r>
      <w:r>
        <w:rPr>
          <w:rFonts w:ascii="仿宋_GB2312" w:eastAsia="仿宋_GB2312" w:cs="Times New Roman" w:hint="eastAsia"/>
          <w:color w:val="000000"/>
          <w:kern w:val="2"/>
          <w:sz w:val="32"/>
          <w:szCs w:val="32"/>
          <w:lang w:val="en-US" w:eastAsia="zh-CN" w:bidi="ar-SA"/>
        </w:rPr>
        <w:t xml:space="preserve">地</w:t>
      </w:r>
      <w:r>
        <w:rPr>
          <w:rFonts w:ascii="仿宋_GB2312" w:eastAsia="仿宋_GB2312" w:hAnsi="Calibri" w:cs="Times New Roman" w:hint="eastAsia"/>
          <w:color w:val="000000"/>
          <w:kern w:val="2"/>
          <w:sz w:val="32"/>
          <w:szCs w:val="32"/>
          <w:lang w:val="en-US" w:eastAsia="zh-CN" w:bidi="ar-SA"/>
        </w:rPr>
        <w:t xml:space="preserve">完成各项任务。</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cs="楷体_GB2312" w:hint="eastAsia"/>
          <w:b/>
          <w:i w:val="0"/>
          <w:caps w:val="0"/>
          <w:color w:val="auto"/>
          <w:spacing w:val="0"/>
          <w:sz w:val="32"/>
          <w:szCs w:val="32"/>
        </w:rPr>
      </w:pPr>
      <w:r>
        <w:rPr>
          <w:rFonts w:ascii="楷体_GB2312" w:eastAsia="楷体_GB2312" w:hAnsi="Calibri" w:cs="楷体_GB2312" w:hint="eastAsia"/>
          <w:b/>
          <w:i w:val="0"/>
          <w:caps w:val="0"/>
          <w:color w:val="auto"/>
          <w:spacing w:val="0"/>
          <w:kern w:val="2"/>
          <w:sz w:val="32"/>
          <w:szCs w:val="32"/>
          <w:shd w:val="clear" w:color="auto" w:fill="FFFFFF"/>
          <w:lang w:val="en-US" w:eastAsia="zh-CN" w:bidi="ar-SA"/>
        </w:rPr>
        <w:t xml:space="preserve">（二）</w:t>
      </w:r>
      <w:r>
        <w:rPr>
          <w:rFonts w:ascii="楷体_GB2312" w:eastAsia="楷体_GB2312" w:cs="楷体_GB2312" w:hint="eastAsia"/>
          <w:b/>
          <w:i w:val="0"/>
          <w:caps w:val="0"/>
          <w:color w:val="auto"/>
          <w:spacing w:val="0"/>
          <w:sz w:val="32"/>
          <w:szCs w:val="32"/>
          <w:shd w:val="clear" w:color="auto" w:fill="FFFFFF"/>
          <w:lang w:val="en-US" w:eastAsia="zh-CN"/>
        </w:rPr>
        <w:t xml:space="preserve">广元市昭化区中医医</w:t>
      </w:r>
      <w:r>
        <w:rPr>
          <w:rFonts w:ascii="楷体_GB2312" w:eastAsia="楷体_GB2312" w:cs="楷体_GB2312" w:hint="eastAsia"/>
          <w:b/>
          <w:i w:val="0"/>
          <w:caps w:val="0"/>
          <w:color w:val="auto"/>
          <w:spacing w:val="0"/>
          <w:sz w:val="32"/>
          <w:szCs w:val="32"/>
          <w:shd w:val="clear" w:color="auto" w:fill="FFFFFF"/>
          <w:lang w:val="en-US" w:eastAsia="zh-CN"/>
        </w:rPr>
        <w:t xml:space="preserve">院</w:t>
      </w:r>
      <w:r>
        <w:rPr>
          <w:rFonts w:ascii="楷体_GB2312" w:eastAsia="楷体_GB2312" w:cs="楷体_GB2312" w:hint="eastAsia"/>
          <w:b/>
          <w:i w:val="0"/>
          <w:caps w:val="0"/>
          <w:color w:val="auto"/>
          <w:spacing w:val="0"/>
          <w:sz w:val="32"/>
          <w:szCs w:val="32"/>
          <w:shd w:val="clear" w:color="auto" w:fill="FFFFFF"/>
          <w:lang w:val="en-US" w:eastAsia="zh-CN"/>
        </w:rPr>
        <w:t xml:space="preserve">20</w:t>
      </w:r>
      <w:r>
        <w:rPr>
          <w:rFonts w:ascii="楷体_GB2312" w:eastAsia="楷体_GB2312" w:cs="楷体_GB2312" w:hint="eastAsia"/>
          <w:b/>
          <w:i w:val="0"/>
          <w:caps w:val="0"/>
          <w:color w:val="auto"/>
          <w:spacing w:val="0"/>
          <w:sz w:val="32"/>
          <w:szCs w:val="32"/>
          <w:shd w:val="clear" w:color="auto" w:fill="FFFFFF"/>
        </w:rPr>
        <w:t xml:space="preserve">2</w:t>
      </w:r>
      <w:r>
        <w:rPr>
          <w:rFonts w:ascii="楷体_GB2312" w:eastAsia="楷体_GB2312" w:cs="楷体_GB2312" w:hint="eastAsia"/>
          <w:b/>
          <w:i w:val="0"/>
          <w:caps w:val="0"/>
          <w:color w:val="auto"/>
          <w:spacing w:val="0"/>
          <w:sz w:val="32"/>
          <w:szCs w:val="32"/>
          <w:shd w:val="clear" w:color="auto" w:fill="FFFFFF"/>
          <w:lang w:val="en-US" w:eastAsia="zh-CN"/>
        </w:rPr>
        <w:t xml:space="preserve">3</w:t>
      </w:r>
      <w:r>
        <w:rPr>
          <w:rFonts w:ascii="楷体_GB2312" w:eastAsia="楷体_GB2312" w:cs="楷体_GB2312" w:hint="eastAsia"/>
          <w:b/>
          <w:i w:val="0"/>
          <w:caps w:val="0"/>
          <w:color w:val="auto"/>
          <w:spacing w:val="0"/>
          <w:sz w:val="32"/>
          <w:szCs w:val="32"/>
          <w:shd w:val="clear" w:color="auto" w:fill="FFFFFF"/>
        </w:rPr>
        <w:t xml:space="preserve">年重点工作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1</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强化队伍建设：抓班子带队伍，进一步增强团队向心力和凝聚力。</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2</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重点科室建设：启动针灸康复科市级重点专科建设。</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3</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加强人才培养：完</w:t>
      </w:r>
      <w:r>
        <w:rPr>
          <w:rFonts w:ascii="仿宋_GB2312" w:eastAsia="仿宋_GB2312" w:hAnsi="Calibri" w:cs="Times New Roman" w:hint="eastAsia"/>
          <w:color w:val="000000"/>
          <w:kern w:val="2"/>
          <w:sz w:val="32"/>
          <w:szCs w:val="32"/>
          <w:lang w:val="en-US" w:eastAsia="zh-CN" w:bidi="ar-SA"/>
        </w:rPr>
        <w:t xml:space="preserve">成</w:t>
      </w:r>
      <w:r>
        <w:rPr>
          <w:rFonts w:ascii="仿宋_GB2312" w:eastAsia="仿宋_GB2312" w:hAnsi="Calibri" w:cs="Times New Roman" w:hint="eastAsia"/>
          <w:color w:val="000000"/>
          <w:kern w:val="2"/>
          <w:sz w:val="32"/>
          <w:szCs w:val="32"/>
          <w:lang w:val="en-US" w:eastAsia="zh-CN" w:bidi="ar-SA"/>
        </w:rPr>
        <w:t xml:space="preserve">2</w:t>
      </w:r>
      <w:r>
        <w:rPr>
          <w:rFonts w:ascii="仿宋_GB2312" w:eastAsia="仿宋_GB2312" w:hAnsi="Calibri" w:cs="Times New Roman" w:hint="eastAsia"/>
          <w:color w:val="000000"/>
          <w:kern w:val="2"/>
          <w:sz w:val="32"/>
          <w:szCs w:val="32"/>
          <w:lang w:val="en-US" w:eastAsia="zh-CN" w:bidi="ar-SA"/>
        </w:rPr>
        <w:t xml:space="preserve">名中医类别人才到上级医院进修学习，引</w:t>
      </w:r>
      <w:r>
        <w:rPr>
          <w:rFonts w:ascii="仿宋_GB2312" w:eastAsia="仿宋_GB2312" w:hAnsi="Calibri" w:cs="Times New Roman" w:hint="eastAsia"/>
          <w:color w:val="000000"/>
          <w:kern w:val="2"/>
          <w:sz w:val="32"/>
          <w:szCs w:val="32"/>
          <w:lang w:val="en-US" w:eastAsia="zh-CN" w:bidi="ar-SA"/>
        </w:rPr>
        <w:t xml:space="preserve">进</w:t>
      </w:r>
      <w:r>
        <w:rPr>
          <w:rFonts w:ascii="仿宋_GB2312" w:eastAsia="仿宋_GB2312" w:hAnsi="Calibri" w:cs="Times New Roman" w:hint="eastAsia"/>
          <w:color w:val="000000"/>
          <w:kern w:val="2"/>
          <w:sz w:val="32"/>
          <w:szCs w:val="32"/>
          <w:lang w:val="en-US" w:eastAsia="zh-CN" w:bidi="ar-SA"/>
        </w:rPr>
        <w:t xml:space="preserve">1</w:t>
      </w:r>
      <w:r>
        <w:rPr>
          <w:rFonts w:ascii="仿宋_GB2312" w:eastAsia="仿宋_GB2312" w:hAnsi="Calibri" w:cs="Times New Roman" w:hint="eastAsia"/>
          <w:color w:val="000000"/>
          <w:kern w:val="2"/>
          <w:sz w:val="32"/>
          <w:szCs w:val="32"/>
          <w:lang w:val="en-US" w:eastAsia="zh-CN" w:bidi="ar-SA"/>
        </w:rPr>
        <w:t xml:space="preserve">名精神专业医师，力争引</w:t>
      </w:r>
      <w:r>
        <w:rPr>
          <w:rFonts w:ascii="仿宋_GB2312" w:eastAsia="仿宋_GB2312" w:hAnsi="Calibri" w:cs="Times New Roman" w:hint="eastAsia"/>
          <w:color w:val="000000"/>
          <w:kern w:val="2"/>
          <w:sz w:val="32"/>
          <w:szCs w:val="32"/>
          <w:lang w:val="en-US" w:eastAsia="zh-CN" w:bidi="ar-SA"/>
        </w:rPr>
        <w:t xml:space="preserve">进</w:t>
      </w:r>
      <w:r>
        <w:rPr>
          <w:rFonts w:ascii="仿宋_GB2312" w:eastAsia="仿宋_GB2312" w:hAnsi="Calibri" w:cs="Times New Roman" w:hint="eastAsia"/>
          <w:color w:val="000000"/>
          <w:kern w:val="2"/>
          <w:sz w:val="32"/>
          <w:szCs w:val="32"/>
          <w:lang w:val="en-US" w:eastAsia="zh-CN" w:bidi="ar-SA"/>
        </w:rPr>
        <w:t xml:space="preserve">1</w:t>
      </w:r>
      <w:r>
        <w:rPr>
          <w:rFonts w:ascii="仿宋_GB2312" w:eastAsia="仿宋_GB2312" w:hAnsi="Calibri" w:cs="Times New Roman" w:hint="eastAsia"/>
          <w:color w:val="000000"/>
          <w:kern w:val="2"/>
          <w:sz w:val="32"/>
          <w:szCs w:val="32"/>
          <w:lang w:val="en-US" w:eastAsia="zh-CN" w:bidi="ar-SA"/>
        </w:rPr>
        <w:t xml:space="preserve">名影像专业人才。</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hAnsi="Calibri" w:cs="Times New Roman" w:hint="eastAsia"/>
          <w:color w:val="000000"/>
          <w:kern w:val="2"/>
          <w:sz w:val="32"/>
          <w:szCs w:val="32"/>
          <w:lang w:val="en-US" w:eastAsia="zh-CN" w:bidi="ar-SA"/>
        </w:rPr>
      </w:pPr>
      <w:r>
        <w:rPr>
          <w:rFonts w:ascii="仿宋_GB2312" w:eastAsia="仿宋_GB2312" w:hAnsi="Calibri" w:cs="Times New Roman" w:hint="eastAsia"/>
          <w:color w:val="000000"/>
          <w:kern w:val="2"/>
          <w:sz w:val="32"/>
          <w:szCs w:val="32"/>
          <w:lang w:val="en-US" w:eastAsia="zh-CN" w:bidi="ar-SA"/>
        </w:rPr>
        <w:t xml:space="preserve">4</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强化业务拓展：门诊人次同比上</w:t>
      </w:r>
      <w:r>
        <w:rPr>
          <w:rFonts w:ascii="仿宋_GB2312" w:eastAsia="仿宋_GB2312" w:hAnsi="Calibri" w:cs="Times New Roman" w:hint="eastAsia"/>
          <w:color w:val="000000"/>
          <w:kern w:val="2"/>
          <w:sz w:val="32"/>
          <w:szCs w:val="32"/>
          <w:lang w:val="en-US" w:eastAsia="zh-CN" w:bidi="ar-SA"/>
        </w:rPr>
        <w:t xml:space="preserve">升</w:t>
      </w:r>
      <w:r>
        <w:rPr>
          <w:rFonts w:ascii="仿宋_GB2312" w:eastAsia="仿宋_GB2312" w:hAnsi="Calibri" w:cs="Times New Roman" w:hint="eastAsia"/>
          <w:color w:val="000000"/>
          <w:kern w:val="2"/>
          <w:sz w:val="32"/>
          <w:szCs w:val="32"/>
          <w:lang w:val="en-US" w:eastAsia="zh-CN" w:bidi="ar-SA"/>
        </w:rPr>
        <w:t xml:space="preserve">20</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，住院人次同比上</w:t>
      </w:r>
      <w:r>
        <w:rPr>
          <w:rFonts w:ascii="仿宋_GB2312" w:eastAsia="仿宋_GB2312" w:hAnsi="Calibri" w:cs="Times New Roman" w:hint="eastAsia"/>
          <w:color w:val="000000"/>
          <w:kern w:val="2"/>
          <w:sz w:val="32"/>
          <w:szCs w:val="32"/>
          <w:lang w:val="en-US" w:eastAsia="zh-CN" w:bidi="ar-SA"/>
        </w:rPr>
        <w:t xml:space="preserve">升</w:t>
      </w:r>
      <w:r>
        <w:rPr>
          <w:rFonts w:ascii="仿宋_GB2312" w:eastAsia="仿宋_GB2312" w:hAnsi="Calibri" w:cs="Times New Roman" w:hint="eastAsia"/>
          <w:color w:val="000000"/>
          <w:kern w:val="2"/>
          <w:sz w:val="32"/>
          <w:szCs w:val="32"/>
          <w:lang w:val="en-US" w:eastAsia="zh-CN" w:bidi="ar-SA"/>
        </w:rPr>
        <w:t xml:space="preserve">20</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，业务总收入力争突</w:t>
      </w:r>
      <w:r>
        <w:rPr>
          <w:rFonts w:ascii="仿宋_GB2312" w:eastAsia="仿宋_GB2312" w:hAnsi="Calibri" w:cs="Times New Roman" w:hint="eastAsia"/>
          <w:color w:val="000000"/>
          <w:kern w:val="2"/>
          <w:sz w:val="32"/>
          <w:szCs w:val="32"/>
          <w:lang w:val="en-US" w:eastAsia="zh-CN" w:bidi="ar-SA"/>
        </w:rPr>
        <w:t xml:space="preserve">破</w:t>
      </w:r>
      <w:r>
        <w:rPr>
          <w:rFonts w:ascii="仿宋_GB2312" w:eastAsia="仿宋_GB2312" w:hAnsi="Calibri" w:cs="Times New Roman" w:hint="eastAsia"/>
          <w:color w:val="000000"/>
          <w:kern w:val="2"/>
          <w:sz w:val="32"/>
          <w:szCs w:val="32"/>
          <w:lang w:val="en-US" w:eastAsia="zh-CN" w:bidi="ar-SA"/>
        </w:rPr>
        <w:t xml:space="preserve">45</w:t>
      </w:r>
      <w:r>
        <w:rPr>
          <w:rFonts w:ascii="仿宋_GB2312" w:eastAsia="仿宋_GB2312" w:hAnsi="Calibri" w:cs="Times New Roman" w:hint="eastAsia"/>
          <w:color w:val="000000"/>
          <w:kern w:val="2"/>
          <w:sz w:val="32"/>
          <w:szCs w:val="32"/>
          <w:lang w:val="en-US" w:eastAsia="zh-CN" w:bidi="ar-SA"/>
        </w:rPr>
        <w:t xml:space="preserve">0</w:t>
      </w:r>
      <w:r>
        <w:rPr>
          <w:rFonts w:ascii="仿宋_GB2312" w:eastAsia="仿宋_GB2312" w:hAnsi="Calibri" w:cs="Times New Roman" w:hint="eastAsia"/>
          <w:color w:val="000000"/>
          <w:kern w:val="2"/>
          <w:sz w:val="32"/>
          <w:szCs w:val="32"/>
          <w:lang w:val="en-US" w:eastAsia="zh-CN" w:bidi="ar-SA"/>
        </w:rPr>
        <w:t xml:space="preserve">万元，药占比确保保持现有水平</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26</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），力争</w:t>
      </w:r>
      <w:r>
        <w:rPr>
          <w:rFonts w:ascii="仿宋_GB2312" w:eastAsia="仿宋_GB2312" w:cs="Times New Roman" w:hint="eastAsia"/>
          <w:color w:val="000000"/>
          <w:kern w:val="2"/>
          <w:sz w:val="32"/>
          <w:szCs w:val="32"/>
          <w:lang w:val="en-US" w:eastAsia="zh-CN" w:bidi="ar-SA"/>
        </w:rPr>
        <w:t xml:space="preserve">再</w:t>
      </w:r>
      <w:r>
        <w:rPr>
          <w:rFonts w:ascii="仿宋_GB2312" w:eastAsia="仿宋_GB2312" w:hAnsi="Calibri" w:cs="Times New Roman" w:hint="eastAsia"/>
          <w:color w:val="000000"/>
          <w:kern w:val="2"/>
          <w:sz w:val="32"/>
          <w:szCs w:val="32"/>
          <w:lang w:val="en-US" w:eastAsia="zh-CN" w:bidi="ar-SA"/>
        </w:rPr>
        <w:t xml:space="preserve">下</w:t>
      </w:r>
      <w:r>
        <w:rPr>
          <w:rFonts w:ascii="仿宋_GB2312" w:eastAsia="仿宋_GB2312" w:hAnsi="Calibri" w:cs="Times New Roman" w:hint="eastAsia"/>
          <w:color w:val="000000"/>
          <w:kern w:val="2"/>
          <w:sz w:val="32"/>
          <w:szCs w:val="32"/>
          <w:lang w:val="en-US" w:eastAsia="zh-CN" w:bidi="ar-SA"/>
        </w:rPr>
        <w:t xml:space="preserve">降</w:t>
      </w:r>
      <w:r>
        <w:rPr>
          <w:rFonts w:ascii="仿宋_GB2312" w:eastAsia="仿宋_GB2312" w:hAnsi="Calibri" w:cs="Times New Roman" w:hint="eastAsia"/>
          <w:color w:val="000000"/>
          <w:kern w:val="2"/>
          <w:sz w:val="32"/>
          <w:szCs w:val="32"/>
          <w:lang w:val="en-US" w:eastAsia="zh-CN" w:bidi="ar-SA"/>
        </w:rPr>
        <w:t xml:space="preserve">1</w:t>
      </w:r>
      <w:r>
        <w:rPr>
          <w:rFonts w:ascii="仿宋_GB2312" w:eastAsia="仿宋_GB2312" w:hAnsi="Calibri" w:cs="Times New Roman" w:hint="eastAsia"/>
          <w:color w:val="000000"/>
          <w:kern w:val="2"/>
          <w:sz w:val="32"/>
          <w:szCs w:val="32"/>
          <w:lang w:val="en-US" w:eastAsia="zh-CN" w:bidi="ar-SA"/>
        </w:rPr>
        <w:t xml:space="preserve">个百分点。</w:t>
      </w:r>
    </w:p>
    <w:p>
      <w:pPr>
        <w:keepNext w:val="0"/>
        <w:keepLines w:val="0"/>
        <w:pageBreakBefore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rPr>
          <w:rFonts w:ascii="楷体_GB2312" w:eastAsia="楷体_GB2312" w:cs="楷体_GB2312" w:hint="eastAsia"/>
          <w:b/>
          <w:i w:val="0"/>
          <w:caps w:val="0"/>
          <w:color w:val="333333"/>
          <w:spacing w:val="0"/>
          <w:sz w:val="32"/>
          <w:szCs w:val="32"/>
        </w:rPr>
      </w:pPr>
      <w:r>
        <w:rPr>
          <w:rFonts w:ascii="仿宋_GB2312" w:eastAsia="仿宋_GB2312" w:hAnsi="Calibri" w:cs="Times New Roman" w:hint="eastAsia"/>
          <w:color w:val="000000"/>
          <w:kern w:val="2"/>
          <w:sz w:val="32"/>
          <w:szCs w:val="32"/>
          <w:lang w:val="en-US" w:eastAsia="zh-CN" w:bidi="ar-SA"/>
        </w:rPr>
        <w:t xml:space="preserve">5</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服务能力建设：进一步加强软硬件设施建设，完成针灸康复科康</w:t>
      </w:r>
      <w:r>
        <w:rPr>
          <w:rFonts w:ascii="仿宋_GB2312" w:eastAsia="仿宋_GB2312" w:cs="Times New Roman" w:hint="eastAsia"/>
          <w:color w:val="000000"/>
          <w:kern w:val="2"/>
          <w:sz w:val="32"/>
          <w:szCs w:val="32"/>
          <w:lang w:val="en-US" w:eastAsia="zh-CN" w:bidi="ar-SA"/>
        </w:rPr>
        <w:t xml:space="preserve">复培</w:t>
      </w:r>
      <w:r>
        <w:rPr>
          <w:rFonts w:ascii="仿宋_GB2312" w:eastAsia="仿宋_GB2312" w:hAnsi="Calibri" w:cs="Times New Roman" w:hint="eastAsia"/>
          <w:color w:val="000000"/>
          <w:kern w:val="2"/>
          <w:sz w:val="32"/>
          <w:szCs w:val="32"/>
          <w:lang w:val="en-US" w:eastAsia="zh-CN" w:bidi="ar-SA"/>
        </w:rPr>
        <w:t xml:space="preserve">训室改造，优化设置作业治疗区、运动治疗区、物理因子治疗区、康复评估室等功能区域</w:t>
      </w:r>
      <w:r>
        <w:rPr>
          <w:rFonts w:ascii="仿宋_GB2312" w:eastAsia="仿宋_GB2312"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患者满意度</w:t>
      </w:r>
      <w:r>
        <w:rPr>
          <w:rFonts w:ascii="仿宋_GB2312" w:eastAsia="仿宋_GB2312" w:hAnsi="Calibri" w:cs="Times New Roman" w:hint="eastAsia"/>
          <w:color w:val="000000"/>
          <w:kern w:val="2"/>
          <w:sz w:val="32"/>
          <w:szCs w:val="32"/>
          <w:lang w:val="en-US" w:eastAsia="zh-CN" w:bidi="ar-SA"/>
        </w:rPr>
        <w:t xml:space="preserve">达</w:t>
      </w:r>
      <w:r>
        <w:rPr>
          <w:rFonts w:ascii="仿宋_GB2312" w:eastAsia="仿宋_GB2312" w:hAnsi="Calibri" w:cs="Times New Roman" w:hint="eastAsia"/>
          <w:color w:val="000000"/>
          <w:kern w:val="2"/>
          <w:sz w:val="32"/>
          <w:szCs w:val="32"/>
          <w:lang w:val="en-US" w:eastAsia="zh-CN" w:bidi="ar-SA"/>
        </w:rPr>
        <w:t xml:space="preserve">98</w:t>
      </w:r>
      <w:r>
        <w:rPr>
          <w:rFonts w:ascii="仿宋_GB2312" w:eastAsia="仿宋_GB2312" w:hAnsi="Calibri" w:cs="Times New Roman" w:hint="eastAsia"/>
          <w:color w:val="000000"/>
          <w:kern w:val="2"/>
          <w:sz w:val="32"/>
          <w:szCs w:val="32"/>
          <w:lang w:val="en-US" w:eastAsia="zh-CN" w:bidi="ar-SA"/>
        </w:rPr>
        <w:t xml:space="preserve">%</w:t>
      </w:r>
      <w:r>
        <w:rPr>
          <w:rFonts w:ascii="仿宋_GB2312" w:eastAsia="仿宋_GB2312" w:hAnsi="Calibri" w:cs="Times New Roman" w:hint="eastAsia"/>
          <w:color w:val="000000"/>
          <w:kern w:val="2"/>
          <w:sz w:val="32"/>
          <w:szCs w:val="32"/>
          <w:lang w:val="en-US" w:eastAsia="zh-CN" w:bidi="ar-SA"/>
        </w:rPr>
        <w:t xml:space="preserve">以上。</w:t>
      </w:r>
    </w:p>
    <w:p>
      <w:pPr>
        <w:keepNext w:val="0"/>
        <w:keepLines w:val="0"/>
        <w:pageBreakBefore w:val="0"/>
        <w:widowControl/>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Times New Roman" w:hAnsi="Times New Roman" w:cs="Times New Roman" w:hint="default"/>
          <w:i w:val="0"/>
          <w:caps w:val="0"/>
          <w:color w:val="333333"/>
          <w:spacing w:val="0"/>
          <w:sz w:val="32"/>
          <w:szCs w:val="32"/>
        </w:rPr>
      </w:pPr>
      <w:bookmarkStart w:id="2" w:name="_Toc31929"/>
      <w:r>
        <w:rPr>
          <w:rFonts w:ascii="黑体" w:eastAsia="黑体" w:hAnsi="宋体" w:cs="黑体" w:hint="eastAsia"/>
          <w:i w:val="0"/>
          <w:caps w:val="0"/>
          <w:color w:val="333333"/>
          <w:spacing w:val="0"/>
          <w:kern w:val="0"/>
          <w:sz w:val="32"/>
          <w:szCs w:val="32"/>
          <w:shd w:val="clear" w:color="auto" w:fill="FFFFFF"/>
          <w:lang w:val="en-US" w:eastAsia="zh-CN" w:bidi="en-AU"/>
        </w:rPr>
        <w:t xml:space="preserve">二、部门预算单位构成</w:t>
      </w:r>
      <w:bookmarkEnd w:id="2"/>
    </w:p>
    <w:p>
      <w:pPr>
        <w:keepNext w:val="0"/>
        <w:keepLines w:val="0"/>
        <w:pageBreakBefore w:val="0"/>
        <w:widowControl/>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广元市昭化区中医医院属二级预算单位，</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隶属于广元市昭化区卫生健康局</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bookmarkStart w:id="3" w:name="_Toc2652"/>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黑体" w:cs="黑体" w:hint="eastAsia"/>
          <w:i w:val="0"/>
          <w:caps w:val="0"/>
          <w:color w:val="333333"/>
          <w:spacing w:val="0"/>
          <w:kern w:val="0"/>
          <w:sz w:val="32"/>
          <w:szCs w:val="32"/>
          <w:lang w:val="en-US" w:eastAsia="zh-CN" w:bidi="en-AU"/>
        </w:rPr>
      </w:pPr>
      <w:r>
        <w:rPr>
          <w:rFonts w:ascii="黑体" w:eastAsia="黑体" w:hAnsi="黑体" w:cs="黑体" w:hint="eastAsia"/>
          <w:i w:val="0"/>
          <w:caps w:val="0"/>
          <w:color w:val="333333"/>
          <w:spacing w:val="0"/>
          <w:kern w:val="0"/>
          <w:sz w:val="32"/>
          <w:szCs w:val="32"/>
          <w:shd w:val="clear" w:color="auto" w:fill="FFFFFF"/>
          <w:lang w:val="en-US" w:eastAsia="zh-CN" w:bidi="en-AU"/>
        </w:rPr>
        <w:t xml:space="preserve">三、收支预算情况说明</w:t>
      </w:r>
      <w:bookmarkEnd w:id="3"/>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按照综合预算的原则，广元市昭化区中医医院所有收入和支出均纳入部门预算管理。收入包括：一般公共预算拨款收入；支出包括：一般公共服务支出、社会保障和就业支出、卫生健康支出、住房保障支出。广元市昭化区中医医</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年收支总预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年收支预算总数减</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少</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15.8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万元，主要原因是人员调动，经费减少。</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（一）收入预算情况</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年收入预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万元，一般公共预算拨款收</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入</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100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（二）支出预算情况</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年支出预算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万元，其中：基本支出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万元，占</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100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bookmarkStart w:id="4" w:name="_Toc1645"/>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r>
        <w:rPr>
          <w:rFonts w:ascii="黑体" w:eastAsia="黑体" w:hAnsi="宋体" w:cs="黑体" w:hint="eastAsia"/>
          <w:i w:val="0"/>
          <w:caps w:val="0"/>
          <w:color w:val="333333"/>
          <w:spacing w:val="0"/>
          <w:kern w:val="0"/>
          <w:sz w:val="32"/>
          <w:szCs w:val="32"/>
          <w:shd w:val="clear" w:color="auto" w:fill="FFFFFF"/>
          <w:lang w:val="en-US" w:eastAsia="zh-CN" w:bidi="en-AU"/>
        </w:rPr>
        <w:t xml:space="preserve">四、财政拨款收支预算情况说明</w:t>
      </w:r>
      <w:bookmarkEnd w:id="4"/>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年财政拨款收支总预算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年财政拨款收支总预算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减</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少</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15.83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人员调动，经费减少。</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收入包括：本年一般公共预算拨款收入</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万元、支出包括：社会保障和就业支出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51.9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万元、卫生健康支出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205.85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万元、住房保障支出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23.46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bookmarkStart w:id="5" w:name="_Toc11582"/>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r>
        <w:rPr>
          <w:rFonts w:ascii="黑体" w:eastAsia="黑体" w:hAnsi="宋体" w:cs="黑体" w:hint="eastAsia"/>
          <w:i w:val="0"/>
          <w:caps w:val="0"/>
          <w:color w:val="333333"/>
          <w:spacing w:val="0"/>
          <w:kern w:val="0"/>
          <w:sz w:val="32"/>
          <w:szCs w:val="32"/>
          <w:shd w:val="clear" w:color="auto" w:fill="FFFFFF"/>
          <w:lang w:val="en-US" w:eastAsia="zh-CN" w:bidi="en-AU"/>
        </w:rPr>
        <w:t xml:space="preserve">五、一般公共预算当年拨款情况说明</w:t>
      </w:r>
      <w:bookmarkEnd w:id="5"/>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（一）一般公共预算当年拨款规模变化情况</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年一般公共预算当年拨款</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年预算数减少</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15.83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万元，主要原因是人员调动，经费减少。</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（二）一般公共预算当年拨款结构情况</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障和就业支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18.46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205.8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73.2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；住房保障支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23.4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8.34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（三）一般公共预算当年拨款具体使用情况</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Style w:val="Strong"/>
          <w:rFonts w:ascii="仿宋" w:eastAsia="仿宋" w:hAnsi="仿宋" w:hint="eastAsia"/>
          <w:b w:val="0"/>
          <w:bCs w:val="0"/>
          <w:color w:val="000000"/>
          <w:sz w:val="32"/>
          <w:szCs w:val="32"/>
          <w:lang w:eastAsia="zh-CN"/>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 w:eastAsia="仿宋" w:hAnsi="仿宋" w:hint="eastAsia"/>
          <w:b/>
          <w:bCs/>
          <w:color w:val="000000"/>
          <w:sz w:val="32"/>
          <w:szCs w:val="32"/>
        </w:rPr>
        <w:t xml:space="preserve">卫生健康支出</w:t>
      </w:r>
      <w:r>
        <w:rPr>
          <w:rStyle w:val="Strong"/>
          <w:rFonts w:ascii="仿宋" w:eastAsia="仿宋" w:hAnsi="仿宋" w:hint="eastAsia"/>
          <w:bCs/>
          <w:color w:val="000000"/>
          <w:sz w:val="32"/>
          <w:szCs w:val="32"/>
        </w:rPr>
        <w:t xml:space="preserve">（类）公立医院（款）中医（民族）医院（项）</w:t>
      </w:r>
      <w:r>
        <w:rPr>
          <w:rStyle w:val="Strong"/>
          <w:rFonts w:ascii="仿宋" w:eastAsia="仿宋" w:hAnsi="仿宋" w:hint="eastAsia"/>
          <w:bCs/>
          <w:color w:val="000000"/>
          <w:sz w:val="32"/>
          <w:szCs w:val="32"/>
          <w:lang w:eastAsia="zh-CN"/>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Style w:val="Strong"/>
          <w:rFonts w:ascii="仿宋" w:eastAsia="仿宋" w:hAnsi="仿宋" w:hint="eastAsia"/>
          <w:b w:val="0"/>
          <w:bCs w:val="0"/>
          <w:color w:val="000000"/>
          <w:sz w:val="32"/>
          <w:szCs w:val="32"/>
          <w:lang w:val="en-US" w:eastAsia="zh-CN"/>
        </w:rPr>
        <w:t xml:space="preserve">为</w:t>
      </w:r>
      <w:r>
        <w:rPr>
          <w:rStyle w:val="Strong"/>
          <w:rFonts w:ascii="仿宋" w:eastAsia="仿宋" w:hAnsi="仿宋" w:hint="eastAsia"/>
          <w:b w:val="0"/>
          <w:bCs w:val="0"/>
          <w:color w:val="000000"/>
          <w:sz w:val="32"/>
          <w:szCs w:val="32"/>
          <w:lang w:val="en-US" w:eastAsia="zh-CN"/>
        </w:rPr>
        <w:t xml:space="preserve">154.2</w:t>
      </w:r>
      <w:r>
        <w:rPr>
          <w:rStyle w:val="Strong"/>
          <w:rFonts w:ascii="仿宋" w:eastAsia="仿宋" w:hAnsi="仿宋" w:hint="eastAsia"/>
          <w:b w:val="0"/>
          <w:bCs w:val="0"/>
          <w:color w:val="000000"/>
          <w:sz w:val="32"/>
          <w:szCs w:val="32"/>
          <w:lang w:val="en-US" w:eastAsia="zh-CN"/>
        </w:rPr>
        <w:t xml:space="preserve">3</w:t>
      </w:r>
      <w:r>
        <w:rPr>
          <w:rStyle w:val="Strong"/>
          <w:rFonts w:ascii="仿宋" w:eastAsia="仿宋" w:hAnsi="仿宋" w:hint="eastAsia"/>
          <w:b w:val="0"/>
          <w:bCs w:val="0"/>
          <w:color w:val="000000"/>
          <w:sz w:val="32"/>
          <w:szCs w:val="32"/>
          <w:lang w:val="en-US" w:eastAsia="zh-CN"/>
        </w:rPr>
        <w:t xml:space="preserve">万</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元，</w:t>
      </w:r>
      <w:r>
        <w:rPr>
          <w:rStyle w:val="Strong"/>
          <w:rFonts w:ascii="仿宋" w:eastAsia="仿宋" w:hAnsi="仿宋" w:hint="eastAsia"/>
          <w:b w:val="0"/>
          <w:bCs w:val="0"/>
          <w:color w:val="000000"/>
          <w:sz w:val="32"/>
          <w:szCs w:val="32"/>
          <w:lang w:eastAsia="zh-CN"/>
        </w:rPr>
        <w:t xml:space="preserve">主要用于中医医院人员经费。</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Style w:val="Strong"/>
          <w:rFonts w:ascii="仿宋_GB2312" w:eastAsia="仿宋_GB2312" w:hint="eastAsia"/>
          <w:bCs/>
          <w:color w:val="000000"/>
          <w:sz w:val="32"/>
          <w:szCs w:val="32"/>
        </w:rPr>
        <w:t xml:space="preserve">卫生健康支出（类）行政事业单位（款）事业单位医疗（项）</w:t>
      </w:r>
      <w:r>
        <w:rPr>
          <w:rStyle w:val="Strong"/>
          <w:rFonts w:ascii="仿宋" w:eastAsia="仿宋" w:hAnsi="仿宋" w:hint="eastAsia"/>
          <w:bCs/>
          <w:color w:val="000000"/>
          <w:sz w:val="32"/>
          <w:szCs w:val="32"/>
          <w:lang w:eastAsia="zh-CN"/>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13.8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万元，主要用于：在职在编人员医疗保险支出。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Style w:val="Strong"/>
          <w:rFonts w:ascii="仿宋_GB2312" w:eastAsia="仿宋_GB2312" w:hint="eastAsia"/>
          <w:color w:val="000000"/>
          <w:sz w:val="32"/>
          <w:szCs w:val="32"/>
        </w:rPr>
        <w:t xml:space="preserve">住房保障支出（类）住房改革支出（款）</w:t>
      </w:r>
      <w:r>
        <w:rPr>
          <w:rStyle w:val="Strong"/>
          <w:rFonts w:ascii="仿宋_GB2312" w:eastAsia="仿宋_GB2312" w:hint="eastAsia"/>
          <w:bCs/>
          <w:color w:val="000000"/>
          <w:sz w:val="32"/>
          <w:szCs w:val="32"/>
        </w:rPr>
        <w:t xml:space="preserve">住房公积金支出（项）</w:t>
      </w:r>
      <w:r>
        <w:rPr>
          <w:rStyle w:val="Strong"/>
          <w:rFonts w:ascii="仿宋_GB2312" w:eastAsia="仿宋_GB2312" w:hint="eastAsia"/>
          <w:bCs/>
          <w:color w:val="000000"/>
          <w:sz w:val="32"/>
          <w:szCs w:val="32"/>
          <w:lang w:eastAsia="zh-CN"/>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23.4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万元，主要用于在职在编人员缴纳住房公积金支出。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w:t>
      </w:r>
      <w:r>
        <w:rPr>
          <w:rFonts w:ascii="仿宋" w:eastAsia="仿宋" w:hAnsi="仿宋" w:hint="eastAsia"/>
          <w:b/>
          <w:bCs/>
          <w:color w:val="000000"/>
          <w:sz w:val="32"/>
          <w:szCs w:val="32"/>
        </w:rPr>
        <w:t xml:space="preserve">卫生健康支出</w:t>
      </w:r>
      <w:r>
        <w:rPr>
          <w:rStyle w:val="Strong"/>
          <w:rFonts w:ascii="仿宋" w:eastAsia="仿宋" w:hAnsi="仿宋" w:hint="eastAsia"/>
          <w:bCs/>
          <w:color w:val="000000"/>
          <w:sz w:val="32"/>
          <w:szCs w:val="32"/>
        </w:rPr>
        <w:t xml:space="preserve">（类）公立医院（款）中医（民族）医院（项）</w:t>
      </w:r>
      <w:r>
        <w:rPr>
          <w:rStyle w:val="Strong"/>
          <w:rFonts w:ascii="仿宋" w:eastAsia="仿宋" w:hAnsi="仿宋" w:hint="eastAsia"/>
          <w:bCs/>
          <w:color w:val="000000"/>
          <w:sz w:val="32"/>
          <w:szCs w:val="32"/>
          <w:lang w:eastAsia="zh-CN"/>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万元，主要用于：在职及退休人员目标奖。</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Style w:val="Strong"/>
          <w:rFonts w:ascii="仿宋_GB2312" w:eastAsia="仿宋_GB2312" w:hint="eastAsia"/>
          <w:color w:val="000000"/>
          <w:sz w:val="32"/>
          <w:szCs w:val="32"/>
        </w:rPr>
        <w:t xml:space="preserve">社会保障和就业支出</w:t>
      </w:r>
      <w:r>
        <w:rPr>
          <w:rStyle w:val="Strong"/>
          <w:rFonts w:ascii="仿宋_GB2312" w:eastAsia="仿宋_GB2312" w:hint="eastAsia"/>
          <w:color w:val="000000"/>
          <w:sz w:val="32"/>
          <w:szCs w:val="32"/>
          <w:lang w:eastAsia="zh-CN"/>
        </w:rPr>
        <w:t xml:space="preserve">（</w:t>
      </w:r>
      <w:r>
        <w:rPr>
          <w:rStyle w:val="Strong"/>
          <w:rFonts w:ascii="仿宋_GB2312" w:eastAsia="仿宋_GB2312" w:hint="eastAsia"/>
          <w:color w:val="000000"/>
          <w:sz w:val="32"/>
          <w:szCs w:val="32"/>
        </w:rPr>
        <w:t xml:space="preserve">类</w:t>
      </w:r>
      <w:r>
        <w:rPr>
          <w:rStyle w:val="Strong"/>
          <w:rFonts w:ascii="仿宋_GB2312" w:eastAsia="仿宋_GB2312" w:hint="eastAsia"/>
          <w:color w:val="000000"/>
          <w:sz w:val="32"/>
          <w:szCs w:val="32"/>
          <w:lang w:eastAsia="zh-CN"/>
        </w:rPr>
        <w:t xml:space="preserve">）</w:t>
      </w:r>
      <w:r>
        <w:rPr>
          <w:rStyle w:val="Strong"/>
          <w:rFonts w:ascii="仿宋_GB2312" w:eastAsia="仿宋_GB2312" w:hint="eastAsia"/>
          <w:color w:val="000000"/>
          <w:sz w:val="32"/>
          <w:szCs w:val="32"/>
        </w:rPr>
        <w:t xml:space="preserve">行政事业单位离退休（款）</w:t>
      </w:r>
      <w:r>
        <w:rPr>
          <w:rFonts w:ascii="仿宋_GB2312" w:eastAsia="仿宋_GB2312" w:hint="eastAsia"/>
          <w:b/>
          <w:color w:val="000000"/>
          <w:sz w:val="32"/>
          <w:szCs w:val="32"/>
        </w:rPr>
        <w:t xml:space="preserve">机关事业单位基本养老保险缴费支出（项）</w:t>
      </w:r>
      <w:r>
        <w:rPr>
          <w:rFonts w:ascii="仿宋_GB2312" w:eastAsia="仿宋_GB2312" w:hint="eastAsia"/>
          <w:b/>
          <w:color w:val="000000"/>
          <w:sz w:val="32"/>
          <w:szCs w:val="32"/>
          <w:lang w:eastAsia="zh-CN"/>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cs="Times New Roman" w:hint="eastAsia"/>
          <w:b w:val="0"/>
          <w:bCs/>
          <w:color w:val="000000"/>
          <w:sz w:val="32"/>
          <w:szCs w:val="32"/>
          <w:lang w:val="en-US" w:eastAsia="zh-CN"/>
        </w:rPr>
        <w:t xml:space="preserve">1.2</w:t>
      </w:r>
      <w:r>
        <w:rPr>
          <w:rFonts w:ascii="仿宋_GB2312" w:eastAsia="仿宋_GB2312" w:cs="Times New Roman" w:hint="eastAsia"/>
          <w:b w:val="0"/>
          <w:bCs/>
          <w:color w:val="000000"/>
          <w:sz w:val="32"/>
          <w:szCs w:val="32"/>
          <w:lang w:val="en-US" w:eastAsia="zh-CN"/>
        </w:rPr>
        <w:t xml:space="preserve">8</w:t>
      </w:r>
      <w:r>
        <w:rPr>
          <w:rFonts w:ascii="仿宋_GB2312" w:eastAsia="仿宋_GB2312" w:cs="Times New Roman" w:hint="eastAsia"/>
          <w:b w:val="0"/>
          <w:bCs/>
          <w:color w:val="000000"/>
          <w:sz w:val="32"/>
          <w:szCs w:val="32"/>
          <w:lang w:val="en-US" w:eastAsia="zh-CN"/>
        </w:rPr>
        <w:t xml:space="preserve">万元，</w:t>
      </w:r>
      <w:r>
        <w:rPr>
          <w:rFonts w:ascii="仿宋_GB2312" w:eastAsia="仿宋_GB2312" w:hint="eastAsia"/>
          <w:b w:val="0"/>
          <w:bCs/>
          <w:color w:val="000000"/>
          <w:sz w:val="32"/>
          <w:szCs w:val="32"/>
          <w:lang w:eastAsia="zh-CN"/>
        </w:rPr>
        <w:t xml:space="preserve">主要用于在职在编人员基本养老保险支出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Style w:val="Strong"/>
          <w:rFonts w:ascii="仿宋_GB2312" w:eastAsia="仿宋_GB2312" w:hint="eastAsia"/>
          <w:color w:val="000000"/>
          <w:sz w:val="32"/>
          <w:szCs w:val="32"/>
        </w:rPr>
        <w:t xml:space="preserve">社会保障和就业支出</w:t>
      </w:r>
      <w:r>
        <w:rPr>
          <w:rStyle w:val="Strong"/>
          <w:rFonts w:ascii="仿宋_GB2312" w:eastAsia="仿宋_GB2312" w:hint="eastAsia"/>
          <w:color w:val="000000"/>
          <w:sz w:val="32"/>
          <w:szCs w:val="32"/>
          <w:lang w:eastAsia="zh-CN"/>
        </w:rPr>
        <w:t xml:space="preserve">（</w:t>
      </w:r>
      <w:r>
        <w:rPr>
          <w:rStyle w:val="Strong"/>
          <w:rFonts w:ascii="仿宋_GB2312" w:eastAsia="仿宋_GB2312" w:hint="eastAsia"/>
          <w:color w:val="000000"/>
          <w:sz w:val="32"/>
          <w:szCs w:val="32"/>
        </w:rPr>
        <w:t xml:space="preserve">类</w:t>
      </w:r>
      <w:r>
        <w:rPr>
          <w:rStyle w:val="Strong"/>
          <w:rFonts w:ascii="仿宋_GB2312" w:eastAsia="仿宋_GB2312" w:hint="eastAsia"/>
          <w:color w:val="000000"/>
          <w:sz w:val="32"/>
          <w:szCs w:val="32"/>
          <w:lang w:eastAsia="zh-CN"/>
        </w:rPr>
        <w:t xml:space="preserve">）</w:t>
      </w:r>
      <w:r>
        <w:rPr>
          <w:rStyle w:val="Strong"/>
          <w:rFonts w:ascii="仿宋_GB2312" w:eastAsia="仿宋_GB2312" w:hint="eastAsia"/>
          <w:color w:val="000000"/>
          <w:sz w:val="32"/>
          <w:szCs w:val="32"/>
        </w:rPr>
        <w:t xml:space="preserve">行政事业单位离退休（款）</w:t>
      </w:r>
      <w:r>
        <w:rPr>
          <w:rFonts w:ascii="仿宋_GB2312" w:eastAsia="仿宋_GB2312" w:hint="eastAsia"/>
          <w:b/>
          <w:sz w:val="32"/>
          <w:szCs w:val="32"/>
        </w:rPr>
        <w:t xml:space="preserve">机关事业单位职业年金缴费支出（项）：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12.6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万元，实施养老保险制度由单位缴纳的职业年金支出。</w:t>
      </w:r>
      <w:bookmarkStart w:id="6" w:name="_Toc2545"/>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r>
        <w:rPr>
          <w:rFonts w:ascii="黑体" w:eastAsia="黑体" w:hAnsi="宋体" w:cs="黑体" w:hint="eastAsia"/>
          <w:i w:val="0"/>
          <w:caps w:val="0"/>
          <w:color w:val="333333"/>
          <w:spacing w:val="0"/>
          <w:kern w:val="0"/>
          <w:sz w:val="32"/>
          <w:szCs w:val="32"/>
          <w:shd w:val="clear" w:color="auto" w:fill="FFFFFF"/>
          <w:lang w:val="en-US" w:eastAsia="zh-CN" w:bidi="en-AU"/>
        </w:rPr>
        <w:t xml:space="preserve">六、一般公共预算基本支出情况说明</w:t>
      </w:r>
      <w:bookmarkEnd w:id="6"/>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年一般公共预算基本支出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万元，其中：人员经费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281.21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万元，主要包括：基本工资、津贴补贴、奖金、社会保险缴费、离退休费、住房公积金等支出。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公用经费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bookmarkStart w:id="7" w:name="_Toc22993"/>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r>
        <w:rPr>
          <w:rFonts w:ascii="黑体" w:eastAsia="黑体" w:hAnsi="宋体" w:cs="黑体" w:hint="eastAsia"/>
          <w:i w:val="0"/>
          <w:caps w:val="0"/>
          <w:color w:val="333333"/>
          <w:spacing w:val="0"/>
          <w:kern w:val="0"/>
          <w:sz w:val="32"/>
          <w:szCs w:val="32"/>
          <w:shd w:val="clear" w:color="auto" w:fill="FFFFFF"/>
          <w:lang w:val="en-US" w:eastAsia="zh-CN" w:bidi="en-AU"/>
        </w:rPr>
        <w:t xml:space="preserve">七</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三</w:t>
      </w:r>
      <w:r>
        <w:rPr>
          <w:rFonts w:ascii="黑体" w:eastAsia="黑体" w:hAnsi="宋体" w:cs="黑体" w:hint="eastAsia"/>
          <w:i w:val="0"/>
          <w:caps w:val="0"/>
          <w:color w:val="333333"/>
          <w:spacing w:val="0"/>
          <w:kern w:val="0"/>
          <w:sz w:val="32"/>
          <w:szCs w:val="32"/>
          <w:shd w:val="clear" w:color="auto" w:fill="FFFFFF"/>
          <w:lang w:val="en-US" w:eastAsia="zh-CN" w:bidi="en-AU"/>
        </w:rPr>
        <w:t xml:space="preserve">公</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经费财政拨款预算安排情况说明</w:t>
      </w:r>
      <w:bookmarkEnd w:id="7"/>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经费财政拨款预算数</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Times New Roman" w:eastAsia="仿宋_GB2312" w:hAnsi="Times New Roman" w:cs="仿宋_GB2312" w:hint="eastAsia"/>
          <w:color w:val="000000"/>
          <w:kern w:val="0"/>
          <w:sz w:val="32"/>
          <w:szCs w:val="32"/>
          <w:shd w:val="clear" w:color="auto" w:fill="FFFFFF"/>
        </w:rPr>
        <w:t xml:space="preserve">（</w:t>
      </w:r>
      <w:r>
        <w:rPr>
          <w:rFonts w:ascii="Times New Roman" w:eastAsia="仿宋_GB2312" w:hAnsi="Times New Roman" w:cs="Times New Roman"/>
          <w:color w:val="000000"/>
          <w:kern w:val="0"/>
          <w:sz w:val="32"/>
          <w:szCs w:val="32"/>
          <w:shd w:val="clear" w:color="auto" w:fill="FFFFFF"/>
        </w:rPr>
        <w:t xml:space="preserve">202</w:t>
      </w:r>
      <w:r>
        <w:rPr>
          <w:rFonts w:ascii="Times New Roman" w:eastAsia="仿宋_GB2312" w:hAnsi="Times New Roman" w:cs="Times New Roman" w:hint="eastAsia"/>
          <w:color w:val="000000"/>
          <w:kern w:val="0"/>
          <w:sz w:val="32"/>
          <w:szCs w:val="32"/>
          <w:shd w:val="clear" w:color="auto" w:fill="FFFFFF"/>
          <w:lang w:val="en-US" w:eastAsia="zh-CN"/>
        </w:rPr>
        <w:t xml:space="preserve">3</w:t>
      </w:r>
      <w:r>
        <w:rPr>
          <w:rFonts w:ascii="Times New Roman" w:eastAsia="仿宋_GB2312" w:hAnsi="Times New Roman" w:cs="仿宋_GB2312" w:hint="eastAsia"/>
          <w:color w:val="000000"/>
          <w:kern w:val="0"/>
          <w:sz w:val="32"/>
          <w:szCs w:val="32"/>
          <w:shd w:val="clear" w:color="auto" w:fill="FFFFFF"/>
        </w:rPr>
        <w:t xml:space="preserve">年本单位无</w:t>
      </w:r>
      <w:r>
        <w:rPr>
          <w:rFonts w:ascii="Times New Roman" w:eastAsia="仿宋_GB2312" w:hAnsi="Times New Roman" w:cs="仿宋_GB2312" w:hint="eastAsia"/>
          <w:color w:val="000000"/>
          <w:kern w:val="0"/>
          <w:sz w:val="32"/>
          <w:szCs w:val="32"/>
          <w:shd w:val="clear" w:color="auto" w:fill="FFFFFF"/>
          <w:lang w:eastAsia="zh-CN"/>
        </w:rPr>
        <w:t xml:space="preserve">三公</w:t>
      </w:r>
      <w:r>
        <w:rPr>
          <w:rFonts w:ascii="Times New Roman" w:eastAsia="仿宋_GB2312" w:hAnsi="Times New Roman" w:cs="仿宋_GB2312" w:hint="eastAsia"/>
          <w:color w:val="000000"/>
          <w:kern w:val="0"/>
          <w:sz w:val="32"/>
          <w:szCs w:val="32"/>
          <w:shd w:val="clear" w:color="auto" w:fill="FFFFFF"/>
        </w:rPr>
        <w:t xml:space="preserve">经费预算）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，其中：公务接待费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万元，公务用车购置及运行维护费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万元，因公出国（境）经费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（一）公务接待费</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年预算相比。</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年昭化区中医医院无公务接待费预算，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（二）公务用车购置及运行维护费</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年预算相比。</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年本单位无公务用车购置及运行维护费，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bCs/>
          <w:i w:val="0"/>
          <w:caps w:val="0"/>
          <w:color w:val="333333"/>
          <w:spacing w:val="0"/>
          <w:kern w:val="0"/>
          <w:sz w:val="32"/>
          <w:szCs w:val="32"/>
          <w:lang w:val="en-US" w:eastAsia="zh-CN" w:bidi="en-AU"/>
        </w:rPr>
      </w:pPr>
      <w:r>
        <w:rPr>
          <w:rFonts w:ascii="楷体_GB2312" w:eastAsia="楷体_GB2312" w:hAnsi="Times New Roman" w:cs="楷体_GB2312" w:hint="eastAsia"/>
          <w:b/>
          <w:bCs/>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b/>
          <w:bCs/>
          <w:i w:val="0"/>
          <w:caps w:val="0"/>
          <w:color w:val="333333"/>
          <w:spacing w:val="0"/>
          <w:kern w:val="0"/>
          <w:sz w:val="32"/>
          <w:szCs w:val="32"/>
          <w:shd w:val="clear" w:color="auto" w:fill="FFFFFF"/>
          <w:lang w:val="en-US" w:eastAsia="zh-CN" w:bidi="en-AU"/>
        </w:rPr>
        <w:t xml:space="preserve">因公出国（境）经费</w:t>
      </w:r>
      <w:r>
        <w:rPr>
          <w:rFonts w:ascii="楷体_GB2312" w:eastAsia="楷体_GB2312" w:hAnsi="Times New Roman" w:cs="楷体_GB2312" w:hint="eastAsia"/>
          <w:b/>
          <w:bCs/>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bCs/>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bCs/>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bCs/>
          <w:i w:val="0"/>
          <w:caps w:val="0"/>
          <w:color w:val="333333"/>
          <w:spacing w:val="0"/>
          <w:kern w:val="0"/>
          <w:sz w:val="32"/>
          <w:szCs w:val="32"/>
          <w:shd w:val="clear" w:color="auto" w:fill="FFFFFF"/>
          <w:lang w:val="en-US" w:eastAsia="zh-CN" w:bidi="en-AU"/>
        </w:rPr>
        <w:t xml:space="preserve">年预算相比。</w:t>
      </w:r>
    </w:p>
    <w:p>
      <w:pPr>
        <w:pStyle w:val="BodyText"/>
        <w:keepNext w:val="0"/>
        <w:keepLines w:val="0"/>
        <w:pageBreakBefore w:val="0"/>
        <w:numPr>
          <w:ilvl w:val="0"/>
          <w:numId w:val="0"/>
        </w:numPr>
        <w:kinsoku/>
        <w:wordWrap/>
        <w:overflowPunct/>
        <w:topLinePunct w:val="0"/>
        <w:autoSpaceDE/>
        <w:autoSpaceDN/>
        <w:bidi w:val="0"/>
        <w:adjustRightInd/>
        <w:snapToGrid/>
        <w:spacing w:before="0" w:line="576" w:lineRule="exact"/>
        <w:ind w:left="0" w:firstLine="640" w:firstLineChars="200"/>
        <w:textAlignment w:val="auto"/>
        <w:rPr>
          <w:rFonts w:hint="default"/>
          <w:sz w:val="32"/>
          <w:szCs w:val="32"/>
          <w:lang w:val="en-US" w:eastAsia="zh-CN"/>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年昭化区中医医院无因公出国（境）经费预算，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Times New Roman" w:hAnsi="Times New Roman" w:cs="Times New Roman" w:hint="default"/>
          <w:i w:val="0"/>
          <w:caps w:val="0"/>
          <w:color w:val="333333"/>
          <w:spacing w:val="0"/>
          <w:sz w:val="32"/>
          <w:szCs w:val="32"/>
        </w:rPr>
      </w:pPr>
      <w:bookmarkStart w:id="8" w:name="_Toc27637"/>
      <w:r>
        <w:rPr>
          <w:rFonts w:ascii="黑体" w:eastAsia="黑体" w:hAnsi="宋体" w:cs="黑体" w:hint="eastAsia"/>
          <w:i w:val="0"/>
          <w:caps w:val="0"/>
          <w:color w:val="333333"/>
          <w:spacing w:val="0"/>
          <w:kern w:val="0"/>
          <w:sz w:val="32"/>
          <w:szCs w:val="32"/>
          <w:shd w:val="clear" w:color="auto" w:fill="FFFFFF"/>
          <w:lang w:val="en-US" w:eastAsia="zh-CN" w:bidi="en-AU"/>
        </w:rPr>
        <w:t xml:space="preserve">八、政府性基金预算支出情况说明</w:t>
      </w:r>
      <w:bookmarkEnd w:id="8"/>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年没有使用政府性基金预算拨款安排的支出。</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Times New Roman" w:hAnsi="Times New Roman" w:cs="Times New Roman" w:hint="default"/>
          <w:i w:val="0"/>
          <w:caps w:val="0"/>
          <w:color w:val="333333"/>
          <w:spacing w:val="0"/>
          <w:sz w:val="32"/>
          <w:szCs w:val="32"/>
        </w:rPr>
      </w:pPr>
      <w:bookmarkStart w:id="9" w:name="_Toc21805"/>
      <w:r>
        <w:rPr>
          <w:rFonts w:ascii="黑体" w:eastAsia="黑体" w:hAnsi="宋体" w:cs="黑体" w:hint="eastAsia"/>
          <w:i w:val="0"/>
          <w:caps w:val="0"/>
          <w:color w:val="333333"/>
          <w:spacing w:val="0"/>
          <w:kern w:val="0"/>
          <w:sz w:val="32"/>
          <w:szCs w:val="32"/>
          <w:shd w:val="clear" w:color="auto" w:fill="FFFFFF"/>
          <w:lang w:val="en-US" w:eastAsia="zh-CN" w:bidi="en-AU"/>
        </w:rPr>
        <w:t xml:space="preserve">九、国有资本经营预算支出情况说明</w:t>
      </w:r>
      <w:bookmarkEnd w:id="9"/>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年没有使用国有资本经营预算拨款安排的支出。</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Times New Roman" w:hAnsi="Times New Roman" w:cs="Times New Roman" w:hint="default"/>
          <w:i w:val="0"/>
          <w:caps w:val="0"/>
          <w:color w:val="333333"/>
          <w:spacing w:val="0"/>
          <w:sz w:val="32"/>
          <w:szCs w:val="32"/>
        </w:rPr>
      </w:pPr>
      <w:bookmarkStart w:id="10" w:name="_Toc3022"/>
      <w:r>
        <w:rPr>
          <w:rFonts w:ascii="黑体" w:eastAsia="黑体" w:hAnsi="宋体" w:cs="黑体" w:hint="eastAsia"/>
          <w:i w:val="0"/>
          <w:caps w:val="0"/>
          <w:color w:val="333333"/>
          <w:spacing w:val="0"/>
          <w:kern w:val="0"/>
          <w:sz w:val="32"/>
          <w:szCs w:val="32"/>
          <w:shd w:val="clear" w:color="auto" w:fill="FFFFFF"/>
          <w:lang w:val="en-US" w:eastAsia="zh-CN" w:bidi="en-AU"/>
        </w:rPr>
        <w:t xml:space="preserve">十、其他重要事项的情况说明</w:t>
      </w:r>
      <w:bookmarkEnd w:id="10"/>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（一）机关运行经费</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仿宋_GB2312" w:eastAsia="仿宋_GB2312" w:hAnsi="Times New Roman" w:cs="仿宋_GB2312" w:hint="eastAsia"/>
          <w:b/>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无机关运行经费。</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（二）政府采购情况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广元市昭化区中医医院本年度无政府采购预算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（三）国有资产占有使用情况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截</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至</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年底，</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广元市昭化区中医医院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共有车辆</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辆，其中，领导干部用车</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辆、定向保障用车</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辆、执法执勤用车</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辆。单位价</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值</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万元以上大型设备</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台（套）。</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（四）绩效目标编制情况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highlight w:val="none"/>
        </w:rPr>
      </w:pP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绩效目标是预算编制的前提和基础</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昭化区中医医院</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部门预算按申请项目资金年度预期达到的产出和效果，编制</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部门预算项目绩效目标申报表</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年度</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，涉及项</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目</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Times New Roman" w:eastAsia="仿宋_GB2312" w:hAnsi="Times New Roman" w:cs="Times New Roman" w:hint="eastAsia"/>
          <w:i w:val="0"/>
          <w:caps w:val="0"/>
          <w:color w:val="333333"/>
          <w:spacing w:val="0"/>
          <w:kern w:val="0"/>
          <w:sz w:val="32"/>
          <w:szCs w:val="32"/>
          <w:highlight w:val="none"/>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个</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（含单位定额公用经费），金</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额</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Times New Roman" w:eastAsia="仿宋_GB2312" w:hAnsi="Times New Roman" w:cs="Times New Roman" w:hint="eastAsia"/>
          <w:i w:val="0"/>
          <w:caps w:val="0"/>
          <w:color w:val="333333"/>
          <w:spacing w:val="0"/>
          <w:kern w:val="0"/>
          <w:sz w:val="32"/>
          <w:szCs w:val="32"/>
          <w:highlight w:val="none"/>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万元；按年度全部部门预算资金达到的总体产出和效果编制</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整体支出绩效目标申报</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表</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Times New Roman" w:hAnsi="Times New Roman" w:cs="Times New Roman" w:hint="default"/>
          <w:i w:val="0"/>
          <w:caps w:val="0"/>
          <w:color w:val="333333"/>
          <w:spacing w:val="0"/>
          <w:sz w:val="32"/>
          <w:szCs w:val="32"/>
        </w:rPr>
      </w:pPr>
      <w:bookmarkStart w:id="11" w:name="_Toc23938"/>
      <w:r>
        <w:rPr>
          <w:rFonts w:ascii="黑体" w:eastAsia="黑体" w:hAnsi="宋体" w:cs="黑体" w:hint="eastAsia"/>
          <w:i w:val="0"/>
          <w:caps w:val="0"/>
          <w:color w:val="333333"/>
          <w:spacing w:val="0"/>
          <w:kern w:val="0"/>
          <w:sz w:val="32"/>
          <w:szCs w:val="32"/>
          <w:shd w:val="clear" w:color="auto" w:fill="FFFFFF"/>
          <w:lang w:val="en-US" w:eastAsia="zh-CN" w:bidi="en-AU"/>
        </w:rPr>
        <w:t xml:space="preserve">十一、名词解释</w:t>
      </w:r>
      <w:bookmarkEnd w:id="11"/>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（一）一般公共预算拨款收入：指区级财政当年拨付的资金。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（二）上年结转：指以前年度尚未完成，结转到本年仍按原规定用途继续使用的资金。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（三）社会保障和就业（类）行政事业单位养老支出（款）事业单位离退休（项）：指事业单位离退休人员的支出。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（四）社会保障和就业（类）行政事业单位养老支出（款）机关事业单位基本养老保险缴费支出（项）：指部门实施养老保险制度由单位缴纳的养老保险的支出。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（五）社会保障和就业（类）行政事业单位养老支出（款）机关事业单位职业年金缴费支出（项）：指部门实施养老保险制度由单位缴纳的职业年金的支出。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（六）卫生健康（类）行政事业单位医疗（款）事业单位医疗（项）：指事业单位用于单位应缴纳基本医疗保险支出。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（七）住房保障（类）住房改革支出（款）住房公积金（项）：指按照《住房公积金管理条例》的规定，由单位及其在职职工缴存的长期住房储金。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（八）基本支出：指为保证机构正常运转，完成日常工作任务而发生的人员支出和公用支出。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（九）项目支出：指在基本支出之外为完成特定行政任务和事业发展目标所发生的支出。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（十</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经费：纳入财政厅预算管理</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十一）单位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附件：部门预算公开表</w:t>
      </w:r>
    </w:p>
    <w:p>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rPr>
          <w:sz w:val="32"/>
          <w:szCs w:val="32"/>
        </w:rPr>
      </w:pPr>
    </w:p>
    <w:sectPr>
      <w:footerReference w:type="default" r:id="rId1"/>
      <w:type w:val="nextPage"/>
      <w:pgSz w:w="11906" w:h="16838"/>
      <w:pgMar w:top="2098" w:right="1474" w:bottom="1984" w:left="1587" w:header="720" w:footer="720" w:gutter="0"/>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153"/>
        <w:tab w:val="right" w:pos="8306"/>
      </w:tabs>
    </w:pPr>
    <w:r>
      <w:rPr>
        <w:sz w:val="18"/>
      </w:rPr>
      <w:pict>
        <v:shape id="文本框 2" o:spid="_x0000_s1333" type="#_x0000_t202" style="height:2in;margin-left:0;margin-top:0;mso-position-horizontal:center;mso-position-horizontal-relative:margin;mso-wrap-style:none;position:absolute;v-text-anchor:top;width:2in;z-index:0" filled="f" stroked="f">
          <v:fill o:detectmouseclick="t"/>
          <v:stroke linestyle="single"/>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 xml:space="preserve">1</w:t>
                </w:r>
                <w:r>
                  <w:fldChar w:fldCharType="end"/>
                </w: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displayBackgroundShape/>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420"/>
  <w:drawingGridHorizontalSpacing w:val="1"/>
  <w:drawingGridVerticalSpacing w:val="1"/>
  <w:doNotUseMarginsForDrawingGridOrigin/>
  <w:drawingGridHorizontalOrigin w:val="0"/>
  <w:drawingGridVerticalOrigin w:val="0"/>
  <w:noPunctuationKerning/>
  <w:characterSpacingControl w:val="compressPunctuation"/>
  <w:noLineBreaksAfter w:lang="en-US" w:val="([{·‘“〈《「『【〔〖（．［｛￡￥"/>
  <w:noLineBreaksBefore w:lang="en-US" w:val="!),.:;?]}¨·ˇˉ―‖’”…∶、。〃々〉》」』】〕〗！＂＇），．：；？］｀｜｝～￠"/>
  <w:doNotEmbedSmartTags/>
  <w:compat>
    <w:noLeading/>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5"/>
  </w:compat>
  <w:docVars>
    <w:docVar w:name="commondata" w:val="eyJoZGlkIjoiOWMwMDdjMDFjZjQ1NWM1ZjZjMDI2NDMyZGQyNmU4MjQifQ=="/>
    <w:docVar w:name="KSO_WPS_MARK_KEY" w:val="f430db51-2830-4a34-aac2-20f9560b6b27"/>
  </w:docVars>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Output"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uppressAutoHyphens/>
      <w:bidi w:val="0"/>
      <w:jc w:val="both"/>
    </w:pPr>
    <w:rPr>
      <w:rFonts w:ascii="Calibri" w:eastAsia="宋体" w:hAnsi="Calibri" w:cs="Times New Roman"/>
      <w:color w:val="auto"/>
      <w:kern w:val="2"/>
      <w:sz w:val="21"/>
      <w:szCs w:val="24"/>
      <w:lang w:val="en-US" w:eastAsia="zh-CN" w:bidi="ar-SA"/>
    </w:rPr>
  </w:style>
  <w:style w:type="character" w:styleId="DefaultParagraphFont">
    <w:name w:val="默认段落字体"/>
    <w:rPr/>
  </w:style>
  <w:style w:type="table" w:styleId="NormalTable">
    <w:name w:val="普通表格"/>
    <w:semiHidden/>
    <w:qFormat/>
    <w:rPr/>
    <w:tblPr>
      <w:tblCellMar>
        <w:top w:w="0" w:type="dxa"/>
        <w:left w:w="108" w:type="dxa"/>
        <w:bottom w:w="0" w:type="dxa"/>
        <w:right w:w="108" w:type="dxa"/>
      </w:tblCellMar>
    </w:tblPr>
  </w:style>
  <w:style w:type="paragraph" w:styleId="BodyText">
    <w:name w:val="正文文本"/>
    <w:basedOn w:val="Normal"/>
    <w:next w:val="Normal"/>
    <w:qFormat/>
    <w:pPr>
      <w:spacing w:before="0" w:after="140" w:line="276" w:lineRule="auto"/>
    </w:pPr>
    <w:rPr/>
  </w:style>
  <w:style w:type="paragraph" w:styleId="Caption">
    <w:name w:val="题注"/>
    <w:basedOn w:val="Normal"/>
    <w:pPr>
      <w:widowControl w:val="0"/>
      <w:suppressLineNumbers/>
      <w:suppressAutoHyphens/>
      <w:spacing w:before="120" w:after="120"/>
    </w:pPr>
    <w:rPr>
      <w:i/>
      <w:iCs/>
      <w:sz w:val="24"/>
      <w:szCs w:val="24"/>
    </w:rPr>
  </w:style>
  <w:style w:type="paragraph" w:styleId="Footer">
    <w:name w:val="页脚"/>
    <w:basedOn w:val="Normal"/>
    <w:qFormat/>
    <w:pPr>
      <w:tabs>
        <w:tab w:val="center" w:pos="4153"/>
        <w:tab w:val="right" w:pos="8306"/>
      </w:tabs>
      <w:snapToGrid w:val="0"/>
      <w:jc w:val="left"/>
    </w:pPr>
    <w:rPr>
      <w:sz w:val="18"/>
    </w:rPr>
  </w:style>
  <w:style w:type="paragraph" w:styleId="Header">
    <w:name w:val="页眉"/>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目录 1"/>
    <w:basedOn w:val="Normal"/>
    <w:next w:val="Normal"/>
    <w:qFormat/>
    <w:rPr/>
  </w:style>
  <w:style w:type="paragraph" w:styleId="List">
    <w:name w:val="列表"/>
    <w:basedOn w:val="BodyText"/>
    <w:rPr/>
  </w:style>
  <w:style w:type="paragraph" w:styleId="Normal(Web)">
    <w:name w:val="普通(网站)"/>
    <w:basedOn w:val="Normal"/>
    <w:qFormat/>
    <w:rPr>
      <w:sz w:val="24"/>
    </w:rPr>
  </w:style>
  <w:style w:type="character" w:styleId="Strong">
    <w:name w:val="要点"/>
    <w:basedOn w:val="DefaultParagraphFont"/>
    <w:uiPriority w:val="99"/>
    <w:qFormat/>
    <w:rPr>
      <w:rStyle w:val="DefaultParagraphFont"/>
      <w:rFonts w:cs="Times New Roman"/>
      <w:b/>
    </w:rPr>
  </w:style>
  <w:style w:type="character" w:styleId="默认段落字体1">
    <w:name w:val="默认段落字体1"/>
    <w:rPr/>
  </w:style>
  <w:style w:type="paragraph" w:styleId="Heading">
    <w:name w:val="Heading"/>
    <w:basedOn w:val="Normal"/>
    <w:next w:val="BodyText"/>
    <w:pPr>
      <w:keepNext/>
      <w:widowControl w:val="0"/>
      <w:suppressAutoHyphens/>
      <w:spacing w:before="240" w:after="120"/>
    </w:pPr>
    <w:rPr>
      <w:rFonts w:ascii="Liberation Sans" w:eastAsia="Noto Sans CJK SC Regular" w:hAnsi="Liberation Sans" w:cs="Noto Sans CJK SC Regular"/>
      <w:sz w:val="28"/>
      <w:szCs w:val="28"/>
      <w:lang w:bidi="ar-SA"/>
    </w:rPr>
  </w:style>
  <w:style w:type="paragraph" w:styleId="Index">
    <w:name w:val="Index"/>
    <w:basedOn w:val="Normal"/>
    <w:pPr>
      <w:widowControl w:val="0"/>
      <w:suppressLineNumbers/>
      <w:suppressAutoHyphens/>
    </w:pPr>
    <w:rPr/>
  </w:style>
  <w:style w:type="paragraph" w:styleId="WPSOffice手动目录1">
    <w:name w:val="WPSOffice手动目录 1"/>
    <w:pPr>
      <w:ind w:leftChars="0"/>
    </w:pPr>
    <w:rPr>
      <w:sz w:val="20"/>
      <w:szCs w:val="20"/>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otalTime>157269120</TotalTime>
  <Pages>11</Pages>
  <Words>4017</Words>
  <Characters>4294</Characters>
  <Application>WPS Office_11.1.0.14036_F1E327BC-269C-435d-A152-05C5408002CA</Application>
  <CharactersWithSpaces>4331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颠颠 </cp:lastModifiedBy>
  <cp:revision>2</cp:revision>
  <dcterms:created xsi:type="dcterms:W3CDTF">2018-11-28T01:47:00Z</dcterms:created>
  <dcterms:modified xsi:type="dcterms:W3CDTF">2024-07-26T08:00:05Z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AF796EAC0B9E44D1AE1753E7F422B0D3_13</vt:lpwstr>
  </property>
</Properties>
</file>