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77193"/>
      <w:bookmarkStart w:id="2" w:name="_Toc15396475"/>
      <w:bookmarkStart w:id="3" w:name="_Toc15377425"/>
      <w:bookmarkStart w:id="4" w:name="_Toc15396597"/>
      <w:bookmarkStart w:id="5" w:name="_Toc15306267"/>
    </w:p>
    <w:p>
      <w:pPr>
        <w:keepNext w:val="0"/>
        <w:keepLines w:val="0"/>
        <w:pageBreakBefore w:val="0"/>
        <w:widowControl w:val="0"/>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wordWrap/>
        <w:overflowPunct/>
        <w:topLinePunct w:val="0"/>
        <w:bidi w:val="0"/>
        <w:adjustRightInd w:val="0"/>
        <w:snapToGrid w:val="0"/>
        <w:spacing w:line="360" w:lineRule="auto"/>
        <w:jc w:val="center"/>
        <w:outlineLvl w:val="0"/>
        <w:rPr>
          <w:rFonts w:hint="eastAsia" w:ascii="方正小标宋简体" w:hAnsi="方正小标宋简体" w:eastAsia="方正小标宋简体" w:cs="方正小标宋简体"/>
          <w:color w:val="auto"/>
          <w:sz w:val="66"/>
          <w:szCs w:val="66"/>
          <w:highlight w:val="none"/>
        </w:rPr>
      </w:pPr>
      <w:r>
        <w:rPr>
          <w:rFonts w:hint="eastAsia" w:ascii="方正小标宋简体" w:hAnsi="方正小标宋简体" w:eastAsia="方正小标宋简体" w:cs="方正小标宋简体"/>
          <w:color w:val="auto"/>
          <w:sz w:val="66"/>
          <w:szCs w:val="66"/>
          <w:highlight w:val="none"/>
        </w:rPr>
        <w:t>20</w:t>
      </w:r>
      <w:r>
        <w:rPr>
          <w:rFonts w:hint="eastAsia" w:ascii="方正小标宋简体" w:hAnsi="方正小标宋简体" w:eastAsia="方正小标宋简体" w:cs="方正小标宋简体"/>
          <w:color w:val="auto"/>
          <w:sz w:val="66"/>
          <w:szCs w:val="66"/>
          <w:highlight w:val="none"/>
          <w:lang w:val="en-US" w:eastAsia="zh-CN"/>
        </w:rPr>
        <w:t>22</w:t>
      </w:r>
      <w:r>
        <w:rPr>
          <w:rFonts w:hint="eastAsia" w:ascii="方正小标宋简体" w:hAnsi="方正小标宋简体" w:eastAsia="方正小标宋简体" w:cs="方正小标宋简体"/>
          <w:color w:val="auto"/>
          <w:sz w:val="66"/>
          <w:szCs w:val="66"/>
          <w:highlight w:val="none"/>
        </w:rPr>
        <w:t>年度</w:t>
      </w:r>
      <w:bookmarkEnd w:id="0"/>
      <w:bookmarkEnd w:id="1"/>
      <w:bookmarkEnd w:id="2"/>
      <w:bookmarkEnd w:id="3"/>
      <w:bookmarkEnd w:id="4"/>
    </w:p>
    <w:bookmarkEnd w:id="5"/>
    <w:p>
      <w:pPr>
        <w:keepNext w:val="0"/>
        <w:keepLines w:val="0"/>
        <w:pageBreakBefore w:val="0"/>
        <w:widowControl w:val="0"/>
        <w:wordWrap/>
        <w:overflowPunct/>
        <w:topLinePunct w:val="0"/>
        <w:bidi w:val="0"/>
        <w:adjustRightInd w:val="0"/>
        <w:snapToGrid w:val="0"/>
        <w:spacing w:line="360" w:lineRule="auto"/>
        <w:jc w:val="center"/>
        <w:outlineLvl w:val="0"/>
        <w:rPr>
          <w:rFonts w:ascii="方正小标宋简体" w:hAnsi="宋体" w:eastAsia="方正小标宋简体"/>
          <w:color w:val="auto"/>
          <w:sz w:val="36"/>
          <w:szCs w:val="36"/>
          <w:highlight w:val="none"/>
        </w:rPr>
      </w:pPr>
      <w:bookmarkStart w:id="6" w:name="_Toc15377194"/>
      <w:bookmarkStart w:id="7" w:name="_Toc15396598"/>
      <w:bookmarkStart w:id="8" w:name="_Toc15378442"/>
      <w:bookmarkStart w:id="9" w:name="_Toc15396476"/>
      <w:bookmarkStart w:id="10" w:name="_Toc15377426"/>
      <w:r>
        <w:rPr>
          <w:rFonts w:hint="eastAsia" w:ascii="方正小标宋简体" w:hAnsi="方正小标宋简体" w:eastAsia="方正小标宋简体" w:cs="方正小标宋简体"/>
          <w:color w:val="auto"/>
          <w:sz w:val="66"/>
          <w:szCs w:val="66"/>
          <w:highlight w:val="none"/>
        </w:rPr>
        <w:t>四川省</w:t>
      </w:r>
      <w:bookmarkStart w:id="11" w:name="_Toc15306268"/>
      <w:r>
        <w:rPr>
          <w:rFonts w:hint="eastAsia" w:ascii="方正小标宋简体" w:hAnsi="宋体" w:eastAsia="方正小标宋简体"/>
          <w:color w:val="000000"/>
          <w:sz w:val="66"/>
          <w:szCs w:val="66"/>
          <w:lang w:val="en-US" w:eastAsia="zh-CN"/>
        </w:rPr>
        <w:t>广元市昭化区人民政府办公室</w:t>
      </w:r>
      <w:r>
        <w:rPr>
          <w:rFonts w:hint="eastAsia" w:ascii="方正小标宋简体" w:hAnsi="方正小标宋简体" w:eastAsia="方正小标宋简体" w:cs="方正小标宋简体"/>
          <w:color w:val="auto"/>
          <w:sz w:val="66"/>
          <w:szCs w:val="66"/>
          <w:highlight w:val="none"/>
        </w:rPr>
        <w:t>决算</w:t>
      </w:r>
      <w:bookmarkEnd w:id="6"/>
      <w:bookmarkEnd w:id="7"/>
      <w:bookmarkEnd w:id="8"/>
      <w:bookmarkEnd w:id="9"/>
      <w:bookmarkEnd w:id="10"/>
      <w:bookmarkEnd w:id="11"/>
    </w:p>
    <w:p>
      <w:pPr>
        <w:keepNext w:val="0"/>
        <w:keepLines w:val="0"/>
        <w:pageBreakBefore w:val="0"/>
        <w:widowControl w:val="0"/>
        <w:kinsoku/>
        <w:wordWrap/>
        <w:overflowPunct/>
        <w:topLinePunct w:val="0"/>
        <w:bidi w:val="0"/>
        <w:spacing w:line="576" w:lineRule="exact"/>
        <w:jc w:val="center"/>
        <w:textAlignment w:val="auto"/>
        <w:rPr>
          <w:rFonts w:ascii="方正小标宋简体" w:hAnsi="宋体" w:eastAsia="方正小标宋简体"/>
          <w:color w:val="auto"/>
          <w:sz w:val="36"/>
          <w:szCs w:val="36"/>
          <w:highlight w:val="none"/>
        </w:rPr>
        <w:sectPr>
          <w:headerReference r:id="rId3" w:type="default"/>
          <w:footerReference r:id="rId5" w:type="default"/>
          <w:headerReference r:id="rId4" w:type="even"/>
          <w:footerReference r:id="rId6" w:type="even"/>
          <w:pgSz w:w="11906" w:h="16838"/>
          <w:pgMar w:top="2098" w:right="1587" w:bottom="1984" w:left="1474" w:header="851" w:footer="1559" w:gutter="0"/>
          <w:pgNumType w:start="1"/>
          <w:cols w:space="0" w:num="1"/>
          <w:titlePg/>
          <w:rtlGutter w:val="0"/>
          <w:docGrid w:type="lines" w:linePitch="312" w:charSpace="0"/>
        </w:sectPr>
      </w:pPr>
    </w:p>
    <w:p>
      <w:pPr>
        <w:keepNext w:val="0"/>
        <w:keepLines w:val="0"/>
        <w:pageBreakBefore w:val="0"/>
        <w:widowControl w:val="0"/>
        <w:kinsoku/>
        <w:wordWrap/>
        <w:overflowPunct/>
        <w:topLinePunct w:val="0"/>
        <w:bidi w:val="0"/>
        <w:spacing w:line="576" w:lineRule="exact"/>
        <w:jc w:val="both"/>
        <w:textAlignment w:val="auto"/>
      </w:pPr>
    </w:p>
    <w:p>
      <w:pPr>
        <w:keepNext w:val="0"/>
        <w:keepLines w:val="0"/>
        <w:pageBreakBefore w:val="0"/>
        <w:widowControl w:val="0"/>
        <w:kinsoku/>
        <w:wordWrap/>
        <w:overflowPunct/>
        <w:topLinePunct w:val="0"/>
        <w:bidi w:val="0"/>
        <w:spacing w:line="576" w:lineRule="exact"/>
        <w:jc w:val="center"/>
        <w:textAlignment w:val="auto"/>
        <w:rPr>
          <w:rFonts w:hint="default" w:ascii="Times New Roman" w:hAnsi="Times New Roman" w:eastAsia="黑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录</w:t>
      </w:r>
    </w:p>
    <w:p>
      <w:pPr>
        <w:keepNext w:val="0"/>
        <w:keepLines w:val="0"/>
        <w:pageBreakBefore w:val="0"/>
        <w:widowControl w:val="0"/>
        <w:kinsoku/>
        <w:wordWrap/>
        <w:overflowPunct/>
        <w:topLinePunct w:val="0"/>
        <w:bidi w:val="0"/>
        <w:spacing w:line="576" w:lineRule="exact"/>
        <w:jc w:val="both"/>
        <w:textAlignment w:val="auto"/>
        <w:rPr>
          <w:rFonts w:hint="default" w:ascii="Times New Roman" w:hAnsi="Times New Roman" w:cs="Times New Roman"/>
          <w:color w:val="auto"/>
          <w:highlight w:val="none"/>
        </w:rPr>
      </w:pPr>
    </w:p>
    <w:p>
      <w:pPr>
        <w:pStyle w:val="13"/>
        <w:keepNext w:val="0"/>
        <w:keepLines w:val="0"/>
        <w:pageBreakBefore w:val="0"/>
        <w:widowControl w:val="0"/>
        <w:tabs>
          <w:tab w:val="right" w:leader="dot" w:pos="8820"/>
          <w:tab w:val="clear" w:pos="8296"/>
        </w:tabs>
        <w:kinsoku/>
        <w:wordWrap/>
        <w:overflowPunct/>
        <w:topLinePunct w:val="0"/>
        <w:bidi w:val="0"/>
        <w:adjustRightInd w:val="0"/>
        <w:snapToGrid w:val="0"/>
        <w:spacing w:before="0" w:line="576"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第一部分 部门概况</w:t>
      </w:r>
      <w:r>
        <w:rPr>
          <w:rFonts w:hint="eastAsia" w:ascii="黑体" w:hAnsi="黑体" w:eastAsia="黑体" w:cs="黑体"/>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3</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部门职责</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3</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二、机构设置</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4</w:t>
      </w:r>
    </w:p>
    <w:p>
      <w:pPr>
        <w:pStyle w:val="13"/>
        <w:keepNext w:val="0"/>
        <w:keepLines w:val="0"/>
        <w:pageBreakBefore w:val="0"/>
        <w:widowControl w:val="0"/>
        <w:tabs>
          <w:tab w:val="right" w:leader="dot" w:pos="8820"/>
          <w:tab w:val="clear" w:pos="8296"/>
        </w:tabs>
        <w:kinsoku/>
        <w:wordWrap/>
        <w:overflowPunct/>
        <w:topLinePunct w:val="0"/>
        <w:bidi w:val="0"/>
        <w:adjustRightInd w:val="0"/>
        <w:snapToGrid w:val="0"/>
        <w:spacing w:before="0" w:line="576" w:lineRule="exact"/>
        <w:jc w:val="both"/>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2022年度</w:t>
      </w:r>
      <w:r>
        <w:rPr>
          <w:rFonts w:hint="default" w:ascii="Times New Roman" w:hAnsi="Times New Roman" w:eastAsia="黑体" w:cs="Times New Roman"/>
          <w:color w:val="auto"/>
          <w:sz w:val="32"/>
          <w:szCs w:val="32"/>
          <w:highlight w:val="none"/>
        </w:rPr>
        <w:t>部门决算情况说明</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5</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一、收入支出决算总体情况说明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5</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5</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6</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四、财政拨款收入支出决算总体情况说明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7</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五、一般公共预算财政拨款支出决算情况说明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7</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9</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10</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八、政府性基金预算支出决算情况说明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1</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ind w:leftChars="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12</w:t>
      </w:r>
    </w:p>
    <w:p>
      <w:pPr>
        <w:pStyle w:val="15"/>
        <w:keepNext w:val="0"/>
        <w:keepLines w:val="0"/>
        <w:pageBreakBefore w:val="0"/>
        <w:widowControl w:val="0"/>
        <w:tabs>
          <w:tab w:val="right" w:leader="dot" w:pos="8820"/>
          <w:tab w:val="clear" w:pos="8296"/>
        </w:tabs>
        <w:kinsoku/>
        <w:wordWrap/>
        <w:overflowPunct/>
        <w:topLinePunct w:val="0"/>
        <w:bidi w:val="0"/>
        <w:adjustRightInd w:val="0"/>
        <w:snapToGrid w:val="0"/>
        <w:spacing w:line="576" w:lineRule="exact"/>
        <w:ind w:leftChars="0"/>
        <w:jc w:val="both"/>
        <w:textAlignment w:val="auto"/>
        <w:rPr>
          <w:rFonts w:hint="default" w:ascii="Times New Roman" w:hAnsi="Times New Roman" w:eastAsia="仿宋_GB2312" w:cs="Times New Roman"/>
          <w:color w:val="auto"/>
          <w:sz w:val="32"/>
          <w:szCs w:val="32"/>
          <w:highlight w:val="none"/>
          <w:lang w:val="en-US" w:eastAsia="zh-CN"/>
        </w:rPr>
      </w:pPr>
      <w:r>
        <w:rPr>
          <w:rStyle w:val="20"/>
          <w:rFonts w:hint="default" w:ascii="Times New Roman" w:hAnsi="Times New Roman" w:eastAsia="仿宋_GB2312" w:cs="Times New Roman"/>
          <w:color w:val="auto"/>
          <w:sz w:val="32"/>
          <w:szCs w:val="32"/>
          <w:highlight w:val="none"/>
          <w:u w:val="none"/>
          <w:lang w:eastAsia="zh-CN"/>
        </w:rPr>
        <w:t>十</w:t>
      </w:r>
      <w:r>
        <w:rPr>
          <w:rStyle w:val="20"/>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其他重要事项的情况说明</w:t>
      </w:r>
      <w:r>
        <w:rPr>
          <w:rFonts w:hint="default" w:ascii="Times New Roman" w:hAnsi="Times New Roman" w:eastAsia="仿宋_GB2312" w:cs="Times New Roman"/>
          <w:color w:val="auto"/>
          <w:sz w:val="32"/>
          <w:szCs w:val="32"/>
          <w:highlight w:val="none"/>
        </w:rPr>
        <w:tab/>
      </w:r>
      <w:r>
        <w:rPr>
          <w:rFonts w:hint="eastAsia" w:ascii="Times New Roman" w:hAnsi="Times New Roman" w:eastAsia="仿宋_GB2312" w:cs="Times New Roman"/>
          <w:color w:val="auto"/>
          <w:sz w:val="32"/>
          <w:szCs w:val="32"/>
          <w:highlight w:val="none"/>
          <w:lang w:val="en-US" w:eastAsia="zh-CN"/>
        </w:rPr>
        <w:t>12</w:t>
      </w:r>
    </w:p>
    <w:p>
      <w:pPr>
        <w:pStyle w:val="13"/>
        <w:keepNext w:val="0"/>
        <w:keepLines w:val="0"/>
        <w:pageBreakBefore w:val="0"/>
        <w:widowControl w:val="0"/>
        <w:tabs>
          <w:tab w:val="right" w:leader="dot" w:pos="8820"/>
          <w:tab w:val="clear" w:pos="8296"/>
        </w:tabs>
        <w:kinsoku/>
        <w:wordWrap/>
        <w:overflowPunct/>
        <w:topLinePunct w:val="0"/>
        <w:bidi w:val="0"/>
        <w:adjustRightInd w:val="0"/>
        <w:snapToGrid w:val="0"/>
        <w:spacing w:before="0" w:line="576"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第三部分 名词解释</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13</w:t>
      </w:r>
    </w:p>
    <w:p>
      <w:pPr>
        <w:pStyle w:val="13"/>
        <w:keepNext w:val="0"/>
        <w:keepLines w:val="0"/>
        <w:pageBreakBefore w:val="0"/>
        <w:widowControl w:val="0"/>
        <w:tabs>
          <w:tab w:val="right" w:leader="dot" w:pos="8820"/>
          <w:tab w:val="clear" w:pos="8296"/>
        </w:tabs>
        <w:kinsoku/>
        <w:wordWrap/>
        <w:overflowPunct/>
        <w:topLinePunct w:val="0"/>
        <w:bidi w:val="0"/>
        <w:adjustRightInd w:val="0"/>
        <w:snapToGrid w:val="0"/>
        <w:spacing w:before="0" w:line="576"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16</w:t>
      </w:r>
    </w:p>
    <w:p>
      <w:pPr>
        <w:pStyle w:val="13"/>
        <w:keepNext w:val="0"/>
        <w:keepLines w:val="0"/>
        <w:pageBreakBefore w:val="0"/>
        <w:widowControl w:val="0"/>
        <w:tabs>
          <w:tab w:val="right" w:leader="dot" w:pos="8820"/>
          <w:tab w:val="clear" w:pos="8296"/>
        </w:tabs>
        <w:kinsoku/>
        <w:wordWrap/>
        <w:overflowPunct/>
        <w:topLinePunct w:val="0"/>
        <w:bidi w:val="0"/>
        <w:adjustRightInd w:val="0"/>
        <w:snapToGrid w:val="0"/>
        <w:spacing w:before="0" w:line="576"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第五部分 附表</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53</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二、收入决算表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三、支出决算表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四、财政拨款收入支出决算总表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五、财政拨款支出决算明细表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七、一般公共预算财政拨款支出决算明细表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九、一般公共预算财政拨款项目支出决算表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十、政府性基金预算财政拨款收入支出决算表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十一、国有资本经营预算财政拨款收入支出决算表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p>
    <w:p>
      <w:pPr>
        <w:pStyle w:val="15"/>
        <w:keepNext w:val="0"/>
        <w:keepLines w:val="0"/>
        <w:pageBreakBefore w:val="0"/>
        <w:widowControl w:val="0"/>
        <w:kinsoku/>
        <w:wordWrap/>
        <w:overflowPunct/>
        <w:topLinePunct w:val="0"/>
        <w:bidi w:val="0"/>
        <w:adjustRightInd w:val="0"/>
        <w:snapToGrid w:val="0"/>
        <w:spacing w:line="576"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十三、财政拨款“三公”经费支出决算表</w:t>
      </w:r>
    </w:p>
    <w:p>
      <w:pPr>
        <w:keepNext w:val="0"/>
        <w:keepLines w:val="0"/>
        <w:pageBreakBefore w:val="0"/>
        <w:widowControl w:val="0"/>
        <w:kinsoku/>
        <w:wordWrap/>
        <w:overflowPunct/>
        <w:topLinePunct w:val="0"/>
        <w:bidi w:val="0"/>
        <w:spacing w:line="576" w:lineRule="exact"/>
        <w:jc w:val="both"/>
        <w:textAlignment w:val="auto"/>
        <w:rPr>
          <w:rFonts w:hint="default" w:ascii="Times New Roman" w:hAnsi="Times New Roman" w:eastAsia="仿宋" w:cs="Times New Roman"/>
          <w:bCs/>
          <w:color w:val="auto"/>
          <w:kern w:val="44"/>
          <w:sz w:val="24"/>
          <w:highlight w:val="none"/>
        </w:rPr>
      </w:pPr>
      <w:bookmarkStart w:id="12" w:name="_Toc15396599"/>
      <w:bookmarkStart w:id="13" w:name="_Toc15377196"/>
      <w:r>
        <w:rPr>
          <w:rFonts w:hint="default" w:ascii="Times New Roman" w:hAnsi="Times New Roman" w:eastAsia="仿宋" w:cs="Times New Roman"/>
          <w:b/>
          <w:color w:val="auto"/>
          <w:sz w:val="24"/>
          <w:highlight w:val="none"/>
        </w:rPr>
        <w:br w:type="page"/>
      </w:r>
    </w:p>
    <w:p>
      <w:pPr>
        <w:pStyle w:val="4"/>
        <w:keepNext w:val="0"/>
        <w:keepLines w:val="0"/>
        <w:pageBreakBefore w:val="0"/>
        <w:widowControl w:val="0"/>
        <w:kinsoku/>
        <w:wordWrap/>
        <w:overflowPunct/>
        <w:topLinePunct w:val="0"/>
        <w:bidi w:val="0"/>
        <w:spacing w:before="0" w:after="0" w:line="576" w:lineRule="exact"/>
        <w:jc w:val="both"/>
        <w:textAlignment w:val="auto"/>
        <w:rPr>
          <w:rFonts w:hint="default" w:ascii="Times New Roman" w:hAnsi="Times New Roman" w:eastAsia="黑体" w:cs="Times New Roman"/>
          <w:b w:val="0"/>
          <w:color w:val="auto"/>
          <w:highlight w:val="none"/>
        </w:rPr>
      </w:pPr>
    </w:p>
    <w:p>
      <w:pPr>
        <w:pStyle w:val="4"/>
        <w:keepNext w:val="0"/>
        <w:keepLines w:val="0"/>
        <w:pageBreakBefore w:val="0"/>
        <w:widowControl w:val="0"/>
        <w:wordWrap/>
        <w:overflowPunct/>
        <w:topLinePunct w:val="0"/>
        <w:bidi w:val="0"/>
        <w:rPr>
          <w:rFonts w:hint="eastAsia"/>
        </w:rPr>
      </w:pPr>
      <w:r>
        <w:rPr>
          <w:rFonts w:hint="eastAsia"/>
        </w:rPr>
        <w:t>第一部分 部门概况</w:t>
      </w:r>
      <w:bookmarkEnd w:id="12"/>
      <w:bookmarkEnd w:id="13"/>
    </w:p>
    <w:p>
      <w:pPr>
        <w:pStyle w:val="5"/>
        <w:keepNext w:val="0"/>
        <w:keepLines w:val="0"/>
        <w:pageBreakBefore w:val="0"/>
        <w:widowControl w:val="0"/>
        <w:numPr>
          <w:ilvl w:val="0"/>
          <w:numId w:val="0"/>
        </w:numPr>
        <w:kinsoku/>
        <w:wordWrap/>
        <w:overflowPunct/>
        <w:topLinePunct w:val="0"/>
        <w:bidi w:val="0"/>
        <w:spacing w:before="0" w:after="0" w:line="576" w:lineRule="exact"/>
        <w:jc w:val="both"/>
        <w:textAlignment w:val="auto"/>
        <w:rPr>
          <w:rFonts w:hint="default" w:ascii="Times New Roman" w:hAnsi="Times New Roman" w:eastAsia="黑体" w:cs="Times New Roman"/>
          <w:b w:val="0"/>
          <w:color w:val="auto"/>
          <w:highlight w:val="none"/>
          <w:lang w:val="en-US" w:eastAsia="zh-CN"/>
        </w:rPr>
      </w:pPr>
    </w:p>
    <w:p>
      <w:pPr>
        <w:pStyle w:val="5"/>
        <w:keepNext w:val="0"/>
        <w:keepLines w:val="0"/>
        <w:pageBreakBefore w:val="0"/>
        <w:widowControl w:val="0"/>
        <w:numPr>
          <w:ilvl w:val="0"/>
          <w:numId w:val="0"/>
        </w:numPr>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b w:val="0"/>
          <w:color w:val="auto"/>
          <w:highlight w:val="none"/>
          <w:lang w:val="en-US" w:eastAsia="zh-CN"/>
        </w:rPr>
        <w:t>一、</w:t>
      </w:r>
      <w:r>
        <w:rPr>
          <w:rFonts w:hint="default" w:ascii="Times New Roman" w:hAnsi="Times New Roman" w:eastAsia="黑体" w:cs="Times New Roman"/>
          <w:b w:val="0"/>
          <w:color w:val="auto"/>
          <w:highlight w:val="none"/>
          <w:lang w:eastAsia="zh-CN"/>
        </w:rPr>
        <w:t>部门职责</w:t>
      </w:r>
    </w:p>
    <w:p>
      <w:pPr>
        <w:pStyle w:val="5"/>
        <w:keepNext w:val="0"/>
        <w:keepLines w:val="0"/>
        <w:pageBreakBefore w:val="0"/>
        <w:widowControl w:val="0"/>
        <w:numPr>
          <w:ilvl w:val="0"/>
          <w:numId w:val="0"/>
        </w:numPr>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（一）协助区政府领导同志组织起草、审核以区政府、区政府办公室名义发布的公文。办理市政府、市政府办公室及市政府各部门局发送区政府的文电。指导全区行政机关公文处理工作。</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（二）研究区政府部门和镇人民政府请示区政府的事项，提出审核意见，报区政府领导审批。</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（三）负责区政府全体会议、常务会议、区长办公室会议和区政府召开的综合性大型会议的会务工作会议的会务工作，协助区政府领导组织实施会议决定事项。</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（四）督促检查区政府部门和镇人民政府对区政府决定事项及区政府领导指示的贯彻落实情况，及时向区政府及区政府相关领导报告。</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（五）根据区政府领导的指示，对区政府部门间争议问题提出处理意见和建议，报区政府领导决定。</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（六）负责区政府值班工作，指导镇人民政府和区政府部门值班工作，及时报告重要情况。</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（七）指导、监督全区政府信息公开工作，指导、监督全区政府系统电子政务工作和政府网站建设。</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（八）组织办理涉及区政府工作的人大代表议案、批评、建议和政协委员提案、建议案工作。</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（九）围绕区政府中心工作，根据区政府领导的指示，组织调查研究，及时反映情况，提出建议。</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（十）组织协调区政府依法行政工作，对全区法治建设工作部署开展调查研究，及时向区政府提出意见和建议。</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（十一）负责公共机构节约能源资源、公务用车、后勤服务等机关事务管理。</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（十二）根据区委、区政府的规定，负责管理区政府值班室及挂靠事业单位。</w:t>
      </w:r>
    </w:p>
    <w:p>
      <w:pPr>
        <w:pStyle w:val="5"/>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Style w:val="31"/>
          <w:rFonts w:hint="default" w:ascii="Times New Roman" w:hAnsi="Times New Roman" w:cs="Times New Roman"/>
          <w:b w:val="0"/>
          <w:bCs w:val="0"/>
          <w:color w:val="auto"/>
          <w:highlight w:val="none"/>
        </w:rPr>
      </w:pPr>
      <w:bookmarkStart w:id="14" w:name="_Toc15377200"/>
      <w:bookmarkStart w:id="15" w:name="_Toc15396601"/>
      <w:r>
        <w:rPr>
          <w:rFonts w:hint="default" w:ascii="Times New Roman" w:hAnsi="Times New Roman" w:eastAsia="黑体" w:cs="Times New Roman"/>
          <w:b w:val="0"/>
          <w:color w:val="auto"/>
          <w:highlight w:val="none"/>
        </w:rPr>
        <w:t>二、机</w:t>
      </w:r>
      <w:r>
        <w:rPr>
          <w:rStyle w:val="31"/>
          <w:rFonts w:hint="default" w:ascii="Times New Roman" w:hAnsi="Times New Roman" w:eastAsia="黑体" w:cs="Times New Roman"/>
          <w:b w:val="0"/>
          <w:bCs w:val="0"/>
          <w:color w:val="auto"/>
          <w:highlight w:val="none"/>
        </w:rPr>
        <w:t>构设置</w:t>
      </w:r>
      <w:bookmarkEnd w:id="14"/>
      <w:bookmarkEnd w:id="15"/>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我办</w:t>
      </w:r>
      <w:r>
        <w:rPr>
          <w:rFonts w:hint="eastAsia" w:eastAsia="仿宋_GB2312" w:cs="Times New Roman"/>
          <w:color w:val="auto"/>
          <w:sz w:val="32"/>
          <w:szCs w:val="32"/>
          <w:highlight w:val="none"/>
          <w:lang w:val="en-US" w:eastAsia="zh-CN"/>
        </w:rPr>
        <w:t>代管单位1个；</w:t>
      </w:r>
      <w:r>
        <w:rPr>
          <w:rFonts w:hint="default" w:ascii="Times New Roman" w:hAnsi="Times New Roman" w:eastAsia="仿宋_GB2312" w:cs="Times New Roman"/>
          <w:color w:val="auto"/>
          <w:sz w:val="32"/>
          <w:szCs w:val="32"/>
          <w:highlight w:val="none"/>
        </w:rPr>
        <w:t>下属</w:t>
      </w:r>
      <w:r>
        <w:rPr>
          <w:rFonts w:hint="default" w:ascii="Times New Roman" w:hAnsi="Times New Roman" w:eastAsia="仿宋_GB2312" w:cs="Times New Roman"/>
          <w:color w:val="auto"/>
          <w:sz w:val="32"/>
          <w:szCs w:val="32"/>
          <w:highlight w:val="none"/>
        </w:rPr>
        <w:t>二级</w:t>
      </w:r>
      <w:r>
        <w:rPr>
          <w:rFonts w:hint="default"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单位</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个，其中行政单位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个，参照公务员法管理的事业单位</w:t>
      </w: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个，其他事业单位</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w:t>
      </w:r>
    </w:p>
    <w:p>
      <w:pPr>
        <w:pStyle w:val="7"/>
        <w:keepNext w:val="0"/>
        <w:keepLines w:val="0"/>
        <w:pageBreakBefore w:val="0"/>
        <w:widowControl w:val="0"/>
        <w:kinsoku/>
        <w:wordWrap/>
        <w:overflowPunct/>
        <w:topLinePunct w:val="0"/>
        <w:autoSpaceDE/>
        <w:autoSpaceDN/>
        <w:bidi w:val="0"/>
        <w:adjustRightInd w:val="0"/>
        <w:snapToGrid w:val="0"/>
        <w:spacing w:beforeLines="0"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纳入</w:t>
      </w:r>
      <w:r>
        <w:rPr>
          <w:rFonts w:hint="default" w:ascii="Times New Roman" w:hAnsi="Times New Roman" w:eastAsia="仿宋_GB2312" w:cs="Times New Roman"/>
          <w:color w:val="auto"/>
          <w:sz w:val="32"/>
          <w:szCs w:val="32"/>
          <w:highlight w:val="none"/>
          <w:lang w:val="en-US" w:eastAsia="zh-CN"/>
        </w:rPr>
        <w:t>我办</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年度部门决算编制范围的二级预算单位包括：</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76" w:lineRule="exact"/>
        <w:ind w:firstLine="640" w:firstLineChars="200"/>
        <w:jc w:val="both"/>
        <w:textAlignment w:val="auto"/>
        <w:outlineLvl w:val="2"/>
        <w:rPr>
          <w:rFonts w:hint="default" w:ascii="Times New Roman" w:hAnsi="Times New Roman" w:eastAsia="仿宋_GB2312" w:cs="Times New Roman"/>
          <w:color w:val="auto"/>
          <w:sz w:val="32"/>
          <w:szCs w:val="32"/>
          <w:highlight w:val="none"/>
          <w:lang w:val="en-US" w:eastAsia="zh-CN"/>
        </w:rPr>
      </w:pPr>
      <w:bookmarkStart w:id="16" w:name="_Toc15377433"/>
      <w:bookmarkStart w:id="17" w:name="_Toc15306276"/>
      <w:bookmarkStart w:id="18" w:name="_Toc15377202"/>
      <w:bookmarkStart w:id="19" w:name="_Toc15378449"/>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区金融服务中心</w:t>
      </w:r>
      <w:bookmarkEnd w:id="16"/>
      <w:bookmarkEnd w:id="17"/>
      <w:bookmarkEnd w:id="18"/>
      <w:bookmarkEnd w:id="19"/>
      <w:r>
        <w:rPr>
          <w:rFonts w:hint="eastAsia" w:ascii="Times New Roman" w:cs="Times New Roman"/>
          <w:color w:val="auto"/>
          <w:sz w:val="32"/>
          <w:szCs w:val="32"/>
          <w:highlight w:val="none"/>
          <w:lang w:val="en-US" w:eastAsia="zh-CN"/>
        </w:rPr>
        <w:t>（代管机构）</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76" w:lineRule="exact"/>
        <w:ind w:firstLine="640" w:firstLineChars="200"/>
        <w:jc w:val="both"/>
        <w:textAlignment w:val="auto"/>
        <w:outlineLvl w:val="2"/>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优化营商环境服务中心</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76" w:lineRule="exact"/>
        <w:ind w:firstLine="640" w:firstLineChars="200"/>
        <w:jc w:val="both"/>
        <w:textAlignment w:val="auto"/>
        <w:outlineLvl w:val="2"/>
        <w:rPr>
          <w:rFonts w:hint="default" w:ascii="Times New Roman" w:hAnsi="Times New Roman" w:eastAsia="仿宋_GB2312" w:cs="Times New Roman"/>
          <w:color w:val="auto"/>
          <w:kern w:val="0"/>
          <w:sz w:val="32"/>
          <w:szCs w:val="32"/>
          <w:highlight w:val="none"/>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国防动员事务中心</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Lines="0" w:line="576" w:lineRule="exact"/>
        <w:ind w:firstLine="640" w:firstLineChars="200"/>
        <w:jc w:val="both"/>
        <w:textAlignment w:val="auto"/>
        <w:outlineLvl w:val="2"/>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4"/>
        <w:keepNext w:val="0"/>
        <w:keepLines w:val="0"/>
        <w:pageBreakBefore w:val="0"/>
        <w:widowControl w:val="0"/>
        <w:wordWrap/>
        <w:overflowPunct/>
        <w:topLinePunct w:val="0"/>
        <w:bidi w:val="0"/>
        <w:rPr>
          <w:rFonts w:hint="default"/>
        </w:rPr>
      </w:pPr>
      <w:bookmarkStart w:id="20" w:name="_Toc15396602"/>
      <w:bookmarkStart w:id="21" w:name="_Toc15377204"/>
    </w:p>
    <w:p>
      <w:pPr>
        <w:pStyle w:val="4"/>
        <w:keepNext w:val="0"/>
        <w:keepLines w:val="0"/>
        <w:pageBreakBefore w:val="0"/>
        <w:widowControl w:val="0"/>
        <w:wordWrap/>
        <w:overflowPunct/>
        <w:topLinePunct w:val="0"/>
        <w:bidi w:val="0"/>
        <w:rPr>
          <w:rFonts w:hint="default"/>
        </w:rPr>
      </w:pPr>
      <w:r>
        <w:rPr>
          <w:rFonts w:hint="default"/>
        </w:rPr>
        <w:t xml:space="preserve">第二部分 </w:t>
      </w:r>
      <w:r>
        <w:rPr>
          <w:rFonts w:hint="eastAsia"/>
          <w:lang w:val="en-US" w:eastAsia="zh-CN"/>
        </w:rPr>
        <w:t xml:space="preserve"> </w:t>
      </w:r>
      <w:r>
        <w:rPr>
          <w:rFonts w:hint="default"/>
          <w:lang w:val="en-US" w:eastAsia="zh-CN"/>
        </w:rPr>
        <w:t>2022年度</w:t>
      </w:r>
      <w:r>
        <w:rPr>
          <w:rFonts w:hint="default"/>
        </w:rPr>
        <w:t>部门决算情况说明</w:t>
      </w:r>
      <w:bookmarkEnd w:id="20"/>
      <w:bookmarkEnd w:id="21"/>
    </w:p>
    <w:p>
      <w:pPr>
        <w:keepNext w:val="0"/>
        <w:keepLines w:val="0"/>
        <w:pageBreakBefore w:val="0"/>
        <w:widowControl w:val="0"/>
        <w:kinsoku/>
        <w:wordWrap/>
        <w:overflowPunct/>
        <w:topLinePunct w:val="0"/>
        <w:bidi w:val="0"/>
        <w:spacing w:line="576" w:lineRule="exact"/>
        <w:jc w:val="both"/>
        <w:textAlignment w:val="auto"/>
        <w:rPr>
          <w:rFonts w:hint="default" w:ascii="Times New Roman" w:hAnsi="Times New Roman" w:cs="Times New Roman"/>
          <w:color w:val="auto"/>
          <w:highlight w:val="none"/>
        </w:rPr>
      </w:pPr>
    </w:p>
    <w:p>
      <w:pPr>
        <w:pStyle w:val="30"/>
        <w:keepNext w:val="0"/>
        <w:keepLines w:val="0"/>
        <w:pageBreakBefore w:val="0"/>
        <w:widowControl w:val="0"/>
        <w:numPr>
          <w:ilvl w:val="0"/>
          <w:numId w:val="2"/>
        </w:numPr>
        <w:kinsoku/>
        <w:wordWrap/>
        <w:overflowPunct/>
        <w:topLinePunct w:val="0"/>
        <w:bidi w:val="0"/>
        <w:spacing w:line="576" w:lineRule="exact"/>
        <w:ind w:firstLineChars="0"/>
        <w:jc w:val="both"/>
        <w:textAlignment w:val="auto"/>
        <w:outlineLvl w:val="1"/>
        <w:rPr>
          <w:rStyle w:val="31"/>
          <w:rFonts w:hint="default" w:ascii="Times New Roman" w:hAnsi="Times New Roman" w:eastAsia="黑体" w:cs="Times New Roman"/>
          <w:b w:val="0"/>
          <w:color w:val="auto"/>
          <w:highlight w:val="none"/>
        </w:rPr>
      </w:pPr>
      <w:bookmarkStart w:id="22" w:name="_Toc15396603"/>
      <w:bookmarkStart w:id="23" w:name="_Toc15377205"/>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入支出决算总体情况说明</w:t>
      </w:r>
      <w:bookmarkEnd w:id="22"/>
      <w:bookmarkEnd w:id="23"/>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76" w:lineRule="exact"/>
        <w:ind w:firstLine="640" w:firstLineChars="200"/>
        <w:jc w:val="both"/>
        <w:textAlignment w:val="auto"/>
        <w:outlineLvl w:val="2"/>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2022年度收</w:t>
      </w:r>
      <w:r>
        <w:rPr>
          <w:rFonts w:hint="eastAsia" w:eastAsia="仿宋_GB2312" w:cs="Times New Roman"/>
          <w:color w:val="auto"/>
          <w:sz w:val="32"/>
          <w:szCs w:val="32"/>
          <w:highlight w:val="none"/>
          <w:lang w:val="en-US" w:eastAsia="zh-CN"/>
        </w:rPr>
        <w:t>入合</w:t>
      </w:r>
      <w:r>
        <w:rPr>
          <w:rFonts w:hint="default" w:eastAsia="仿宋_GB2312" w:cs="Times New Roman"/>
          <w:color w:val="auto"/>
          <w:sz w:val="32"/>
          <w:szCs w:val="32"/>
          <w:highlight w:val="none"/>
          <w:lang w:val="en-US" w:eastAsia="zh-CN"/>
        </w:rPr>
        <w:t>计952.74万元。与2021年相比，收</w:t>
      </w:r>
      <w:r>
        <w:rPr>
          <w:rFonts w:hint="eastAsia" w:eastAsia="仿宋_GB2312" w:cs="Times New Roman"/>
          <w:color w:val="auto"/>
          <w:sz w:val="32"/>
          <w:szCs w:val="32"/>
          <w:highlight w:val="none"/>
          <w:lang w:val="en-US" w:eastAsia="zh-CN"/>
        </w:rPr>
        <w:t>入合</w:t>
      </w:r>
      <w:r>
        <w:rPr>
          <w:rFonts w:hint="default" w:eastAsia="仿宋_GB2312" w:cs="Times New Roman"/>
          <w:color w:val="auto"/>
          <w:sz w:val="32"/>
          <w:szCs w:val="32"/>
          <w:highlight w:val="none"/>
          <w:lang w:val="en-US" w:eastAsia="zh-CN"/>
        </w:rPr>
        <w:t>计增加</w:t>
      </w:r>
      <w:r>
        <w:rPr>
          <w:rFonts w:hint="eastAsia" w:eastAsia="仿宋_GB2312" w:cs="Times New Roman"/>
          <w:color w:val="auto"/>
          <w:sz w:val="32"/>
          <w:szCs w:val="32"/>
          <w:highlight w:val="none"/>
          <w:lang w:val="en-US" w:eastAsia="zh-CN"/>
        </w:rPr>
        <w:t>179.97</w:t>
      </w:r>
      <w:r>
        <w:rPr>
          <w:rFonts w:hint="default" w:eastAsia="仿宋_GB2312" w:cs="Times New Roman"/>
          <w:color w:val="auto"/>
          <w:sz w:val="32"/>
          <w:szCs w:val="32"/>
          <w:highlight w:val="none"/>
          <w:lang w:val="en-US" w:eastAsia="zh-CN"/>
        </w:rPr>
        <w:t>万元，增长</w:t>
      </w:r>
      <w:r>
        <w:rPr>
          <w:rFonts w:hint="eastAsia" w:eastAsia="仿宋_GB2312" w:cs="Times New Roman"/>
          <w:color w:val="auto"/>
          <w:sz w:val="32"/>
          <w:szCs w:val="32"/>
          <w:highlight w:val="none"/>
          <w:lang w:val="en-US" w:eastAsia="zh-CN"/>
        </w:rPr>
        <w:t>23.29</w:t>
      </w:r>
      <w:r>
        <w:rPr>
          <w:rFonts w:hint="default" w:eastAsia="仿宋_GB2312" w:cs="Times New Roman"/>
          <w:color w:val="auto"/>
          <w:sz w:val="32"/>
          <w:szCs w:val="32"/>
          <w:highlight w:val="none"/>
          <w:lang w:val="en-US" w:eastAsia="zh-CN"/>
        </w:rPr>
        <w:t>%。主要变动原因是</w:t>
      </w:r>
      <w:r>
        <w:rPr>
          <w:rFonts w:hint="eastAsia" w:eastAsia="仿宋_GB2312" w:cs="Times New Roman"/>
          <w:color w:val="auto"/>
          <w:sz w:val="32"/>
          <w:szCs w:val="32"/>
          <w:highlight w:val="none"/>
          <w:lang w:val="en-US" w:eastAsia="zh-CN"/>
        </w:rPr>
        <w:t>存量资金解决以前前度已签批但未上指标金额、新增采购全区非涉密办公系统软件资金</w:t>
      </w:r>
      <w:r>
        <w:rPr>
          <w:rFonts w:hint="default" w:eastAsia="仿宋_GB2312" w:cs="Times New Roman"/>
          <w:color w:val="auto"/>
          <w:sz w:val="32"/>
          <w:szCs w:val="32"/>
          <w:highlight w:val="none"/>
          <w:lang w:val="en-US" w:eastAsia="zh-CN"/>
        </w:rPr>
        <w:t>及</w:t>
      </w:r>
      <w:r>
        <w:rPr>
          <w:rFonts w:hint="eastAsia" w:eastAsia="仿宋_GB2312" w:cs="Times New Roman"/>
          <w:color w:val="auto"/>
          <w:sz w:val="32"/>
          <w:szCs w:val="32"/>
          <w:highlight w:val="none"/>
          <w:lang w:val="en-US" w:eastAsia="zh-CN"/>
        </w:rPr>
        <w:t>因</w:t>
      </w:r>
      <w:r>
        <w:rPr>
          <w:rFonts w:hint="default" w:eastAsia="仿宋_GB2312" w:cs="Times New Roman"/>
          <w:color w:val="auto"/>
          <w:sz w:val="32"/>
          <w:szCs w:val="32"/>
          <w:highlight w:val="none"/>
          <w:lang w:val="en-US" w:eastAsia="zh-CN"/>
        </w:rPr>
        <w:t>二级预算单位的增加</w:t>
      </w:r>
      <w:r>
        <w:rPr>
          <w:rFonts w:hint="eastAsia" w:eastAsia="仿宋_GB2312" w:cs="Times New Roman"/>
          <w:color w:val="auto"/>
          <w:sz w:val="32"/>
          <w:szCs w:val="32"/>
          <w:highlight w:val="none"/>
          <w:lang w:val="en-US" w:eastAsia="zh-CN"/>
        </w:rPr>
        <w:t>所需资金增加；</w:t>
      </w:r>
      <w:r>
        <w:rPr>
          <w:rFonts w:hint="default" w:eastAsia="仿宋_GB2312" w:cs="Times New Roman"/>
          <w:color w:val="auto"/>
          <w:sz w:val="32"/>
          <w:szCs w:val="32"/>
          <w:highlight w:val="none"/>
          <w:lang w:val="en-US" w:eastAsia="zh-CN"/>
        </w:rPr>
        <w:t>2022年度</w:t>
      </w:r>
      <w:r>
        <w:rPr>
          <w:rFonts w:hint="eastAsia" w:eastAsia="仿宋_GB2312" w:cs="Times New Roman"/>
          <w:color w:val="auto"/>
          <w:sz w:val="32"/>
          <w:szCs w:val="32"/>
          <w:highlight w:val="none"/>
          <w:lang w:val="en-US" w:eastAsia="zh-CN"/>
        </w:rPr>
        <w:t>支出合</w:t>
      </w:r>
      <w:r>
        <w:rPr>
          <w:rFonts w:hint="default" w:eastAsia="仿宋_GB2312" w:cs="Times New Roman"/>
          <w:color w:val="auto"/>
          <w:sz w:val="32"/>
          <w:szCs w:val="32"/>
          <w:highlight w:val="none"/>
          <w:lang w:val="en-US" w:eastAsia="zh-CN"/>
        </w:rPr>
        <w:t>计</w:t>
      </w:r>
      <w:r>
        <w:rPr>
          <w:rFonts w:hint="eastAsia" w:eastAsia="仿宋_GB2312" w:cs="Times New Roman"/>
          <w:color w:val="auto"/>
          <w:sz w:val="32"/>
          <w:szCs w:val="32"/>
          <w:highlight w:val="none"/>
          <w:lang w:val="en-US" w:eastAsia="zh-CN"/>
        </w:rPr>
        <w:t>714.87</w:t>
      </w:r>
      <w:r>
        <w:rPr>
          <w:rFonts w:hint="default" w:eastAsia="仿宋_GB2312" w:cs="Times New Roman"/>
          <w:color w:val="auto"/>
          <w:sz w:val="32"/>
          <w:szCs w:val="32"/>
          <w:highlight w:val="none"/>
          <w:lang w:val="en-US" w:eastAsia="zh-CN"/>
        </w:rPr>
        <w:t>万元。与2021年相比，</w:t>
      </w:r>
      <w:r>
        <w:rPr>
          <w:rFonts w:hint="eastAsia" w:eastAsia="仿宋_GB2312" w:cs="Times New Roman"/>
          <w:color w:val="auto"/>
          <w:sz w:val="32"/>
          <w:szCs w:val="32"/>
          <w:highlight w:val="none"/>
          <w:lang w:val="en-US" w:eastAsia="zh-CN"/>
        </w:rPr>
        <w:t>支出合</w:t>
      </w:r>
      <w:r>
        <w:rPr>
          <w:rFonts w:hint="default" w:eastAsia="仿宋_GB2312" w:cs="Times New Roman"/>
          <w:color w:val="auto"/>
          <w:sz w:val="32"/>
          <w:szCs w:val="32"/>
          <w:highlight w:val="none"/>
          <w:lang w:val="en-US" w:eastAsia="zh-CN"/>
        </w:rPr>
        <w:t>计</w:t>
      </w:r>
      <w:r>
        <w:rPr>
          <w:rFonts w:hint="eastAsia" w:eastAsia="仿宋_GB2312" w:cs="Times New Roman"/>
          <w:color w:val="auto"/>
          <w:sz w:val="32"/>
          <w:szCs w:val="32"/>
          <w:highlight w:val="none"/>
          <w:lang w:val="en-US" w:eastAsia="zh-CN"/>
        </w:rPr>
        <w:t>减少140.9</w:t>
      </w:r>
      <w:r>
        <w:rPr>
          <w:rFonts w:hint="default"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减少16.46</w:t>
      </w:r>
      <w:r>
        <w:rPr>
          <w:rFonts w:hint="default" w:eastAsia="仿宋_GB2312" w:cs="Times New Roman"/>
          <w:color w:val="auto"/>
          <w:sz w:val="32"/>
          <w:szCs w:val="32"/>
          <w:highlight w:val="none"/>
          <w:lang w:val="en-US" w:eastAsia="zh-CN"/>
        </w:rPr>
        <w:t>%。主要变动原因是</w:t>
      </w:r>
      <w:r>
        <w:rPr>
          <w:rFonts w:hint="eastAsia" w:eastAsia="仿宋_GB2312" w:cs="Times New Roman"/>
          <w:color w:val="auto"/>
          <w:sz w:val="32"/>
          <w:szCs w:val="32"/>
          <w:highlight w:val="none"/>
          <w:lang w:val="en-US" w:eastAsia="zh-CN"/>
        </w:rPr>
        <w:t>人员变动人员经费的增加、受疫情影响下的公用经费支出的减少及国防支出的减少。</w:t>
      </w:r>
    </w:p>
    <w:p>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（图1：收、支决算总计变动情况图）（柱状图）</w:t>
      </w:r>
    </w:p>
    <w:p>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仿宋_GB2312" w:cs="Times New Roman"/>
          <w:color w:val="auto"/>
          <w:sz w:val="32"/>
          <w:szCs w:val="32"/>
          <w:highlight w:val="none"/>
        </w:rPr>
      </w:pPr>
      <w:r>
        <w:drawing>
          <wp:inline distT="0" distB="0" distL="114300" distR="114300">
            <wp:extent cx="4826000" cy="2743200"/>
            <wp:effectExtent l="4445" t="4445" r="825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0"/>
        <w:keepNext w:val="0"/>
        <w:keepLines w:val="0"/>
        <w:pageBreakBefore w:val="0"/>
        <w:widowControl w:val="0"/>
        <w:numPr>
          <w:ilvl w:val="0"/>
          <w:numId w:val="2"/>
        </w:numPr>
        <w:kinsoku/>
        <w:wordWrap/>
        <w:overflowPunct/>
        <w:topLinePunct w:val="0"/>
        <w:autoSpaceDE/>
        <w:autoSpaceDN/>
        <w:bidi w:val="0"/>
        <w:adjustRightInd/>
        <w:snapToGrid/>
        <w:spacing w:line="536" w:lineRule="exact"/>
        <w:ind w:firstLineChars="0"/>
        <w:jc w:val="both"/>
        <w:textAlignment w:val="auto"/>
        <w:outlineLvl w:val="1"/>
        <w:rPr>
          <w:rStyle w:val="31"/>
          <w:rFonts w:hint="default" w:ascii="Times New Roman" w:hAnsi="Times New Roman" w:eastAsia="黑体" w:cs="Times New Roman"/>
          <w:b w:val="0"/>
          <w:color w:val="auto"/>
          <w:highlight w:val="none"/>
        </w:rPr>
      </w:pPr>
      <w:bookmarkStart w:id="24" w:name="_Toc15377206"/>
      <w:bookmarkStart w:id="25" w:name="_Toc15396604"/>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入决算情况说明</w:t>
      </w:r>
      <w:bookmarkEnd w:id="24"/>
      <w:bookmarkEnd w:id="25"/>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年本年收入合计</w:t>
      </w:r>
      <w:r>
        <w:rPr>
          <w:rFonts w:hint="default" w:ascii="Times New Roman" w:hAnsi="Times New Roman" w:eastAsia="仿宋_GB2312" w:cs="Times New Roman"/>
          <w:color w:val="auto"/>
          <w:sz w:val="32"/>
          <w:szCs w:val="32"/>
          <w:highlight w:val="none"/>
          <w:lang w:val="en-US" w:eastAsia="zh-CN"/>
        </w:rPr>
        <w:t>952.74</w:t>
      </w:r>
      <w:r>
        <w:rPr>
          <w:rFonts w:hint="default" w:ascii="Times New Roman" w:hAnsi="Times New Roman" w:eastAsia="仿宋_GB2312" w:cs="Times New Roman"/>
          <w:color w:val="auto"/>
          <w:sz w:val="32"/>
          <w:szCs w:val="32"/>
          <w:highlight w:val="none"/>
        </w:rPr>
        <w:t>万元，其中：一般公共预算财政拨款收入</w:t>
      </w:r>
      <w:r>
        <w:rPr>
          <w:rFonts w:hint="default" w:ascii="Times New Roman" w:hAnsi="Times New Roman" w:eastAsia="仿宋_GB2312" w:cs="Times New Roman"/>
          <w:color w:val="auto"/>
          <w:sz w:val="32"/>
          <w:szCs w:val="32"/>
          <w:highlight w:val="none"/>
          <w:lang w:val="en-US" w:eastAsia="zh-CN"/>
        </w:rPr>
        <w:t>952.74</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（图2：收入决算结构图）（饼状图）</w:t>
      </w:r>
    </w:p>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color w:val="auto"/>
          <w:sz w:val="32"/>
          <w:szCs w:val="32"/>
          <w:highlight w:val="none"/>
          <w:lang w:eastAsia="zh-CN"/>
        </w:rPr>
      </w:pPr>
      <w:r>
        <w:drawing>
          <wp:inline distT="0" distB="0" distL="114300" distR="114300">
            <wp:extent cx="4398010" cy="2753360"/>
            <wp:effectExtent l="4445" t="4445" r="17145" b="61595"/>
            <wp:docPr id="4" name="图表 3" descr="7b0a202020202263686172745265734964223a202232303437363132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0"/>
        <w:keepNext w:val="0"/>
        <w:keepLines w:val="0"/>
        <w:pageBreakBefore w:val="0"/>
        <w:widowControl w:val="0"/>
        <w:numPr>
          <w:ilvl w:val="0"/>
          <w:numId w:val="2"/>
        </w:numPr>
        <w:kinsoku/>
        <w:wordWrap/>
        <w:overflowPunct/>
        <w:topLinePunct w:val="0"/>
        <w:autoSpaceDE/>
        <w:autoSpaceDN/>
        <w:bidi w:val="0"/>
        <w:adjustRightInd/>
        <w:snapToGrid/>
        <w:spacing w:line="516" w:lineRule="exact"/>
        <w:ind w:firstLineChars="0"/>
        <w:jc w:val="both"/>
        <w:textAlignment w:val="auto"/>
        <w:outlineLvl w:val="1"/>
        <w:rPr>
          <w:rStyle w:val="31"/>
          <w:rFonts w:hint="default" w:ascii="Times New Roman" w:hAnsi="Times New Roman" w:eastAsia="黑体" w:cs="Times New Roman"/>
          <w:b w:val="0"/>
          <w:color w:val="auto"/>
          <w:highlight w:val="none"/>
        </w:rPr>
      </w:pPr>
      <w:bookmarkStart w:id="26" w:name="_Toc15377207"/>
      <w:bookmarkStart w:id="27" w:name="_Toc15396605"/>
      <w:r>
        <w:rPr>
          <w:rFonts w:hint="default" w:ascii="Times New Roman" w:hAnsi="Times New Roman" w:eastAsia="黑体" w:cs="Times New Roman"/>
          <w:color w:val="auto"/>
          <w:sz w:val="32"/>
          <w:szCs w:val="32"/>
          <w:highlight w:val="none"/>
        </w:rPr>
        <w:t>支</w:t>
      </w:r>
      <w:r>
        <w:rPr>
          <w:rStyle w:val="31"/>
          <w:rFonts w:hint="default" w:ascii="Times New Roman" w:hAnsi="Times New Roman" w:eastAsia="黑体" w:cs="Times New Roman"/>
          <w:b w:val="0"/>
          <w:color w:val="auto"/>
          <w:highlight w:val="none"/>
        </w:rPr>
        <w:t>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1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年本年支出合计</w:t>
      </w:r>
      <w:r>
        <w:rPr>
          <w:rFonts w:hint="default" w:ascii="Times New Roman" w:hAnsi="Times New Roman" w:eastAsia="仿宋_GB2312" w:cs="Times New Roman"/>
          <w:color w:val="auto"/>
          <w:sz w:val="32"/>
          <w:szCs w:val="32"/>
          <w:highlight w:val="none"/>
          <w:lang w:val="en-US" w:eastAsia="zh-CN"/>
        </w:rPr>
        <w:t>714.87</w:t>
      </w:r>
      <w:r>
        <w:rPr>
          <w:rFonts w:hint="default" w:ascii="Times New Roman" w:hAnsi="Times New Roman" w:eastAsia="仿宋_GB2312" w:cs="Times New Roman"/>
          <w:color w:val="auto"/>
          <w:sz w:val="32"/>
          <w:szCs w:val="32"/>
          <w:highlight w:val="none"/>
        </w:rPr>
        <w:t>万元，其中：基本支出</w:t>
      </w:r>
      <w:r>
        <w:rPr>
          <w:rFonts w:hint="default" w:ascii="Times New Roman" w:hAnsi="Times New Roman" w:eastAsia="仿宋_GB2312" w:cs="Times New Roman"/>
          <w:color w:val="auto"/>
          <w:sz w:val="32"/>
          <w:szCs w:val="32"/>
          <w:highlight w:val="none"/>
          <w:lang w:val="en-US" w:eastAsia="zh-CN"/>
        </w:rPr>
        <w:t>714.87</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1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（图3：支出决算结构图）（饼状图）</w:t>
      </w:r>
    </w:p>
    <w:p>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eastAsia" w:ascii="Times New Roman" w:hAnsi="Times New Roman" w:eastAsia="仿宋_GB2312" w:cs="Times New Roman"/>
          <w:color w:val="auto"/>
          <w:sz w:val="32"/>
          <w:szCs w:val="32"/>
          <w:highlight w:val="none"/>
          <w:lang w:eastAsia="zh-CN"/>
        </w:rPr>
      </w:pPr>
      <w:r>
        <w:drawing>
          <wp:inline distT="0" distB="0" distL="114300" distR="114300">
            <wp:extent cx="4730115" cy="2827020"/>
            <wp:effectExtent l="4445" t="5080" r="8890" b="63500"/>
            <wp:docPr id="8" name="图表 7" descr="7b0a202020202263686172745265734964223a202232303437363132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Style w:val="31"/>
          <w:rFonts w:hint="default" w:ascii="Times New Roman" w:hAnsi="Times New Roman" w:eastAsia="黑体" w:cs="Times New Roman"/>
          <w:b w:val="0"/>
          <w:color w:val="auto"/>
          <w:highlight w:val="none"/>
        </w:rPr>
      </w:pPr>
      <w:bookmarkStart w:id="28" w:name="_Toc15396606"/>
      <w:bookmarkStart w:id="29" w:name="_Toc15377208"/>
      <w:r>
        <w:rPr>
          <w:rFonts w:hint="default" w:ascii="Times New Roman" w:hAnsi="Times New Roman" w:eastAsia="黑体" w:cs="Times New Roman"/>
          <w:color w:val="auto"/>
          <w:sz w:val="32"/>
          <w:szCs w:val="32"/>
          <w:highlight w:val="none"/>
        </w:rPr>
        <w:t>四、财</w:t>
      </w:r>
      <w:r>
        <w:rPr>
          <w:rStyle w:val="31"/>
          <w:rFonts w:hint="default" w:ascii="Times New Roman" w:hAnsi="Times New Roman" w:eastAsia="黑体" w:cs="Times New Roman"/>
          <w:b w:val="0"/>
          <w:color w:val="auto"/>
          <w:highlight w:val="none"/>
        </w:rPr>
        <w:t>政拨款收入支出决算总体情况说明</w:t>
      </w:r>
      <w:bookmarkEnd w:id="28"/>
      <w:bookmarkEnd w:id="29"/>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76" w:lineRule="exact"/>
        <w:ind w:firstLine="640" w:firstLineChars="200"/>
        <w:jc w:val="both"/>
        <w:textAlignment w:val="auto"/>
        <w:outlineLvl w:val="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年度收</w:t>
      </w:r>
      <w:r>
        <w:rPr>
          <w:rFonts w:hint="eastAsia" w:eastAsia="仿宋_GB2312" w:cs="Times New Roman"/>
          <w:color w:val="auto"/>
          <w:sz w:val="32"/>
          <w:szCs w:val="32"/>
          <w:highlight w:val="none"/>
          <w:lang w:val="en-US" w:eastAsia="zh-CN"/>
        </w:rPr>
        <w:t>入合</w:t>
      </w:r>
      <w:r>
        <w:rPr>
          <w:rFonts w:hint="default" w:ascii="Times New Roman" w:hAnsi="Times New Roman" w:eastAsia="仿宋_GB2312" w:cs="Times New Roman"/>
          <w:color w:val="auto"/>
          <w:sz w:val="32"/>
          <w:szCs w:val="32"/>
          <w:highlight w:val="none"/>
        </w:rPr>
        <w:t>计</w:t>
      </w:r>
      <w:r>
        <w:rPr>
          <w:rFonts w:hint="default" w:ascii="Times New Roman" w:hAnsi="Times New Roman" w:eastAsia="仿宋_GB2312" w:cs="Times New Roman"/>
          <w:color w:val="auto"/>
          <w:sz w:val="32"/>
          <w:szCs w:val="32"/>
          <w:highlight w:val="none"/>
          <w:lang w:val="en-US" w:eastAsia="zh-CN"/>
        </w:rPr>
        <w:t>952.74</w:t>
      </w:r>
      <w:r>
        <w:rPr>
          <w:rFonts w:hint="default" w:ascii="Times New Roman" w:hAnsi="Times New Roman" w:eastAsia="仿宋_GB2312" w:cs="Times New Roman"/>
          <w:color w:val="auto"/>
          <w:sz w:val="32"/>
          <w:szCs w:val="32"/>
          <w:highlight w:val="none"/>
        </w:rPr>
        <w:t>万元。与20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年相比，收</w:t>
      </w:r>
      <w:r>
        <w:rPr>
          <w:rFonts w:hint="eastAsia" w:eastAsia="仿宋_GB2312" w:cs="Times New Roman"/>
          <w:color w:val="auto"/>
          <w:sz w:val="32"/>
          <w:szCs w:val="32"/>
          <w:highlight w:val="none"/>
          <w:lang w:val="en-US" w:eastAsia="zh-CN"/>
        </w:rPr>
        <w:t>入合</w:t>
      </w:r>
      <w:r>
        <w:rPr>
          <w:rFonts w:hint="default" w:ascii="Times New Roman" w:hAnsi="Times New Roman" w:eastAsia="仿宋_GB2312" w:cs="Times New Roman"/>
          <w:color w:val="auto"/>
          <w:sz w:val="32"/>
          <w:szCs w:val="32"/>
          <w:highlight w:val="none"/>
        </w:rPr>
        <w:t>计增加</w:t>
      </w:r>
      <w:r>
        <w:rPr>
          <w:rFonts w:hint="eastAsia" w:cs="Times New Roman"/>
          <w:color w:val="auto"/>
          <w:sz w:val="32"/>
          <w:szCs w:val="32"/>
          <w:highlight w:val="none"/>
          <w:lang w:val="en-US" w:eastAsia="zh-CN"/>
        </w:rPr>
        <w:t>179.97</w:t>
      </w:r>
      <w:r>
        <w:rPr>
          <w:rFonts w:hint="default" w:ascii="Times New Roman" w:hAnsi="Times New Roman" w:eastAsia="仿宋_GB2312" w:cs="Times New Roman"/>
          <w:color w:val="auto"/>
          <w:sz w:val="32"/>
          <w:szCs w:val="32"/>
          <w:highlight w:val="none"/>
        </w:rPr>
        <w:t>万元，增长</w:t>
      </w:r>
      <w:r>
        <w:rPr>
          <w:rFonts w:hint="eastAsia" w:cs="Times New Roman"/>
          <w:color w:val="auto"/>
          <w:sz w:val="32"/>
          <w:szCs w:val="32"/>
          <w:highlight w:val="none"/>
          <w:lang w:val="en-US" w:eastAsia="zh-CN"/>
        </w:rPr>
        <w:t>23.29</w:t>
      </w:r>
      <w:r>
        <w:rPr>
          <w:rFonts w:hint="default" w:ascii="Times New Roman" w:hAnsi="Times New Roman" w:eastAsia="仿宋_GB2312" w:cs="Times New Roman"/>
          <w:color w:val="auto"/>
          <w:sz w:val="32"/>
          <w:szCs w:val="32"/>
          <w:highlight w:val="none"/>
        </w:rPr>
        <w:t>%。主要变动原因是</w:t>
      </w:r>
      <w:r>
        <w:rPr>
          <w:rFonts w:hint="eastAsia" w:eastAsia="仿宋_GB2312" w:cs="Times New Roman"/>
          <w:color w:val="auto"/>
          <w:sz w:val="32"/>
          <w:szCs w:val="32"/>
          <w:highlight w:val="none"/>
          <w:lang w:val="en-US" w:eastAsia="zh-CN"/>
        </w:rPr>
        <w:t>存量资金解决以前前度已签批但未上指标金额、新增采购全区非涉密办公系统软件资金</w:t>
      </w:r>
      <w:r>
        <w:rPr>
          <w:rFonts w:hint="default" w:ascii="Times New Roman" w:hAnsi="Times New Roman" w:eastAsia="仿宋_GB2312" w:cs="Times New Roman"/>
          <w:color w:val="auto"/>
          <w:spacing w:val="6"/>
          <w:sz w:val="32"/>
          <w:szCs w:val="32"/>
          <w:lang w:val="en-US" w:eastAsia="zh-CN" w:bidi="ar-SA"/>
        </w:rPr>
        <w:t>及</w:t>
      </w:r>
      <w:r>
        <w:rPr>
          <w:rFonts w:hint="eastAsia" w:eastAsia="仿宋_GB2312" w:cs="Times New Roman"/>
          <w:color w:val="auto"/>
          <w:spacing w:val="6"/>
          <w:sz w:val="32"/>
          <w:szCs w:val="32"/>
          <w:lang w:val="en-US" w:eastAsia="zh-CN" w:bidi="ar-SA"/>
        </w:rPr>
        <w:t>因</w:t>
      </w:r>
      <w:r>
        <w:rPr>
          <w:rFonts w:hint="default" w:ascii="Times New Roman" w:hAnsi="Times New Roman" w:eastAsia="仿宋_GB2312" w:cs="Times New Roman"/>
          <w:color w:val="auto"/>
          <w:spacing w:val="6"/>
          <w:sz w:val="32"/>
          <w:szCs w:val="32"/>
          <w:lang w:val="en-US" w:eastAsia="zh-CN" w:bidi="ar-SA"/>
        </w:rPr>
        <w:t>二级预算单位的增加</w:t>
      </w:r>
      <w:r>
        <w:rPr>
          <w:rFonts w:hint="eastAsia" w:eastAsia="仿宋_GB2312" w:cs="Times New Roman"/>
          <w:color w:val="auto"/>
          <w:spacing w:val="6"/>
          <w:sz w:val="32"/>
          <w:szCs w:val="32"/>
          <w:lang w:val="en-US" w:eastAsia="zh-CN" w:bidi="ar-SA"/>
        </w:rPr>
        <w:t>所需资金增加</w:t>
      </w:r>
      <w:r>
        <w:rPr>
          <w:rFonts w:hint="eastAsia" w:eastAsia="仿宋_GB2312" w:cs="Times New Roman"/>
          <w:color w:val="auto"/>
          <w:sz w:val="32"/>
          <w:szCs w:val="32"/>
          <w:highlight w:val="none"/>
          <w:lang w:eastAsia="zh-CN"/>
        </w:rPr>
        <w:t>；</w:t>
      </w:r>
      <w:r>
        <w:rPr>
          <w:rFonts w:hint="default" w:eastAsia="仿宋_GB2312" w:cs="Times New Roman"/>
          <w:color w:val="auto"/>
          <w:sz w:val="32"/>
          <w:szCs w:val="32"/>
          <w:highlight w:val="none"/>
          <w:lang w:val="en-US" w:eastAsia="zh-CN"/>
        </w:rPr>
        <w:t>2022年度</w:t>
      </w:r>
      <w:r>
        <w:rPr>
          <w:rFonts w:hint="eastAsia" w:eastAsia="仿宋_GB2312" w:cs="Times New Roman"/>
          <w:color w:val="auto"/>
          <w:sz w:val="32"/>
          <w:szCs w:val="32"/>
          <w:highlight w:val="none"/>
          <w:lang w:val="en-US" w:eastAsia="zh-CN"/>
        </w:rPr>
        <w:t>支出合</w:t>
      </w:r>
      <w:r>
        <w:rPr>
          <w:rFonts w:hint="default" w:eastAsia="仿宋_GB2312" w:cs="Times New Roman"/>
          <w:color w:val="auto"/>
          <w:sz w:val="32"/>
          <w:szCs w:val="32"/>
          <w:highlight w:val="none"/>
          <w:lang w:val="en-US" w:eastAsia="zh-CN"/>
        </w:rPr>
        <w:t>计</w:t>
      </w:r>
      <w:r>
        <w:rPr>
          <w:rFonts w:hint="eastAsia" w:eastAsia="仿宋_GB2312" w:cs="Times New Roman"/>
          <w:color w:val="auto"/>
          <w:sz w:val="32"/>
          <w:szCs w:val="32"/>
          <w:highlight w:val="none"/>
          <w:lang w:val="en-US" w:eastAsia="zh-CN"/>
        </w:rPr>
        <w:t>714.87</w:t>
      </w:r>
      <w:r>
        <w:rPr>
          <w:rFonts w:hint="default" w:eastAsia="仿宋_GB2312" w:cs="Times New Roman"/>
          <w:color w:val="auto"/>
          <w:sz w:val="32"/>
          <w:szCs w:val="32"/>
          <w:highlight w:val="none"/>
          <w:lang w:val="en-US" w:eastAsia="zh-CN"/>
        </w:rPr>
        <w:t>万元。与2021年相比，</w:t>
      </w:r>
      <w:r>
        <w:rPr>
          <w:rFonts w:hint="eastAsia" w:eastAsia="仿宋_GB2312" w:cs="Times New Roman"/>
          <w:color w:val="auto"/>
          <w:sz w:val="32"/>
          <w:szCs w:val="32"/>
          <w:highlight w:val="none"/>
          <w:lang w:val="en-US" w:eastAsia="zh-CN"/>
        </w:rPr>
        <w:t>支出合</w:t>
      </w:r>
      <w:r>
        <w:rPr>
          <w:rFonts w:hint="default" w:eastAsia="仿宋_GB2312" w:cs="Times New Roman"/>
          <w:color w:val="auto"/>
          <w:sz w:val="32"/>
          <w:szCs w:val="32"/>
          <w:highlight w:val="none"/>
          <w:lang w:val="en-US" w:eastAsia="zh-CN"/>
        </w:rPr>
        <w:t>计</w:t>
      </w:r>
      <w:r>
        <w:rPr>
          <w:rFonts w:hint="eastAsia" w:eastAsia="仿宋_GB2312" w:cs="Times New Roman"/>
          <w:color w:val="auto"/>
          <w:sz w:val="32"/>
          <w:szCs w:val="32"/>
          <w:highlight w:val="none"/>
          <w:lang w:val="en-US" w:eastAsia="zh-CN"/>
        </w:rPr>
        <w:t>减少140.9</w:t>
      </w:r>
      <w:r>
        <w:rPr>
          <w:rFonts w:hint="default"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减少16.46</w:t>
      </w:r>
      <w:r>
        <w:rPr>
          <w:rFonts w:hint="default" w:eastAsia="仿宋_GB2312" w:cs="Times New Roman"/>
          <w:color w:val="auto"/>
          <w:sz w:val="32"/>
          <w:szCs w:val="32"/>
          <w:highlight w:val="none"/>
          <w:lang w:val="en-US" w:eastAsia="zh-CN"/>
        </w:rPr>
        <w:t>%。主要变动原因是</w:t>
      </w:r>
      <w:r>
        <w:rPr>
          <w:rFonts w:hint="eastAsia" w:eastAsia="仿宋_GB2312" w:cs="Times New Roman"/>
          <w:color w:val="auto"/>
          <w:sz w:val="32"/>
          <w:szCs w:val="32"/>
          <w:highlight w:val="none"/>
          <w:lang w:val="en-US" w:eastAsia="zh-CN"/>
        </w:rPr>
        <w:t>人员变动人员经费的增加、受疫情影响下的公用经费支出的减少及国防支出的减少。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highlight w:val="none"/>
        </w:rPr>
        <w:t>（图4：财政拨款收、支决算总计变动情况）（柱状图）</w:t>
      </w:r>
    </w:p>
    <w:p>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仿宋" w:cs="Times New Roman"/>
          <w:b/>
          <w:color w:val="auto"/>
          <w:sz w:val="32"/>
          <w:szCs w:val="32"/>
          <w:highlight w:val="none"/>
        </w:rPr>
      </w:pPr>
      <w:r>
        <w:drawing>
          <wp:inline distT="0" distB="0" distL="114300" distR="114300">
            <wp:extent cx="4826000" cy="2743200"/>
            <wp:effectExtent l="4445" t="4445" r="8255" b="82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Style w:val="31"/>
          <w:rFonts w:hint="default" w:ascii="Times New Roman" w:hAnsi="Times New Roman" w:eastAsia="黑体" w:cs="Times New Roman"/>
          <w:b w:val="0"/>
          <w:color w:val="auto"/>
          <w:highlight w:val="none"/>
        </w:rPr>
      </w:pPr>
      <w:bookmarkStart w:id="30" w:name="_Toc15377209"/>
      <w:bookmarkStart w:id="31"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般公共预算财政拨款支出决算情况说明</w:t>
      </w:r>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楷体_GB2312" w:hAnsi="楷体_GB2312" w:eastAsia="楷体_GB2312" w:cs="楷体_GB2312"/>
          <w:b/>
          <w:color w:val="auto"/>
          <w:sz w:val="32"/>
          <w:szCs w:val="32"/>
          <w:highlight w:val="none"/>
        </w:rPr>
      </w:pPr>
      <w:bookmarkStart w:id="32" w:name="_Toc15377210"/>
      <w:r>
        <w:rPr>
          <w:rFonts w:hint="eastAsia" w:ascii="楷体_GB2312" w:hAnsi="楷体_GB2312" w:eastAsia="楷体_GB2312" w:cs="楷体_GB2312"/>
          <w:b/>
          <w:color w:val="auto"/>
          <w:sz w:val="32"/>
          <w:szCs w:val="32"/>
          <w:highlight w:val="none"/>
        </w:rPr>
        <w:t>（一）一般公共预算财政拨款支出</w:t>
      </w:r>
      <w:r>
        <w:rPr>
          <w:rFonts w:hint="eastAsia" w:ascii="楷体_GB2312" w:hAnsi="楷体_GB2312" w:eastAsia="楷体_GB2312" w:cs="楷体_GB2312"/>
          <w:b/>
          <w:color w:val="auto"/>
          <w:sz w:val="32"/>
          <w:szCs w:val="32"/>
          <w:highlight w:val="none"/>
        </w:rPr>
        <w:t>决算总体情况</w:t>
      </w:r>
      <w:bookmarkEnd w:id="3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年度</w:t>
      </w:r>
      <w:r>
        <w:rPr>
          <w:rFonts w:hint="eastAsia" w:eastAsia="仿宋_GB2312" w:cs="Times New Roman"/>
          <w:color w:val="auto"/>
          <w:sz w:val="32"/>
          <w:szCs w:val="32"/>
          <w:highlight w:val="none"/>
          <w:lang w:val="en-US" w:eastAsia="zh-CN"/>
        </w:rPr>
        <w:t>支出合</w:t>
      </w:r>
      <w:r>
        <w:rPr>
          <w:rFonts w:hint="default" w:ascii="Times New Roman" w:hAnsi="Times New Roman" w:eastAsia="仿宋_GB2312" w:cs="Times New Roman"/>
          <w:color w:val="auto"/>
          <w:sz w:val="32"/>
          <w:szCs w:val="32"/>
          <w:highlight w:val="none"/>
        </w:rPr>
        <w:t>计</w:t>
      </w:r>
      <w:r>
        <w:rPr>
          <w:rFonts w:hint="eastAsia" w:eastAsia="仿宋_GB2312" w:cs="Times New Roman"/>
          <w:color w:val="auto"/>
          <w:sz w:val="32"/>
          <w:szCs w:val="32"/>
          <w:highlight w:val="none"/>
          <w:lang w:val="en-US" w:eastAsia="zh-CN"/>
        </w:rPr>
        <w:t>714.87</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占本年</w:t>
      </w:r>
      <w:r>
        <w:rPr>
          <w:rFonts w:hint="eastAsia" w:ascii="Times New Roman" w:hAnsi="Times New Roman" w:eastAsia="仿宋_GB2312" w:cs="Times New Roman"/>
          <w:color w:val="auto"/>
          <w:sz w:val="32"/>
          <w:szCs w:val="32"/>
          <w:highlight w:val="none"/>
        </w:rPr>
        <w:t>一般公共预算财政拨款</w:t>
      </w:r>
      <w:r>
        <w:rPr>
          <w:rFonts w:hint="default" w:ascii="Times New Roman" w:hAnsi="Times New Roman" w:eastAsia="仿宋_GB2312" w:cs="Times New Roman"/>
          <w:color w:val="auto"/>
          <w:sz w:val="32"/>
          <w:szCs w:val="32"/>
          <w:highlight w:val="none"/>
        </w:rPr>
        <w:t>支出合计的</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%。与20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年相比，</w:t>
      </w:r>
      <w:r>
        <w:rPr>
          <w:rFonts w:hint="eastAsia" w:ascii="Times New Roman" w:hAnsi="Times New Roman" w:eastAsia="仿宋_GB2312" w:cs="Times New Roman"/>
          <w:color w:val="auto"/>
          <w:sz w:val="32"/>
          <w:szCs w:val="32"/>
          <w:highlight w:val="none"/>
          <w:lang w:val="en-US" w:eastAsia="zh-CN"/>
        </w:rPr>
        <w:t>支出</w:t>
      </w:r>
      <w:r>
        <w:rPr>
          <w:rFonts w:hint="eastAsia" w:eastAsia="仿宋_GB2312" w:cs="Times New Roman"/>
          <w:color w:val="auto"/>
          <w:sz w:val="32"/>
          <w:szCs w:val="32"/>
          <w:highlight w:val="none"/>
          <w:lang w:val="en-US" w:eastAsia="zh-CN"/>
        </w:rPr>
        <w:t>合</w:t>
      </w:r>
      <w:r>
        <w:rPr>
          <w:rFonts w:hint="default" w:ascii="Times New Roman" w:hAnsi="Times New Roman" w:eastAsia="仿宋_GB2312" w:cs="Times New Roman"/>
          <w:color w:val="auto"/>
          <w:sz w:val="32"/>
          <w:szCs w:val="32"/>
          <w:highlight w:val="none"/>
        </w:rPr>
        <w:t>计</w:t>
      </w:r>
      <w:r>
        <w:rPr>
          <w:rFonts w:hint="eastAsia" w:eastAsia="仿宋_GB2312" w:cs="Times New Roman"/>
          <w:color w:val="auto"/>
          <w:sz w:val="32"/>
          <w:szCs w:val="32"/>
          <w:highlight w:val="none"/>
          <w:lang w:val="en-US" w:eastAsia="zh-CN"/>
        </w:rPr>
        <w:t>减少</w:t>
      </w:r>
      <w:r>
        <w:rPr>
          <w:rFonts w:hint="eastAsia" w:cs="Times New Roman"/>
          <w:color w:val="auto"/>
          <w:sz w:val="32"/>
          <w:szCs w:val="32"/>
          <w:highlight w:val="none"/>
          <w:lang w:val="en-US" w:eastAsia="zh-CN"/>
        </w:rPr>
        <w:t>140.9</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val="en-US" w:eastAsia="zh-CN"/>
        </w:rPr>
        <w:t>减少</w:t>
      </w:r>
      <w:r>
        <w:rPr>
          <w:rFonts w:hint="eastAsia" w:cs="Times New Roman"/>
          <w:color w:val="auto"/>
          <w:sz w:val="32"/>
          <w:szCs w:val="32"/>
          <w:highlight w:val="none"/>
          <w:lang w:val="en-US" w:eastAsia="zh-CN"/>
        </w:rPr>
        <w:t>16.46</w:t>
      </w:r>
      <w:r>
        <w:rPr>
          <w:rFonts w:hint="default" w:ascii="Times New Roman" w:hAnsi="Times New Roman" w:eastAsia="仿宋_GB2312" w:cs="Times New Roman"/>
          <w:color w:val="auto"/>
          <w:sz w:val="32"/>
          <w:szCs w:val="32"/>
          <w:highlight w:val="none"/>
        </w:rPr>
        <w:t>%。</w:t>
      </w:r>
      <w:r>
        <w:rPr>
          <w:rFonts w:hint="default" w:eastAsia="仿宋_GB2312" w:cs="Times New Roman"/>
          <w:color w:val="auto"/>
          <w:sz w:val="32"/>
          <w:szCs w:val="32"/>
          <w:highlight w:val="none"/>
          <w:lang w:val="en-US" w:eastAsia="zh-CN"/>
        </w:rPr>
        <w:t>主要变动原因是</w:t>
      </w:r>
      <w:r>
        <w:rPr>
          <w:rFonts w:hint="eastAsia" w:eastAsia="仿宋_GB2312" w:cs="Times New Roman"/>
          <w:color w:val="auto"/>
          <w:sz w:val="32"/>
          <w:szCs w:val="32"/>
          <w:highlight w:val="none"/>
          <w:lang w:val="en-US" w:eastAsia="zh-CN"/>
        </w:rPr>
        <w:t>人员变动人员经费的增加、受疫情影响下的公用经费支出的减少及国防支出的减少。</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jc w:val="both"/>
        <w:textAlignment w:val="auto"/>
        <w:rPr>
          <w:rFonts w:hint="default" w:ascii="Times New Roman" w:hAnsi="Times New Roman" w:eastAsia="仿宋_GB2312" w:cs="Times New Roman"/>
          <w:color w:val="auto"/>
          <w:spacing w:val="-11"/>
          <w:sz w:val="32"/>
          <w:szCs w:val="32"/>
          <w:highlight w:val="none"/>
        </w:rPr>
      </w:pPr>
      <w:r>
        <w:rPr>
          <w:rFonts w:hint="default" w:ascii="Times New Roman" w:hAnsi="Times New Roman" w:eastAsia="仿宋_GB2312" w:cs="Times New Roman"/>
          <w:color w:val="auto"/>
          <w:spacing w:val="-11"/>
          <w:sz w:val="32"/>
          <w:szCs w:val="32"/>
          <w:highlight w:val="none"/>
        </w:rPr>
        <w:t>（图5：一般公共预算财政拨款支出决算变动情况）（柱状图）</w:t>
      </w:r>
    </w:p>
    <w:p>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仿宋_GB2312" w:cs="Times New Roman"/>
          <w:color w:val="auto"/>
          <w:sz w:val="32"/>
          <w:szCs w:val="32"/>
          <w:highlight w:val="none"/>
        </w:rPr>
      </w:pPr>
      <w:r>
        <w:drawing>
          <wp:inline distT="0" distB="0" distL="114300" distR="114300">
            <wp:extent cx="4826000" cy="2743200"/>
            <wp:effectExtent l="4445" t="4445" r="8255"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1"/>
        <w:rPr>
          <w:rFonts w:hint="default" w:ascii="楷体_GB2312" w:hAnsi="楷体_GB2312" w:eastAsia="楷体_GB2312" w:cs="楷体_GB2312"/>
          <w:b/>
          <w:color w:val="auto"/>
          <w:sz w:val="32"/>
          <w:szCs w:val="32"/>
          <w:highlight w:val="none"/>
        </w:rPr>
      </w:pPr>
      <w:bookmarkStart w:id="33" w:name="_Toc15377211"/>
      <w:r>
        <w:rPr>
          <w:rFonts w:hint="default" w:ascii="楷体_GB2312" w:hAnsi="楷体_GB2312" w:eastAsia="楷体_GB2312" w:cs="楷体_GB2312"/>
          <w:b/>
          <w:color w:val="auto"/>
          <w:sz w:val="32"/>
          <w:szCs w:val="32"/>
          <w:highlight w:val="none"/>
        </w:rPr>
        <w:t>（二）一般公共预算财政拨款支出决算结构情况</w:t>
      </w:r>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714.87</w:t>
      </w:r>
      <w:r>
        <w:rPr>
          <w:rFonts w:hint="default" w:ascii="Times New Roman" w:hAnsi="Times New Roman" w:eastAsia="仿宋_GB2312" w:cs="Times New Roman"/>
          <w:color w:val="auto"/>
          <w:sz w:val="32"/>
          <w:szCs w:val="32"/>
          <w:highlight w:val="none"/>
        </w:rPr>
        <w:t>万元，主要用于以下方面</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color w:val="auto"/>
          <w:sz w:val="32"/>
          <w:szCs w:val="32"/>
          <w:highlight w:val="none"/>
        </w:rPr>
        <w:t>一般公共服务</w:t>
      </w:r>
      <w:r>
        <w:rPr>
          <w:rFonts w:hint="default" w:ascii="Times New Roman" w:hAnsi="Times New Roman" w:eastAsia="仿宋_GB2312" w:cs="Times New Roman"/>
          <w:b/>
          <w:bCs/>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617.58</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86.4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rPr>
        <w:t>社会保障和就业</w:t>
      </w:r>
      <w:r>
        <w:rPr>
          <w:rFonts w:hint="default" w:ascii="Times New Roman" w:hAnsi="Times New Roman" w:eastAsia="仿宋_GB2312" w:cs="Times New Roman"/>
          <w:b/>
          <w:bCs/>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45.77</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6.4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rPr>
        <w:t>卫生健康支出</w:t>
      </w:r>
      <w:r>
        <w:rPr>
          <w:rFonts w:hint="default" w:ascii="Times New Roman" w:hAnsi="Times New Roman" w:eastAsia="仿宋_GB2312" w:cs="Times New Roman"/>
          <w:color w:val="auto"/>
          <w:sz w:val="32"/>
          <w:szCs w:val="32"/>
          <w:highlight w:val="none"/>
          <w:lang w:val="en-US" w:eastAsia="zh-CN"/>
        </w:rPr>
        <w:t>17.16</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rPr>
        <w:t>住房保障支出</w:t>
      </w:r>
      <w:r>
        <w:rPr>
          <w:rFonts w:hint="default" w:ascii="Times New Roman" w:hAnsi="Times New Roman" w:eastAsia="仿宋_GB2312" w:cs="Times New Roman"/>
          <w:color w:val="auto"/>
          <w:sz w:val="32"/>
          <w:szCs w:val="32"/>
          <w:highlight w:val="none"/>
          <w:lang w:val="en-US" w:eastAsia="zh-CN"/>
        </w:rPr>
        <w:t>34.35</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4.8</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（图6：一般公共预算财政拨款支出决算结构）（饼状图）</w:t>
      </w:r>
    </w:p>
    <w:p>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仿宋" w:cs="Times New Roman"/>
          <w:color w:val="auto"/>
          <w:sz w:val="32"/>
          <w:szCs w:val="32"/>
          <w:highlight w:val="none"/>
        </w:rPr>
      </w:pPr>
      <w:r>
        <w:drawing>
          <wp:inline distT="0" distB="0" distL="114300" distR="114300">
            <wp:extent cx="4654550" cy="2295525"/>
            <wp:effectExtent l="4445" t="4445" r="8255" b="62230"/>
            <wp:docPr id="7" name="图表 6" descr="7b0a202020202263686172745265734964223a202232303437363132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outlineLvl w:val="1"/>
        <w:rPr>
          <w:rFonts w:hint="default" w:ascii="楷体_GB2312" w:hAnsi="楷体_GB2312" w:eastAsia="楷体_GB2312" w:cs="楷体_GB2312"/>
          <w:b/>
          <w:color w:val="auto"/>
          <w:sz w:val="32"/>
          <w:szCs w:val="32"/>
          <w:highlight w:val="none"/>
        </w:rPr>
      </w:pPr>
      <w:bookmarkStart w:id="34" w:name="_Toc15377212"/>
      <w:r>
        <w:rPr>
          <w:rFonts w:hint="default" w:ascii="楷体_GB2312" w:hAnsi="楷体_GB2312" w:eastAsia="楷体_GB2312" w:cs="楷体_GB2312"/>
          <w:b/>
          <w:color w:val="auto"/>
          <w:sz w:val="32"/>
          <w:szCs w:val="32"/>
          <w:highlight w:val="none"/>
        </w:rPr>
        <w:t>（三）一般公共预算财政拨款支出决算具体情况</w:t>
      </w:r>
      <w:bookmarkEnd w:id="34"/>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outlineLvl w:val="2"/>
        <w:rPr>
          <w:rFonts w:hint="default" w:ascii="Times New Roman" w:hAnsi="Times New Roman" w:eastAsia="仿宋_GB2312" w:cs="Times New Roman"/>
          <w:color w:val="auto"/>
          <w:sz w:val="32"/>
          <w:szCs w:val="32"/>
          <w:highlight w:val="none"/>
        </w:rPr>
      </w:pPr>
      <w:bookmarkStart w:id="35" w:name="_Toc15377213"/>
      <w:bookmarkStart w:id="36" w:name="_Toc15377444"/>
      <w:bookmarkStart w:id="37" w:name="_Toc15378460"/>
      <w:r>
        <w:rPr>
          <w:rFonts w:hint="default" w:ascii="Times New Roman" w:hAnsi="Times New Roman" w:eastAsia="仿宋_GB2312" w:cs="Times New Roman"/>
          <w:b/>
          <w:color w:val="auto"/>
          <w:sz w:val="32"/>
          <w:szCs w:val="32"/>
          <w:highlight w:val="none"/>
        </w:rPr>
        <w:t>20</w:t>
      </w:r>
      <w:r>
        <w:rPr>
          <w:rFonts w:hint="default" w:ascii="Times New Roman" w:hAnsi="Times New Roman" w:eastAsia="仿宋_GB2312" w:cs="Times New Roman"/>
          <w:b/>
          <w:color w:val="auto"/>
          <w:sz w:val="32"/>
          <w:szCs w:val="32"/>
          <w:highlight w:val="none"/>
          <w:lang w:val="en-US" w:eastAsia="zh-CN"/>
        </w:rPr>
        <w:t>22</w:t>
      </w:r>
      <w:r>
        <w:rPr>
          <w:rFonts w:hint="default" w:ascii="Times New Roman" w:hAnsi="Times New Roman" w:eastAsia="仿宋_GB2312" w:cs="Times New Roman"/>
          <w:b/>
          <w:color w:val="auto"/>
          <w:sz w:val="32"/>
          <w:szCs w:val="32"/>
          <w:highlight w:val="none"/>
        </w:rPr>
        <w:t>年</w:t>
      </w:r>
      <w:r>
        <w:rPr>
          <w:rFonts w:hint="default" w:ascii="Times New Roman" w:hAnsi="Times New Roman" w:eastAsia="仿宋_GB2312" w:cs="Times New Roman"/>
          <w:b/>
          <w:color w:val="auto"/>
          <w:sz w:val="32"/>
          <w:szCs w:val="32"/>
          <w:highlight w:val="none"/>
          <w:lang w:eastAsia="zh-CN"/>
        </w:rPr>
        <w:t>一</w:t>
      </w:r>
      <w:r>
        <w:rPr>
          <w:rFonts w:hint="default" w:ascii="Times New Roman" w:hAnsi="Times New Roman" w:eastAsia="仿宋_GB2312" w:cs="Times New Roman"/>
          <w:b/>
          <w:color w:val="auto"/>
          <w:sz w:val="32"/>
          <w:szCs w:val="32"/>
          <w:highlight w:val="none"/>
        </w:rPr>
        <w:t>般公共预算支出决算数为</w:t>
      </w:r>
      <w:r>
        <w:rPr>
          <w:rFonts w:hint="default" w:ascii="Times New Roman" w:hAnsi="Times New Roman" w:eastAsia="仿宋_GB2312" w:cs="Times New Roman"/>
          <w:b/>
          <w:color w:val="auto"/>
          <w:sz w:val="32"/>
          <w:szCs w:val="32"/>
          <w:highlight w:val="none"/>
          <w:lang w:val="en-US" w:eastAsia="zh-CN"/>
        </w:rPr>
        <w:t>714.87</w:t>
      </w:r>
      <w:r>
        <w:rPr>
          <w:rFonts w:hint="default" w:ascii="Times New Roman" w:hAnsi="Times New Roman" w:eastAsia="仿宋_GB2312" w:cs="Times New Roman"/>
          <w:color w:val="auto"/>
          <w:sz w:val="32"/>
          <w:szCs w:val="32"/>
          <w:highlight w:val="none"/>
        </w:rPr>
        <w:t>，</w:t>
      </w:r>
      <w:r>
        <w:rPr>
          <w:rStyle w:val="19"/>
          <w:rFonts w:hint="default" w:ascii="Times New Roman" w:hAnsi="Times New Roman" w:eastAsia="仿宋_GB2312" w:cs="Times New Roman"/>
          <w:bCs/>
          <w:color w:val="auto"/>
          <w:sz w:val="32"/>
          <w:szCs w:val="32"/>
          <w:highlight w:val="none"/>
        </w:rPr>
        <w:t>完成预算</w:t>
      </w:r>
      <w:r>
        <w:rPr>
          <w:rStyle w:val="19"/>
          <w:rFonts w:hint="default" w:ascii="Times New Roman" w:hAnsi="Times New Roman" w:eastAsia="仿宋_GB2312" w:cs="Times New Roman"/>
          <w:bCs/>
          <w:color w:val="auto"/>
          <w:sz w:val="32"/>
          <w:szCs w:val="32"/>
          <w:highlight w:val="none"/>
          <w:lang w:val="en-US" w:eastAsia="zh-CN"/>
        </w:rPr>
        <w:t>88.34</w:t>
      </w:r>
      <w:r>
        <w:rPr>
          <w:rStyle w:val="19"/>
          <w:rFonts w:hint="default" w:ascii="Times New Roman" w:hAnsi="Times New Roman" w:eastAsia="仿宋_GB2312" w:cs="Times New Roman"/>
          <w:bCs/>
          <w:color w:val="auto"/>
          <w:sz w:val="32"/>
          <w:szCs w:val="32"/>
          <w:highlight w:val="none"/>
        </w:rPr>
        <w:t>%。其中：</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Style w:val="19"/>
          <w:rFonts w:hint="default" w:ascii="Times New Roman" w:hAnsi="Times New Roman" w:eastAsia="仿宋_GB2312" w:cs="Times New Roman"/>
          <w:bCs/>
          <w:color w:val="auto"/>
          <w:sz w:val="32"/>
          <w:szCs w:val="32"/>
          <w:highlight w:val="none"/>
        </w:rPr>
        <w:t>1.一般公共服务（类）政府办公厅（室）及相关机构事务（款）行政运行（项）:</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617.58</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Style w:val="19"/>
          <w:rFonts w:hint="default" w:ascii="Times New Roman" w:hAnsi="Times New Roman" w:eastAsia="仿宋_GB2312" w:cs="Times New Roman"/>
          <w:bCs/>
          <w:color w:val="auto"/>
          <w:sz w:val="32"/>
          <w:szCs w:val="32"/>
          <w:highlight w:val="none"/>
          <w:lang w:val="en-US" w:eastAsia="zh-CN"/>
        </w:rPr>
        <w:t>2</w:t>
      </w:r>
      <w:r>
        <w:rPr>
          <w:rStyle w:val="19"/>
          <w:rFonts w:hint="default" w:ascii="Times New Roman" w:hAnsi="Times New Roman" w:eastAsia="仿宋_GB2312" w:cs="Times New Roman"/>
          <w:bCs/>
          <w:color w:val="auto"/>
          <w:sz w:val="32"/>
          <w:szCs w:val="32"/>
          <w:highlight w:val="none"/>
        </w:rPr>
        <w:t>.社会保障和就业（类）行政事业单位养老支出（款）:</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45.77</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Style w:val="19"/>
          <w:rFonts w:hint="default" w:ascii="Times New Roman" w:hAnsi="Times New Roman" w:eastAsia="仿宋_GB2312" w:cs="Times New Roman"/>
          <w:bCs/>
          <w:color w:val="auto"/>
          <w:sz w:val="32"/>
          <w:szCs w:val="32"/>
          <w:highlight w:val="none"/>
          <w:lang w:val="en-US" w:eastAsia="zh-CN"/>
        </w:rPr>
        <w:t>3</w:t>
      </w:r>
      <w:r>
        <w:rPr>
          <w:rStyle w:val="19"/>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
          <w:bCs/>
          <w:color w:val="auto"/>
          <w:sz w:val="32"/>
          <w:szCs w:val="32"/>
          <w:highlight w:val="none"/>
        </w:rPr>
        <w:t>卫生健康</w:t>
      </w:r>
      <w:r>
        <w:rPr>
          <w:rStyle w:val="19"/>
          <w:rFonts w:hint="default" w:ascii="Times New Roman" w:hAnsi="Times New Roman" w:eastAsia="仿宋_GB2312" w:cs="Times New Roman"/>
          <w:bCs/>
          <w:color w:val="auto"/>
          <w:sz w:val="32"/>
          <w:szCs w:val="32"/>
          <w:highlight w:val="none"/>
        </w:rPr>
        <w:t>（类）行政事业单位医疗（款）行政单位医疗（项）:</w:t>
      </w:r>
      <w:r>
        <w:rPr>
          <w:rStyle w:val="19"/>
          <w:rFonts w:hint="default" w:ascii="Times New Roman" w:hAnsi="Times New Roman" w:eastAsia="仿宋_GB2312" w:cs="Times New Roman"/>
          <w:b w:val="0"/>
          <w:bCs/>
          <w:color w:val="auto"/>
          <w:sz w:val="32"/>
          <w:szCs w:val="32"/>
          <w:highlight w:val="none"/>
        </w:rPr>
        <w:t>支出决算为</w:t>
      </w:r>
      <w:r>
        <w:rPr>
          <w:rStyle w:val="19"/>
          <w:rFonts w:hint="default" w:ascii="Times New Roman" w:hAnsi="Times New Roman" w:eastAsia="仿宋_GB2312" w:cs="Times New Roman"/>
          <w:b w:val="0"/>
          <w:bCs/>
          <w:color w:val="auto"/>
          <w:sz w:val="32"/>
          <w:szCs w:val="32"/>
          <w:highlight w:val="none"/>
          <w:lang w:val="en-US" w:eastAsia="zh-CN"/>
        </w:rPr>
        <w:t>17.16</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Style w:val="19"/>
          <w:rFonts w:hint="default" w:ascii="Times New Roman" w:hAnsi="Times New Roman" w:eastAsia="仿宋_GB2312" w:cs="Times New Roman"/>
          <w:bCs/>
          <w:color w:val="auto"/>
          <w:sz w:val="32"/>
          <w:szCs w:val="32"/>
          <w:highlight w:val="none"/>
          <w:lang w:val="en-US" w:eastAsia="zh-CN"/>
        </w:rPr>
        <w:t>4</w:t>
      </w:r>
      <w:r>
        <w:rPr>
          <w:rStyle w:val="19"/>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
          <w:bCs/>
          <w:color w:val="auto"/>
          <w:sz w:val="32"/>
          <w:szCs w:val="32"/>
          <w:highlight w:val="none"/>
        </w:rPr>
        <w:t>住房保障</w:t>
      </w:r>
      <w:r>
        <w:rPr>
          <w:rStyle w:val="19"/>
          <w:rFonts w:hint="default" w:ascii="Times New Roman" w:hAnsi="Times New Roman" w:eastAsia="仿宋_GB2312" w:cs="Times New Roman"/>
          <w:bCs/>
          <w:color w:val="auto"/>
          <w:sz w:val="32"/>
          <w:szCs w:val="32"/>
          <w:highlight w:val="none"/>
        </w:rPr>
        <w:t>（类）住房改革支出（款）住房公积金（项）:</w:t>
      </w:r>
      <w:r>
        <w:rPr>
          <w:rStyle w:val="19"/>
          <w:rFonts w:hint="default" w:ascii="Times New Roman" w:hAnsi="Times New Roman" w:eastAsia="仿宋_GB2312" w:cs="Times New Roman"/>
          <w:b w:val="0"/>
          <w:bCs/>
          <w:color w:val="auto"/>
          <w:sz w:val="32"/>
          <w:szCs w:val="32"/>
          <w:highlight w:val="none"/>
        </w:rPr>
        <w:t>支出决算为</w:t>
      </w:r>
      <w:r>
        <w:rPr>
          <w:rStyle w:val="19"/>
          <w:rFonts w:hint="default" w:ascii="Times New Roman" w:hAnsi="Times New Roman" w:eastAsia="仿宋_GB2312" w:cs="Times New Roman"/>
          <w:b w:val="0"/>
          <w:bCs/>
          <w:color w:val="auto"/>
          <w:sz w:val="32"/>
          <w:szCs w:val="32"/>
          <w:highlight w:val="none"/>
          <w:lang w:val="en-US" w:eastAsia="zh-CN"/>
        </w:rPr>
        <w:t>34.35</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%，决算数等于预算数。</w:t>
      </w:r>
    </w:p>
    <w:p>
      <w:pPr>
        <w:keepNext w:val="0"/>
        <w:keepLines w:val="0"/>
        <w:pageBreakBefore w:val="0"/>
        <w:widowControl w:val="0"/>
        <w:tabs>
          <w:tab w:val="right" w:pos="8306"/>
        </w:tabs>
        <w:kinsoku/>
        <w:wordWrap/>
        <w:overflowPunct/>
        <w:topLinePunct w:val="0"/>
        <w:autoSpaceDE/>
        <w:autoSpaceDN/>
        <w:bidi w:val="0"/>
        <w:adjustRightInd/>
        <w:snapToGrid/>
        <w:spacing w:line="550" w:lineRule="exact"/>
        <w:ind w:firstLine="640" w:firstLineChars="200"/>
        <w:jc w:val="both"/>
        <w:textAlignment w:val="auto"/>
        <w:outlineLvl w:val="1"/>
        <w:rPr>
          <w:rStyle w:val="31"/>
          <w:rFonts w:hint="default" w:ascii="Times New Roman" w:hAnsi="Times New Roman" w:cs="Times New Roman"/>
          <w:color w:val="auto"/>
          <w:highlight w:val="none"/>
        </w:rPr>
      </w:pPr>
      <w:bookmarkStart w:id="38" w:name="_Toc15396608"/>
      <w:bookmarkStart w:id="39"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38"/>
      <w:bookmarkEnd w:id="39"/>
      <w:r>
        <w:rPr>
          <w:rStyle w:val="31"/>
          <w:rFonts w:hint="default" w:ascii="Times New Roman" w:hAnsi="Times New Roman" w:eastAsia="黑体" w:cs="Times New Roman"/>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50" w:lineRule="exact"/>
        <w:ind w:firstLine="645"/>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年一般公共预算财政拨款基本支出</w:t>
      </w:r>
      <w:r>
        <w:rPr>
          <w:rFonts w:hint="default" w:ascii="Times New Roman" w:hAnsi="Times New Roman" w:eastAsia="仿宋_GB2312" w:cs="Times New Roman"/>
          <w:color w:val="auto"/>
          <w:sz w:val="32"/>
          <w:szCs w:val="32"/>
          <w:highlight w:val="none"/>
          <w:lang w:val="en-US" w:eastAsia="zh-CN"/>
        </w:rPr>
        <w:t>714.87</w:t>
      </w:r>
      <w:r>
        <w:rPr>
          <w:rFonts w:hint="default" w:ascii="Times New Roman" w:hAnsi="Times New Roman" w:eastAsia="仿宋_GB2312" w:cs="Times New Roman"/>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50" w:lineRule="exact"/>
        <w:ind w:firstLine="645"/>
        <w:jc w:val="both"/>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人员经费</w:t>
      </w:r>
      <w:r>
        <w:rPr>
          <w:rFonts w:hint="eastAsia" w:eastAsia="仿宋_GB2312" w:cs="Times New Roman"/>
          <w:color w:val="000000" w:themeColor="text1"/>
          <w:sz w:val="32"/>
          <w:szCs w:val="32"/>
          <w:highlight w:val="none"/>
          <w:lang w:val="en-US" w:eastAsia="zh-CN"/>
          <w14:textFill>
            <w14:solidFill>
              <w14:schemeClr w14:val="tx1"/>
            </w14:solidFill>
          </w14:textFill>
        </w:rPr>
        <w:t>423.56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万元，主要包括：基本工资、津贴补贴、奖金、绩效工资、机关事业单位基本养老保险缴费、其他社会保障缴费、其他工资福利支出、生活补助、住房公积金、其他对个人和家庭的补助支出等。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550" w:lineRule="exact"/>
        <w:ind w:firstLine="645"/>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公用经费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291.31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主要包括：办公费、印刷费、咨询费、手续费、水费、邮电费、物业管理费、差旅费、维修（护）费、租赁费、会议费、培训费、公务接待费、劳务费、委托业务费、工会经费、其他交通费、其他商品和服务支出、办公设备购置等。</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1"/>
        <w:rPr>
          <w:rStyle w:val="31"/>
          <w:rFonts w:hint="default" w:ascii="Times New Roman" w:hAnsi="Times New Roman" w:eastAsia="黑体" w:cs="Times New Roman"/>
          <w:b w:val="0"/>
          <w:color w:val="auto"/>
          <w:highlight w:val="none"/>
        </w:rPr>
      </w:pPr>
      <w:bookmarkStart w:id="40" w:name="_Toc15396609"/>
      <w:bookmarkStart w:id="41" w:name="_Toc15377215"/>
      <w:r>
        <w:rPr>
          <w:rStyle w:val="31"/>
          <w:rFonts w:hint="default" w:ascii="Times New Roman" w:hAnsi="Times New Roman" w:eastAsia="黑体" w:cs="Times New Roman"/>
          <w:b w:val="0"/>
          <w:color w:val="auto"/>
          <w:highlight w:val="none"/>
        </w:rPr>
        <w:t>七、财政拨款“三公”经费支出决算情况说明</w:t>
      </w:r>
      <w:bookmarkEnd w:id="40"/>
      <w:bookmarkEnd w:id="41"/>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2"/>
        <w:rPr>
          <w:rFonts w:hint="eastAsia" w:ascii="楷体_GB2312" w:hAnsi="楷体_GB2312" w:eastAsia="楷体_GB2312" w:cs="楷体_GB2312"/>
          <w:b/>
          <w:color w:val="auto"/>
          <w:sz w:val="32"/>
          <w:szCs w:val="32"/>
          <w:highlight w:val="none"/>
        </w:rPr>
      </w:pPr>
      <w:bookmarkStart w:id="42" w:name="_Toc15377216"/>
      <w:r>
        <w:rPr>
          <w:rFonts w:hint="eastAsia" w:ascii="楷体_GB2312" w:hAnsi="楷体_GB2312" w:eastAsia="楷体_GB2312" w:cs="楷体_GB2312"/>
          <w:b/>
          <w:color w:val="auto"/>
          <w:sz w:val="32"/>
          <w:szCs w:val="32"/>
          <w:highlight w:val="none"/>
        </w:rPr>
        <w:t>（一）“三公”经费财政拨款支出决算总体情况说明</w:t>
      </w:r>
      <w:bookmarkEnd w:id="42"/>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年“三公”经费财政拨款支出决算为</w:t>
      </w:r>
      <w:r>
        <w:rPr>
          <w:rFonts w:hint="default" w:ascii="Times New Roman" w:hAnsi="Times New Roman" w:eastAsia="仿宋_GB2312" w:cs="Times New Roman"/>
          <w:color w:val="auto"/>
          <w:sz w:val="32"/>
          <w:szCs w:val="32"/>
          <w:highlight w:val="none"/>
          <w:lang w:val="en-US" w:eastAsia="zh-CN"/>
        </w:rPr>
        <w:t>6.76</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38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较上年</w:t>
      </w:r>
      <w:r>
        <w:rPr>
          <w:rFonts w:hint="default" w:ascii="Times New Roman" w:hAnsi="Times New Roman" w:eastAsia="仿宋_GB2312" w:cs="Times New Roman"/>
          <w:color w:val="auto"/>
          <w:sz w:val="32"/>
          <w:szCs w:val="32"/>
          <w:highlight w:val="none"/>
          <w:lang w:val="en-US" w:eastAsia="zh-CN"/>
        </w:rPr>
        <w:t>减少2.68万元，下降13.5%。</w:t>
      </w:r>
      <w:r>
        <w:rPr>
          <w:rFonts w:hint="default" w:ascii="Times New Roman" w:hAnsi="Times New Roman" w:eastAsia="仿宋_GB2312" w:cs="Times New Roman"/>
          <w:color w:val="auto"/>
          <w:sz w:val="32"/>
          <w:szCs w:val="32"/>
          <w:highlight w:val="none"/>
        </w:rPr>
        <w:t>决算数小于预算数的主要原因是</w:t>
      </w:r>
      <w:r>
        <w:rPr>
          <w:rFonts w:hint="default" w:ascii="Times New Roman" w:hAnsi="Times New Roman" w:eastAsia="仿宋_GB2312" w:cs="Times New Roman"/>
          <w:color w:val="auto"/>
          <w:sz w:val="32"/>
          <w:szCs w:val="32"/>
          <w:highlight w:val="none"/>
          <w:lang w:val="en-US" w:eastAsia="zh-CN"/>
        </w:rPr>
        <w:t>受疫情影响公务接待减少</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2"/>
        <w:rPr>
          <w:rFonts w:hint="default" w:ascii="楷体_GB2312" w:hAnsi="楷体_GB2312" w:eastAsia="楷体_GB2312" w:cs="楷体_GB2312"/>
          <w:b/>
          <w:color w:val="auto"/>
          <w:sz w:val="32"/>
          <w:szCs w:val="32"/>
          <w:highlight w:val="none"/>
        </w:rPr>
      </w:pPr>
      <w:bookmarkStart w:id="43" w:name="_Toc15377217"/>
      <w:r>
        <w:rPr>
          <w:rFonts w:hint="default" w:ascii="楷体_GB2312" w:hAnsi="楷体_GB2312" w:eastAsia="楷体_GB2312" w:cs="楷体_GB2312"/>
          <w:b/>
          <w:color w:val="auto"/>
          <w:sz w:val="32"/>
          <w:szCs w:val="32"/>
          <w:highlight w:val="none"/>
        </w:rPr>
        <w:t>（二）“三公”经费财政拨款支出决算具体情况说明</w:t>
      </w:r>
      <w:bookmarkEnd w:id="43"/>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年“三公”经费财政拨款支出决算中，因公出国（境）费支出决算</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%；公务接待费支出决算</w:t>
      </w:r>
      <w:r>
        <w:rPr>
          <w:rFonts w:hint="default" w:ascii="Times New Roman" w:hAnsi="Times New Roman" w:eastAsia="仿宋_GB2312" w:cs="Times New Roman"/>
          <w:color w:val="auto"/>
          <w:sz w:val="32"/>
          <w:szCs w:val="32"/>
          <w:highlight w:val="none"/>
          <w:lang w:val="en-US" w:eastAsia="zh-CN"/>
        </w:rPr>
        <w:t>6.76</w:t>
      </w:r>
      <w:r>
        <w:rPr>
          <w:rFonts w:hint="default" w:ascii="Times New Roman" w:hAnsi="Times New Roman" w:eastAsia="仿宋_GB2312" w:cs="Times New Roman"/>
          <w:color w:val="auto"/>
          <w:sz w:val="32"/>
          <w:szCs w:val="32"/>
          <w:highlight w:val="none"/>
        </w:rPr>
        <w:t>万元，占</w:t>
      </w:r>
      <w:r>
        <w:rPr>
          <w:rFonts w:hint="eastAsia" w:eastAsia="仿宋_GB2312" w:cs="Times New Roman"/>
          <w:color w:val="auto"/>
          <w:sz w:val="32"/>
          <w:szCs w:val="32"/>
          <w:highlight w:val="none"/>
          <w:lang w:val="en-US" w:eastAsia="zh-CN"/>
        </w:rPr>
        <w:t>38</w:t>
      </w:r>
      <w:r>
        <w:rPr>
          <w:rFonts w:hint="default" w:ascii="Times New Roman" w:hAnsi="Times New Roman" w:eastAsia="仿宋_GB2312" w:cs="Times New Roman"/>
          <w:color w:val="auto"/>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（图7：“三公”经费财政拨款支出结构）（饼状图）</w:t>
      </w:r>
    </w:p>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仿宋_GB2312" w:cs="Times New Roman"/>
          <w:color w:val="FF0000"/>
          <w:sz w:val="32"/>
          <w:szCs w:val="32"/>
          <w:highlight w:val="none"/>
          <w:lang w:eastAsia="zh-CN"/>
        </w:rPr>
      </w:pPr>
      <w:r>
        <w:drawing>
          <wp:inline distT="0" distB="0" distL="114300" distR="114300">
            <wp:extent cx="4872990" cy="3000375"/>
            <wp:effectExtent l="4445" t="4445" r="18415" b="62230"/>
            <wp:docPr id="13" name="图表 1" descr="7b0a202020202263686172745265734964223a202232303437363132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kinsoku/>
        <w:wordWrap/>
        <w:overflowPunct/>
        <w:topLinePunct w:val="0"/>
        <w:bidi w:val="0"/>
        <w:snapToGrid/>
        <w:spacing w:line="600" w:lineRule="exact"/>
        <w:ind w:firstLine="640"/>
        <w:jc w:val="both"/>
        <w:textAlignment w:val="auto"/>
        <w:rPr>
          <w:rFonts w:hint="eastAsia"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9"/>
          <w:rFonts w:hint="eastAsia" w:eastAsia="仿宋_GB2312" w:cs="Times New Roman"/>
          <w:b w:val="0"/>
          <w:bCs/>
          <w:color w:val="auto"/>
          <w:sz w:val="32"/>
          <w:szCs w:val="32"/>
          <w:highlight w:val="none"/>
          <w:lang w:eastAsia="zh-CN"/>
        </w:rPr>
        <w:t>年初未安排预算，与上年数无变化。</w:t>
      </w:r>
    </w:p>
    <w:p>
      <w:pPr>
        <w:keepNext w:val="0"/>
        <w:keepLines w:val="0"/>
        <w:pageBreakBefore w:val="0"/>
        <w:kinsoku/>
        <w:wordWrap/>
        <w:overflowPunct/>
        <w:topLinePunct w:val="0"/>
        <w:bidi w:val="0"/>
        <w:snapToGrid/>
        <w:spacing w:line="600" w:lineRule="exact"/>
        <w:ind w:firstLine="643" w:firstLineChars="200"/>
        <w:textAlignment w:val="auto"/>
        <w:rPr>
          <w:rFonts w:ascii="仿宋_GB2312" w:eastAsia="仿宋_GB2312"/>
          <w:b/>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2.公务用车购置及运行维护费支出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pacing w:val="0"/>
          <w:sz w:val="32"/>
          <w:szCs w:val="32"/>
          <w:highlight w:val="none"/>
          <w14:textFill>
            <w14:solidFill>
              <w14:schemeClr w14:val="tx1"/>
            </w14:solidFill>
          </w14:textFill>
        </w:rPr>
        <w:t>,</w:t>
      </w:r>
      <w:r>
        <w:rPr>
          <w:rFonts w:hint="eastAsia" w:ascii="仿宋" w:hAnsi="仿宋" w:eastAsia="仿宋_GB2312"/>
          <w:b w:val="0"/>
          <w:bCs/>
          <w:color w:val="000000" w:themeColor="text1"/>
          <w:spacing w:val="0"/>
          <w:sz w:val="32"/>
          <w:szCs w:val="32"/>
          <w:highlight w:val="none"/>
          <w:lang w:val="en-US" w:eastAsia="zh-CN"/>
          <w14:textFill>
            <w14:solidFill>
              <w14:schemeClr w14:val="tx1"/>
            </w14:solidFill>
          </w14:textFill>
        </w:rPr>
        <w:t>年初未安排预算，</w:t>
      </w:r>
      <w:r>
        <w:rPr>
          <w:rFonts w:hint="eastAsia" w:ascii="仿宋_GB2312" w:hAnsi="Times New Roman" w:eastAsia="仿宋_GB2312" w:cs="Times New Roman"/>
          <w:color w:val="000000" w:themeColor="text1"/>
          <w:spacing w:val="0"/>
          <w:sz w:val="32"/>
          <w:szCs w:val="32"/>
          <w:highlight w:val="none"/>
          <w:lang w:val="en-US" w:eastAsia="zh-CN"/>
          <w14:textFill>
            <w14:solidFill>
              <w14:schemeClr w14:val="tx1"/>
            </w14:solidFill>
          </w14:textFill>
        </w:rPr>
        <w:t>公务用车购置及运行维护费支出决算比2021年</w:t>
      </w:r>
      <w:r>
        <w:rPr>
          <w:rFonts w:hint="eastAsia" w:ascii="仿宋" w:hAnsi="仿宋" w:eastAsia="仿宋_GB2312"/>
          <w:b w:val="0"/>
          <w:bCs/>
          <w:color w:val="000000" w:themeColor="text1"/>
          <w:spacing w:val="0"/>
          <w:sz w:val="32"/>
          <w:szCs w:val="32"/>
          <w:highlight w:val="none"/>
          <w:lang w:val="en-US" w:eastAsia="zh-CN"/>
          <w14:textFill>
            <w14:solidFill>
              <w14:schemeClr w14:val="tx1"/>
            </w14:solidFill>
          </w14:textFill>
        </w:rPr>
        <w:t>无变化</w:t>
      </w:r>
      <w:r>
        <w:rPr>
          <w:rFonts w:hint="eastAsia" w:ascii="仿宋" w:hAnsi="仿宋" w:eastAsia="仿宋_GB2312"/>
          <w:b/>
          <w:color w:val="000000" w:themeColor="text1"/>
          <w:spacing w:val="0"/>
          <w:sz w:val="32"/>
          <w:szCs w:val="32"/>
          <w:highlight w:val="none"/>
          <w:lang w:val="en-US" w:eastAsia="zh-CN"/>
          <w14:textFill>
            <w14:solidFill>
              <w14:schemeClr w14:val="tx1"/>
            </w14:solidFill>
          </w14:textFill>
        </w:rPr>
        <w:t>。主</w:t>
      </w:r>
      <w:r>
        <w:rPr>
          <w:rFonts w:hint="eastAsia" w:ascii="仿宋_GB2312" w:hAnsi="Times New Roman" w:eastAsia="仿宋_GB2312" w:cs="Times New Roman"/>
          <w:color w:val="000000" w:themeColor="text1"/>
          <w:spacing w:val="0"/>
          <w:sz w:val="32"/>
          <w:szCs w:val="32"/>
          <w:highlight w:val="none"/>
          <w:lang w:val="en-US" w:eastAsia="zh-CN"/>
          <w14:textFill>
            <w14:solidFill>
              <w14:schemeClr w14:val="tx1"/>
            </w14:solidFill>
          </w14:textFill>
        </w:rPr>
        <w:t>要原因是在公务用车制度改革后，不允许单位购买公务用车。因</w:t>
      </w:r>
      <w:r>
        <w:rPr>
          <w:rFonts w:hint="eastAsia" w:ascii="仿宋_GB2312" w:eastAsia="仿宋_GB2312"/>
          <w:color w:val="000000" w:themeColor="text1"/>
          <w:spacing w:val="0"/>
          <w:sz w:val="32"/>
          <w:szCs w:val="32"/>
          <w:highlight w:val="none"/>
          <w:lang w:val="en-US" w:eastAsia="zh-CN"/>
          <w14:textFill>
            <w14:solidFill>
              <w14:schemeClr w14:val="tx1"/>
            </w14:solidFill>
          </w14:textFill>
        </w:rPr>
        <w:t>公出差向机关事务局申请公务用车，公务用车有保障。</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年12月底，单位共有公务用车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pPr>
        <w:keepNext w:val="0"/>
        <w:keepLines w:val="0"/>
        <w:pageBreakBefore w:val="0"/>
        <w:widowControl w:val="0"/>
        <w:kinsoku/>
        <w:wordWrap/>
        <w:overflowPunct/>
        <w:topLinePunct w:val="0"/>
        <w:bidi w:val="0"/>
        <w:snapToGrid/>
        <w:spacing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kinsoku/>
        <w:wordWrap/>
        <w:overflowPunct/>
        <w:topLinePunct w:val="0"/>
        <w:bidi w:val="0"/>
        <w:snapToGrid/>
        <w:spacing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6.76</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38</w:t>
      </w:r>
      <w:r>
        <w:rPr>
          <w:rFonts w:hint="default" w:ascii="Times New Roman" w:hAnsi="Times New Roman" w:eastAsia="仿宋_GB2312" w:cs="Times New Roman"/>
          <w:color w:val="auto"/>
          <w:sz w:val="32"/>
          <w:szCs w:val="32"/>
          <w:highlight w:val="none"/>
        </w:rPr>
        <w:t>%</w:t>
      </w:r>
      <w:r>
        <w:rPr>
          <w:rStyle w:val="19"/>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年减少</w:t>
      </w:r>
      <w:r>
        <w:rPr>
          <w:rFonts w:hint="default" w:ascii="Times New Roman" w:hAnsi="Times New Roman" w:eastAsia="仿宋_GB2312" w:cs="Times New Roman"/>
          <w:color w:val="auto"/>
          <w:sz w:val="32"/>
          <w:szCs w:val="32"/>
          <w:highlight w:val="none"/>
          <w:lang w:val="en-US" w:eastAsia="zh-CN"/>
        </w:rPr>
        <w:t>2.68</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13.5</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受疫情影响公务接待减少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w:t>
      </w:r>
    </w:p>
    <w:p>
      <w:pPr>
        <w:keepNext w:val="0"/>
        <w:keepLines w:val="0"/>
        <w:pageBreakBefore w:val="0"/>
        <w:widowControl w:val="0"/>
        <w:kinsoku/>
        <w:wordWrap/>
        <w:overflowPunct/>
        <w:topLinePunct w:val="0"/>
        <w:bidi w:val="0"/>
        <w:snapToGrid/>
        <w:spacing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国内公务接待支出</w:t>
      </w:r>
      <w:r>
        <w:rPr>
          <w:rFonts w:hint="default" w:ascii="Times New Roman" w:hAnsi="Times New Roman" w:eastAsia="仿宋_GB2312" w:cs="Times New Roman"/>
          <w:color w:val="auto"/>
          <w:sz w:val="32"/>
          <w:szCs w:val="32"/>
          <w:highlight w:val="none"/>
          <w:lang w:val="en-US" w:eastAsia="zh-CN"/>
        </w:rPr>
        <w:t>6.76</w:t>
      </w:r>
      <w:r>
        <w:rPr>
          <w:rFonts w:hint="default" w:ascii="Times New Roman" w:hAnsi="Times New Roman" w:eastAsia="仿宋_GB2312" w:cs="Times New Roman"/>
          <w:color w:val="auto"/>
          <w:sz w:val="32"/>
          <w:szCs w:val="32"/>
          <w:highlight w:val="none"/>
        </w:rPr>
        <w:t>万元，主要用于执行公务、开展业务活动开支的交通费、住宿费、用餐费等。国内公务接待</w:t>
      </w:r>
      <w:r>
        <w:rPr>
          <w:rFonts w:hint="eastAsia" w:eastAsia="仿宋_GB2312" w:cs="Times New Roman"/>
          <w:color w:val="auto"/>
          <w:sz w:val="32"/>
          <w:szCs w:val="32"/>
          <w:highlight w:val="none"/>
          <w:lang w:val="en-US" w:eastAsia="zh-CN"/>
        </w:rPr>
        <w:t>45</w:t>
      </w:r>
      <w:r>
        <w:rPr>
          <w:rFonts w:hint="default" w:ascii="Times New Roman" w:hAnsi="Times New Roman" w:eastAsia="仿宋_GB2312" w:cs="Times New Roman"/>
          <w:color w:val="auto"/>
          <w:sz w:val="32"/>
          <w:szCs w:val="32"/>
          <w:highlight w:val="none"/>
        </w:rPr>
        <w:t>批次，</w:t>
      </w:r>
      <w:r>
        <w:rPr>
          <w:rFonts w:hint="eastAsia" w:eastAsia="仿宋_GB2312" w:cs="Times New Roman"/>
          <w:color w:val="auto"/>
          <w:sz w:val="32"/>
          <w:szCs w:val="32"/>
          <w:highlight w:val="none"/>
          <w:lang w:val="en-US" w:eastAsia="zh-CN"/>
        </w:rPr>
        <w:t>410</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6.76</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color w:val="auto"/>
          <w:sz w:val="32"/>
          <w:szCs w:val="32"/>
          <w:highlight w:val="none"/>
          <w:lang w:val="en-US" w:eastAsia="zh-CN"/>
        </w:rPr>
        <w:t>招商引资接待及用品6.76万元</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外事接待支出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bidi w:val="0"/>
        <w:snapToGrid/>
        <w:spacing w:line="600" w:lineRule="exact"/>
        <w:ind w:firstLine="640"/>
        <w:jc w:val="both"/>
        <w:textAlignment w:val="auto"/>
        <w:outlineLvl w:val="1"/>
        <w:rPr>
          <w:rStyle w:val="31"/>
          <w:rFonts w:hint="default" w:ascii="Times New Roman" w:hAnsi="Times New Roman" w:eastAsia="黑体" w:cs="Times New Roman"/>
          <w:color w:val="auto"/>
          <w:highlight w:val="none"/>
        </w:rPr>
      </w:pPr>
      <w:bookmarkStart w:id="44" w:name="_Toc15377218"/>
      <w:bookmarkStart w:id="45" w:name="_Toc15396610"/>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44"/>
      <w:bookmarkEnd w:id="45"/>
    </w:p>
    <w:p>
      <w:pPr>
        <w:keepNext w:val="0"/>
        <w:keepLines w:val="0"/>
        <w:pageBreakBefore w:val="0"/>
        <w:widowControl w:val="0"/>
        <w:kinsoku/>
        <w:wordWrap/>
        <w:overflowPunct/>
        <w:topLinePunct w:val="0"/>
        <w:bidi w:val="0"/>
        <w:snapToGrid/>
        <w:spacing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numPr>
          <w:ilvl w:val="0"/>
          <w:numId w:val="3"/>
        </w:numPr>
        <w:kinsoku/>
        <w:wordWrap/>
        <w:overflowPunct/>
        <w:topLinePunct w:val="0"/>
        <w:bidi w:val="0"/>
        <w:snapToGrid/>
        <w:spacing w:line="600" w:lineRule="exact"/>
        <w:ind w:firstLine="640"/>
        <w:jc w:val="both"/>
        <w:textAlignment w:val="auto"/>
        <w:outlineLvl w:val="1"/>
        <w:rPr>
          <w:rStyle w:val="31"/>
          <w:rFonts w:hint="default" w:ascii="Times New Roman" w:hAnsi="Times New Roman" w:eastAsia="黑体" w:cs="Times New Roman"/>
          <w:b w:val="0"/>
          <w:color w:val="auto"/>
          <w:highlight w:val="none"/>
        </w:rPr>
      </w:pPr>
      <w:bookmarkStart w:id="46" w:name="_Toc15396611"/>
      <w:bookmarkStart w:id="47" w:name="_Toc15377219"/>
      <w:r>
        <w:rPr>
          <w:rStyle w:val="31"/>
          <w:rFonts w:hint="default" w:ascii="Times New Roman" w:hAnsi="Times New Roman" w:eastAsia="黑体" w:cs="Times New Roman"/>
          <w:b w:val="0"/>
          <w:color w:val="auto"/>
          <w:highlight w:val="none"/>
        </w:rPr>
        <w:t>国有资本经营预算支出决算情况说明</w:t>
      </w:r>
      <w:bookmarkEnd w:id="46"/>
      <w:bookmarkEnd w:id="47"/>
    </w:p>
    <w:p>
      <w:pPr>
        <w:keepNext w:val="0"/>
        <w:keepLines w:val="0"/>
        <w:pageBreakBefore w:val="0"/>
        <w:widowControl w:val="0"/>
        <w:kinsoku/>
        <w:wordWrap/>
        <w:overflowPunct/>
        <w:topLinePunct w:val="0"/>
        <w:bidi w:val="0"/>
        <w:snapToGrid/>
        <w:spacing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numPr>
          <w:ilvl w:val="0"/>
          <w:numId w:val="3"/>
        </w:numPr>
        <w:kinsoku/>
        <w:wordWrap/>
        <w:overflowPunct/>
        <w:topLinePunct w:val="0"/>
        <w:bidi w:val="0"/>
        <w:snapToGrid/>
        <w:spacing w:line="600" w:lineRule="exact"/>
        <w:ind w:firstLine="640"/>
        <w:jc w:val="both"/>
        <w:textAlignment w:val="auto"/>
        <w:outlineLvl w:val="1"/>
        <w:rPr>
          <w:rStyle w:val="31"/>
          <w:rFonts w:hint="default" w:ascii="Times New Roman" w:hAnsi="Times New Roman" w:eastAsia="黑体" w:cs="Times New Roman"/>
          <w:b w:val="0"/>
          <w:color w:val="auto"/>
          <w:highlight w:val="none"/>
        </w:rPr>
      </w:pPr>
      <w:bookmarkStart w:id="48" w:name="_Toc15396612"/>
      <w:bookmarkStart w:id="49" w:name="_Toc15377221"/>
      <w:r>
        <w:rPr>
          <w:rStyle w:val="31"/>
          <w:rFonts w:hint="default" w:ascii="Times New Roman" w:hAnsi="Times New Roman" w:eastAsia="黑体" w:cs="Times New Roman"/>
          <w:b w:val="0"/>
          <w:color w:val="auto"/>
          <w:highlight w:val="none"/>
        </w:rPr>
        <w:t>其他重要事项的情况说明</w:t>
      </w:r>
      <w:bookmarkEnd w:id="48"/>
      <w:bookmarkEnd w:id="49"/>
    </w:p>
    <w:p>
      <w:pPr>
        <w:keepNext w:val="0"/>
        <w:keepLines w:val="0"/>
        <w:pageBreakBefore w:val="0"/>
        <w:widowControl w:val="0"/>
        <w:kinsoku/>
        <w:wordWrap/>
        <w:overflowPunct/>
        <w:topLinePunct w:val="0"/>
        <w:bidi w:val="0"/>
        <w:snapToGrid/>
        <w:spacing w:line="600" w:lineRule="exact"/>
        <w:ind w:firstLine="640"/>
        <w:jc w:val="both"/>
        <w:textAlignment w:val="auto"/>
        <w:outlineLvl w:val="2"/>
        <w:rPr>
          <w:rFonts w:hint="default" w:ascii="楷体_GB2312" w:hAnsi="楷体_GB2312" w:eastAsia="楷体_GB2312" w:cs="楷体_GB2312"/>
          <w:b/>
          <w:color w:val="auto"/>
          <w:sz w:val="32"/>
          <w:szCs w:val="32"/>
          <w:highlight w:val="none"/>
        </w:rPr>
      </w:pPr>
      <w:bookmarkStart w:id="50" w:name="_Toc15377222"/>
      <w:r>
        <w:rPr>
          <w:rFonts w:hint="default" w:ascii="楷体_GB2312" w:hAnsi="楷体_GB2312" w:eastAsia="楷体_GB2312" w:cs="楷体_GB2312"/>
          <w:b/>
          <w:color w:val="auto"/>
          <w:sz w:val="32"/>
          <w:szCs w:val="32"/>
          <w:highlight w:val="none"/>
        </w:rPr>
        <w:t>（一）机关运行经费支出情况</w:t>
      </w:r>
      <w:bookmarkEnd w:id="50"/>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政府办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机关运行经费支出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291.31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万元，比20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年减少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50.41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万元，下降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14.75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%。主要原因是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疫情及人员变动影响下的机关运行经费的减少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600" w:lineRule="exact"/>
        <w:ind w:firstLine="640"/>
        <w:jc w:val="both"/>
        <w:textAlignment w:val="auto"/>
        <w:outlineLvl w:val="2"/>
        <w:rPr>
          <w:rFonts w:hint="default" w:ascii="楷体_GB2312" w:hAnsi="楷体_GB2312" w:eastAsia="楷体_GB2312" w:cs="楷体_GB2312"/>
          <w:b/>
          <w:color w:val="auto"/>
          <w:sz w:val="32"/>
          <w:szCs w:val="32"/>
          <w:highlight w:val="none"/>
        </w:rPr>
      </w:pPr>
      <w:bookmarkStart w:id="51" w:name="_Toc15377223"/>
      <w:r>
        <w:rPr>
          <w:rFonts w:hint="default" w:ascii="楷体_GB2312" w:hAnsi="楷体_GB2312" w:eastAsia="楷体_GB2312" w:cs="楷体_GB2312"/>
          <w:b/>
          <w:color w:val="auto"/>
          <w:sz w:val="32"/>
          <w:szCs w:val="32"/>
          <w:highlight w:val="none"/>
        </w:rPr>
        <w:t>（二）政府采购支出情况</w:t>
      </w:r>
      <w:bookmarkEnd w:id="51"/>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政府办</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kinsoku/>
        <w:wordWrap/>
        <w:overflowPunct/>
        <w:topLinePunct w:val="0"/>
        <w:bidi w:val="0"/>
        <w:snapToGrid/>
        <w:spacing w:line="600" w:lineRule="exact"/>
        <w:ind w:firstLine="640"/>
        <w:jc w:val="both"/>
        <w:textAlignment w:val="auto"/>
        <w:outlineLvl w:val="2"/>
        <w:rPr>
          <w:rFonts w:hint="default" w:ascii="楷体_GB2312" w:hAnsi="楷体_GB2312" w:eastAsia="楷体_GB2312" w:cs="楷体_GB2312"/>
          <w:b/>
          <w:color w:val="auto"/>
          <w:sz w:val="32"/>
          <w:szCs w:val="32"/>
          <w:highlight w:val="none"/>
        </w:rPr>
      </w:pPr>
      <w:bookmarkStart w:id="52" w:name="_Toc15377224"/>
      <w:r>
        <w:rPr>
          <w:rFonts w:hint="default" w:ascii="楷体_GB2312" w:hAnsi="楷体_GB2312" w:eastAsia="楷体_GB2312" w:cs="楷体_GB2312"/>
          <w:b/>
          <w:color w:val="auto"/>
          <w:sz w:val="32"/>
          <w:szCs w:val="32"/>
          <w:highlight w:val="none"/>
        </w:rPr>
        <w:t>（三）国有资产占有使用情况</w:t>
      </w:r>
      <w:bookmarkEnd w:id="52"/>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val="en-US" w:eastAsia="zh-CN"/>
        </w:rPr>
        <w:t>政府办</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pPr>
        <w:keepNext w:val="0"/>
        <w:keepLines w:val="0"/>
        <w:pageBreakBefore w:val="0"/>
        <w:widowControl w:val="0"/>
        <w:kinsoku/>
        <w:wordWrap/>
        <w:overflowPunct/>
        <w:topLinePunct w:val="0"/>
        <w:bidi w:val="0"/>
        <w:snapToGrid/>
        <w:spacing w:line="600" w:lineRule="exact"/>
        <w:ind w:firstLine="640"/>
        <w:jc w:val="both"/>
        <w:textAlignment w:val="auto"/>
        <w:outlineLvl w:val="2"/>
        <w:rPr>
          <w:rFonts w:hint="default" w:ascii="楷体_GB2312" w:hAnsi="楷体_GB2312" w:eastAsia="楷体_GB2312" w:cs="楷体_GB2312"/>
          <w:b/>
          <w:color w:val="auto"/>
          <w:sz w:val="32"/>
          <w:szCs w:val="32"/>
          <w:highlight w:val="none"/>
        </w:rPr>
      </w:pPr>
      <w:r>
        <w:rPr>
          <w:rFonts w:hint="default" w:ascii="楷体_GB2312" w:hAnsi="楷体_GB2312" w:eastAsia="楷体_GB2312" w:cs="楷体_GB2312"/>
          <w:b/>
          <w:color w:val="auto"/>
          <w:sz w:val="32"/>
          <w:szCs w:val="32"/>
          <w:highlight w:val="none"/>
        </w:rPr>
        <w:t>（四）预算绩效管理情况</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年度预算编制阶段，对</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个项目开展绩效监控。</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组织对2022年度一般公共预算、政府性基金预算、国有资本经营预算、社会保险基金预算以及资本资产、债券资金等全面开展绩效自评，形成</w:t>
      </w:r>
      <w:r>
        <w:rPr>
          <w:rFonts w:hint="default" w:ascii="Times New Roman" w:hAnsi="Times New Roman" w:eastAsia="仿宋_GB2312" w:cs="Times New Roman"/>
          <w:color w:val="auto"/>
          <w:sz w:val="32"/>
          <w:szCs w:val="32"/>
          <w:highlight w:val="none"/>
          <w:lang w:val="en-US" w:eastAsia="zh-CN"/>
        </w:rPr>
        <w:t>2022年</w:t>
      </w:r>
      <w:r>
        <w:rPr>
          <w:rFonts w:hint="default" w:ascii="Times New Roman" w:hAnsi="Times New Roman" w:eastAsia="仿宋_GB2312" w:cs="Times New Roman"/>
          <w:color w:val="auto"/>
          <w:sz w:val="32"/>
          <w:szCs w:val="32"/>
          <w:highlight w:val="none"/>
        </w:rPr>
        <w:t>部门整体（含部门预算项目）绩效自评报告、</w:t>
      </w:r>
      <w:r>
        <w:rPr>
          <w:rFonts w:hint="default" w:ascii="Times New Roman" w:hAnsi="Times New Roman" w:eastAsia="仿宋" w:cs="Times New Roman"/>
          <w:spacing w:val="4"/>
          <w:sz w:val="31"/>
          <w:szCs w:val="31"/>
          <w:lang w:val="en-US" w:eastAsia="zh-CN"/>
        </w:rPr>
        <w:t>2022年全区重点项目建设监督检查</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val="en-US" w:eastAsia="zh-CN"/>
        </w:rPr>
        <w:t>21个</w:t>
      </w:r>
      <w:r>
        <w:rPr>
          <w:rFonts w:hint="default" w:ascii="Times New Roman" w:hAnsi="Times New Roman" w:eastAsia="仿宋_GB2312" w:cs="Times New Roman"/>
          <w:color w:val="auto"/>
          <w:sz w:val="32"/>
          <w:szCs w:val="32"/>
          <w:highlight w:val="none"/>
        </w:rPr>
        <w:t>专项预算项目绩效自评报告，其中，</w:t>
      </w:r>
      <w:r>
        <w:rPr>
          <w:rFonts w:hint="default" w:ascii="Times New Roman" w:hAnsi="Times New Roman" w:eastAsia="仿宋_GB2312" w:cs="Times New Roman"/>
          <w:color w:val="auto"/>
          <w:sz w:val="32"/>
          <w:szCs w:val="32"/>
          <w:highlight w:val="none"/>
          <w:lang w:val="en-US" w:eastAsia="zh-CN"/>
        </w:rPr>
        <w:t>2022年</w:t>
      </w:r>
      <w:r>
        <w:rPr>
          <w:rFonts w:hint="default" w:ascii="Times New Roman" w:hAnsi="Times New Roman" w:eastAsia="仿宋_GB2312" w:cs="Times New Roman"/>
          <w:color w:val="auto"/>
          <w:sz w:val="32"/>
          <w:szCs w:val="32"/>
          <w:highlight w:val="none"/>
        </w:rPr>
        <w:t>部门整体（含部门预算项目）绩效自评得分为</w:t>
      </w:r>
      <w:r>
        <w:rPr>
          <w:rFonts w:hint="default" w:ascii="Times New Roman" w:hAnsi="Times New Roman" w:eastAsia="仿宋_GB2312" w:cs="Times New Roman"/>
          <w:color w:val="auto"/>
          <w:sz w:val="32"/>
          <w:szCs w:val="32"/>
          <w:highlight w:val="none"/>
          <w:lang w:val="en-US" w:eastAsia="zh-CN"/>
        </w:rPr>
        <w:t>98</w:t>
      </w:r>
      <w:r>
        <w:rPr>
          <w:rFonts w:hint="default" w:ascii="Times New Roman" w:hAnsi="Times New Roman" w:eastAsia="仿宋_GB2312" w:cs="Times New Roman"/>
          <w:color w:val="auto"/>
          <w:sz w:val="32"/>
          <w:szCs w:val="32"/>
          <w:highlight w:val="none"/>
        </w:rPr>
        <w:t>分，绩效自评综述：</w:t>
      </w:r>
      <w:r>
        <w:rPr>
          <w:rFonts w:hint="default" w:ascii="Times New Roman" w:hAnsi="Times New Roman" w:eastAsia="仿宋_GB2312" w:cs="Times New Roman"/>
          <w:b w:val="0"/>
          <w:bCs w:val="0"/>
          <w:kern w:val="2"/>
          <w:sz w:val="32"/>
          <w:szCs w:val="32"/>
          <w:lang w:val="en-US" w:eastAsia="zh-CN" w:bidi="ar-SA"/>
        </w:rPr>
        <w:t>2022年广元市昭化区人民政府办公室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2022年基本完成，在保障机关运转、履行职能职责上整体情况良好</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kern w:val="2"/>
          <w:sz w:val="32"/>
          <w:szCs w:val="32"/>
          <w:lang w:val="en-US" w:eastAsia="zh-CN" w:bidi="ar-SA"/>
        </w:rPr>
        <w:t>2022年全区重点项目建设监督检查等21个</w:t>
      </w:r>
      <w:r>
        <w:rPr>
          <w:rFonts w:hint="default" w:ascii="Times New Roman" w:hAnsi="Times New Roman" w:eastAsia="仿宋_GB2312" w:cs="Times New Roman"/>
          <w:color w:val="auto"/>
          <w:sz w:val="32"/>
          <w:szCs w:val="32"/>
          <w:highlight w:val="none"/>
        </w:rPr>
        <w:t>专项预算项目绩效自评得分为</w:t>
      </w:r>
      <w:r>
        <w:rPr>
          <w:rFonts w:hint="default" w:ascii="Times New Roman" w:hAnsi="Times New Roman" w:eastAsia="仿宋_GB2312" w:cs="Times New Roman"/>
          <w:color w:val="auto"/>
          <w:sz w:val="32"/>
          <w:szCs w:val="32"/>
          <w:highlight w:val="none"/>
          <w:lang w:val="en-US" w:eastAsia="zh-CN"/>
        </w:rPr>
        <w:t>97</w:t>
      </w:r>
      <w:r>
        <w:rPr>
          <w:rFonts w:hint="default" w:ascii="Times New Roman" w:hAnsi="Times New Roman" w:eastAsia="仿宋_GB2312" w:cs="Times New Roman"/>
          <w:color w:val="auto"/>
          <w:sz w:val="32"/>
          <w:szCs w:val="32"/>
          <w:highlight w:val="none"/>
        </w:rPr>
        <w:t>分，绩效自评综述：</w:t>
      </w:r>
      <w:r>
        <w:rPr>
          <w:rFonts w:hint="default" w:ascii="Times New Roman" w:hAnsi="Times New Roman" w:eastAsia="仿宋_GB2312" w:cs="Times New Roman"/>
          <w:b w:val="0"/>
          <w:bCs w:val="0"/>
          <w:kern w:val="2"/>
          <w:sz w:val="32"/>
          <w:szCs w:val="32"/>
          <w:lang w:val="en-US" w:eastAsia="zh-CN" w:bidi="ar-SA"/>
        </w:rPr>
        <w:t>广元市昭化区人民政府办公室项目资金支出合规合法，较好的完成了年度目标绩效任务。</w:t>
      </w:r>
      <w:r>
        <w:rPr>
          <w:rFonts w:hint="default" w:ascii="Times New Roman" w:hAnsi="Times New Roman" w:eastAsia="仿宋_GB2312" w:cs="Times New Roman"/>
          <w:color w:val="auto"/>
          <w:sz w:val="32"/>
          <w:szCs w:val="32"/>
          <w:highlight w:val="none"/>
        </w:rPr>
        <w:t>绩效自评报告详见附件。</w:t>
      </w:r>
    </w:p>
    <w:p>
      <w:pPr>
        <w:pStyle w:val="7"/>
        <w:keepNext w:val="0"/>
        <w:keepLines w:val="0"/>
        <w:pageBreakBefore w:val="0"/>
        <w:widowControl w:val="0"/>
        <w:kinsoku/>
        <w:wordWrap/>
        <w:overflowPunct/>
        <w:topLinePunct w:val="0"/>
        <w:bidi w:val="0"/>
        <w:snapToGrid/>
        <w:spacing w:beforeLines="0" w:line="576" w:lineRule="exact"/>
        <w:textAlignment w:val="auto"/>
        <w:rPr>
          <w:rFonts w:hint="default"/>
        </w:rPr>
      </w:pPr>
    </w:p>
    <w:p>
      <w:pPr>
        <w:pStyle w:val="4"/>
        <w:keepNext w:val="0"/>
        <w:keepLines w:val="0"/>
        <w:pageBreakBefore w:val="0"/>
        <w:widowControl w:val="0"/>
        <w:numPr>
          <w:ilvl w:val="0"/>
          <w:numId w:val="4"/>
        </w:numPr>
        <w:kinsoku/>
        <w:wordWrap/>
        <w:overflowPunct/>
        <w:topLinePunct w:val="0"/>
        <w:bidi w:val="0"/>
        <w:snapToGrid/>
        <w:spacing w:line="576" w:lineRule="exact"/>
        <w:textAlignment w:val="auto"/>
        <w:rPr>
          <w:rFonts w:hint="default"/>
        </w:rPr>
      </w:pPr>
      <w:bookmarkStart w:id="53" w:name="_Toc15377225"/>
      <w:bookmarkStart w:id="54" w:name="_Toc15396613"/>
      <w:r>
        <w:rPr>
          <w:rFonts w:hint="default"/>
        </w:rPr>
        <w:t>名词解释</w:t>
      </w:r>
      <w:bookmarkEnd w:id="53"/>
      <w:bookmarkEnd w:id="54"/>
    </w:p>
    <w:p>
      <w:pPr>
        <w:keepNext w:val="0"/>
        <w:keepLines w:val="0"/>
        <w:pageBreakBefore w:val="0"/>
        <w:widowControl w:val="0"/>
        <w:kinsoku/>
        <w:wordWrap/>
        <w:overflowPunct/>
        <w:topLinePunct w:val="0"/>
        <w:bidi w:val="0"/>
        <w:snapToGrid/>
        <w:spacing w:line="576" w:lineRule="exact"/>
        <w:jc w:val="both"/>
        <w:textAlignment w:val="auto"/>
        <w:rPr>
          <w:rFonts w:hint="default" w:ascii="Times New Roman" w:hAnsi="Times New Roman" w:cs="Times New Roman"/>
          <w:b/>
          <w:color w:val="auto"/>
          <w:sz w:val="44"/>
          <w:szCs w:val="44"/>
          <w:highlight w:val="none"/>
        </w:rPr>
      </w:pPr>
    </w:p>
    <w:p>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szCs w:val="32"/>
          <w:highlight w:val="none"/>
        </w:rPr>
        <w:t>1.财</w:t>
      </w:r>
      <w:r>
        <w:rPr>
          <w:rFonts w:hint="default" w:ascii="Times New Roman" w:hAnsi="Times New Roman" w:eastAsia="仿宋_GB2312" w:cs="Times New Roman"/>
          <w:color w:val="auto"/>
          <w:spacing w:val="-6"/>
          <w:sz w:val="32"/>
          <w:szCs w:val="32"/>
          <w:highlight w:val="none"/>
        </w:rPr>
        <w:t xml:space="preserve">政拨款收入：指单位从同级财政部门取得的财政预算资金。 </w:t>
      </w:r>
    </w:p>
    <w:p>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 xml:space="preserve">.年初结转和结余：指以前年度尚未完成、结转到本年按有关规定继续使用的资金。 </w:t>
      </w:r>
    </w:p>
    <w:p>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pPr>
        <w:pStyle w:val="29"/>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5.一般公共服务（类）党委办公厅（室）及相关机构事务（款）行政运行（项）：指机关用于保障机构正常运行、开展日常工作的基本支出。</w:t>
      </w:r>
    </w:p>
    <w:p>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6.社会保障和就业（类）行政事业单位养老支出（款）机关事业单位基本养老保险缴费支出（项）: 指部门实施养老保险制度由单位缴纳的养老保险费的支出。</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7.社会保障和就业（类）行政事业单位养老支出（款）机关事业单位职业年金缴费支出（项）: 指部门实施职业年金制度由单位缴纳的职业年金的支出。</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8.社会保障和就业（类）其他社会保障和就业支出（款）其他社会保障和就业支出（项）: 行政事业单位失业、工伤等保险方面的支出。　</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9.卫生健康（类）行政事业单位医疗（款）行政单位医疗（项）: 指按规定由单位缴纳的基本医疗保险支出。</w:t>
      </w:r>
    </w:p>
    <w:p>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10.住房保障支出（类）住房改革支出（款）住房公积金（项）:部门按人力资源和社会保障部、财政部规定的基本工资和津贴补贴以及规定比例为职工缴纳的住房公积金支出。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11.基本支出：指为保障机构正常运转、完成日常工作任务而发生的人员支出和公用支出。</w:t>
      </w:r>
    </w:p>
    <w:p>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pPr>
        <w:pStyle w:val="29"/>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bidi w:val="0"/>
        <w:spacing w:line="576" w:lineRule="exact"/>
        <w:jc w:val="center"/>
        <w:textAlignment w:val="auto"/>
        <w:outlineLvl w:val="0"/>
        <w:rPr>
          <w:rFonts w:hint="default" w:ascii="Times New Roman" w:hAnsi="Times New Roman" w:cs="Times New Roman"/>
          <w:b/>
          <w:color w:val="auto"/>
          <w:sz w:val="44"/>
          <w:szCs w:val="44"/>
          <w:highlight w:val="none"/>
        </w:rPr>
      </w:pPr>
      <w:bookmarkStart w:id="55" w:name="_Toc15377226"/>
      <w:r>
        <w:rPr>
          <w:rFonts w:hint="default" w:ascii="Times New Roman" w:hAnsi="Times New Roman" w:cs="Times New Roman"/>
          <w:b/>
          <w:color w:val="auto"/>
          <w:sz w:val="44"/>
          <w:szCs w:val="44"/>
          <w:highlight w:val="none"/>
        </w:rPr>
        <w:br w:type="page"/>
      </w:r>
      <w:bookmarkStart w:id="56" w:name="_Toc15396614"/>
    </w:p>
    <w:p>
      <w:pPr>
        <w:keepNext w:val="0"/>
        <w:keepLines w:val="0"/>
        <w:pageBreakBefore w:val="0"/>
        <w:widowControl w:val="0"/>
        <w:kinsoku/>
        <w:wordWrap/>
        <w:overflowPunct/>
        <w:topLinePunct w:val="0"/>
        <w:autoSpaceDE/>
        <w:autoSpaceDN/>
        <w:bidi w:val="0"/>
        <w:spacing w:line="576" w:lineRule="exact"/>
        <w:jc w:val="center"/>
        <w:textAlignment w:val="auto"/>
        <w:outlineLvl w:val="0"/>
        <w:rPr>
          <w:rStyle w:val="21"/>
          <w:rFonts w:hint="default"/>
        </w:rPr>
      </w:pPr>
    </w:p>
    <w:p>
      <w:pPr>
        <w:keepNext w:val="0"/>
        <w:keepLines w:val="0"/>
        <w:pageBreakBefore w:val="0"/>
        <w:widowControl w:val="0"/>
        <w:kinsoku/>
        <w:wordWrap/>
        <w:overflowPunct/>
        <w:topLinePunct w:val="0"/>
        <w:autoSpaceDE/>
        <w:autoSpaceDN/>
        <w:bidi w:val="0"/>
        <w:spacing w:line="576" w:lineRule="exact"/>
        <w:jc w:val="center"/>
        <w:textAlignment w:val="auto"/>
        <w:outlineLvl w:val="0"/>
        <w:rPr>
          <w:rStyle w:val="21"/>
          <w:rFonts w:hint="default" w:ascii="Times New Roman" w:hAnsi="Times New Roman" w:eastAsia="黑体" w:cs="Times New Roman"/>
          <w:b w:val="0"/>
          <w:color w:val="auto"/>
          <w:highlight w:val="none"/>
          <w:lang w:eastAsia="zh-CN"/>
        </w:rPr>
      </w:pPr>
      <w:r>
        <w:rPr>
          <w:rStyle w:val="21"/>
          <w:rFonts w:hint="default"/>
        </w:rPr>
        <w:t>第四部分 附件</w:t>
      </w:r>
      <w:bookmarkEnd w:id="56"/>
    </w:p>
    <w:p>
      <w:pPr>
        <w:keepNext w:val="0"/>
        <w:keepLines w:val="0"/>
        <w:pageBreakBefore w:val="0"/>
        <w:widowControl w:val="0"/>
        <w:kinsoku/>
        <w:wordWrap/>
        <w:overflowPunct/>
        <w:topLinePunct w:val="0"/>
        <w:autoSpaceDE/>
        <w:autoSpaceDN/>
        <w:bidi w:val="0"/>
        <w:spacing w:line="576" w:lineRule="exact"/>
        <w:jc w:val="both"/>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76" w:lineRule="exact"/>
        <w:jc w:val="both"/>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p>
    <w:p>
      <w:pPr>
        <w:pStyle w:val="7"/>
        <w:keepNext w:val="0"/>
        <w:keepLines w:val="0"/>
        <w:pageBreakBefore w:val="0"/>
        <w:widowControl w:val="0"/>
        <w:kinsoku/>
        <w:wordWrap/>
        <w:overflowPunct/>
        <w:topLinePunct w:val="0"/>
        <w:autoSpaceDE/>
        <w:autoSpaceDN/>
        <w:bidi w:val="0"/>
        <w:spacing w:beforeLines="0" w:line="57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关于报送2022年部门整体支出绩效</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自评报告的函</w:t>
      </w: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区财政局：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zh-CN"/>
        </w:rPr>
        <w:t>贵单位《关于开展202</w:t>
      </w:r>
      <w:r>
        <w:rPr>
          <w:rFonts w:hint="default" w:ascii="Times New Roman" w:hAnsi="Times New Roman" w:cs="Times New Roman"/>
          <w:b w:val="0"/>
          <w:bCs w:val="0"/>
          <w:sz w:val="32"/>
          <w:szCs w:val="32"/>
          <w:lang w:val="en-US" w:eastAsia="zh-CN"/>
        </w:rPr>
        <w:t>3</w:t>
      </w:r>
      <w:r>
        <w:rPr>
          <w:rFonts w:hint="default" w:ascii="Times New Roman" w:hAnsi="Times New Roman" w:eastAsia="仿宋_GB2312" w:cs="Times New Roman"/>
          <w:b w:val="0"/>
          <w:bCs w:val="0"/>
          <w:sz w:val="32"/>
          <w:szCs w:val="32"/>
          <w:lang w:val="zh-CN"/>
        </w:rPr>
        <w:t>年部门、政策和项目支出绩效评价工作的通知》（昭财发</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zh-CN"/>
        </w:rPr>
        <w:t>202</w:t>
      </w:r>
      <w:r>
        <w:rPr>
          <w:rFonts w:hint="default" w:ascii="Times New Roman" w:hAnsi="Times New Roman" w:cs="Times New Roman"/>
          <w:b w:val="0"/>
          <w:bCs w:val="0"/>
          <w:sz w:val="32"/>
          <w:szCs w:val="32"/>
          <w:lang w:val="en-US" w:eastAsia="zh-CN"/>
        </w:rPr>
        <w:t>3</w:t>
      </w:r>
      <w:r>
        <w:rPr>
          <w:rFonts w:hint="default" w:ascii="Times New Roman" w:hAnsi="Times New Roman" w:eastAsia="仿宋_GB2312" w:cs="Times New Roman"/>
          <w:b w:val="0"/>
          <w:bCs w:val="0"/>
          <w:sz w:val="32"/>
          <w:szCs w:val="32"/>
        </w:rPr>
        <w:t>〕</w:t>
      </w:r>
      <w:r>
        <w:rPr>
          <w:rFonts w:hint="default" w:ascii="Times New Roman" w:hAnsi="Times New Roman" w:cs="Times New Roman"/>
          <w:b w:val="0"/>
          <w:bCs w:val="0"/>
          <w:sz w:val="32"/>
          <w:szCs w:val="32"/>
          <w:lang w:val="en-US" w:eastAsia="zh-CN"/>
        </w:rPr>
        <w:t>12</w:t>
      </w:r>
      <w:r>
        <w:rPr>
          <w:rFonts w:hint="default" w:ascii="Times New Roman" w:hAnsi="Times New Roman" w:eastAsia="仿宋_GB2312" w:cs="Times New Roman"/>
          <w:b w:val="0"/>
          <w:bCs w:val="0"/>
          <w:sz w:val="32"/>
          <w:szCs w:val="32"/>
          <w:lang w:val="zh-CN"/>
        </w:rPr>
        <w:t>号）已收悉，我办立即组织专人开展202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zh-CN"/>
        </w:rPr>
        <w:t>年</w:t>
      </w:r>
      <w:r>
        <w:rPr>
          <w:rFonts w:hint="default" w:ascii="Times New Roman" w:hAnsi="Times New Roman" w:eastAsia="仿宋_GB2312" w:cs="Times New Roman"/>
          <w:b w:val="0"/>
          <w:bCs w:val="0"/>
          <w:sz w:val="32"/>
          <w:szCs w:val="32"/>
          <w:lang w:val="en-US" w:eastAsia="zh-CN"/>
        </w:rPr>
        <w:t>度</w:t>
      </w:r>
      <w:r>
        <w:rPr>
          <w:rFonts w:hint="default" w:ascii="Times New Roman" w:hAnsi="Times New Roman" w:eastAsia="仿宋_GB2312" w:cs="Times New Roman"/>
          <w:b w:val="0"/>
          <w:bCs w:val="0"/>
          <w:sz w:val="32"/>
          <w:szCs w:val="32"/>
          <w:lang w:val="zh-CN"/>
        </w:rPr>
        <w:t>部门</w:t>
      </w:r>
      <w:r>
        <w:rPr>
          <w:rFonts w:hint="default" w:ascii="Times New Roman" w:hAnsi="Times New Roman" w:eastAsia="仿宋_GB2312" w:cs="Times New Roman"/>
          <w:b w:val="0"/>
          <w:bCs w:val="0"/>
          <w:sz w:val="32"/>
          <w:szCs w:val="32"/>
          <w:lang w:val="en-US" w:eastAsia="zh-CN"/>
        </w:rPr>
        <w:t>整体支出</w:t>
      </w:r>
      <w:r>
        <w:rPr>
          <w:rFonts w:hint="default" w:ascii="Times New Roman" w:hAnsi="Times New Roman" w:eastAsia="仿宋_GB2312" w:cs="Times New Roman"/>
          <w:b w:val="0"/>
          <w:bCs w:val="0"/>
          <w:sz w:val="32"/>
          <w:szCs w:val="32"/>
          <w:lang w:val="zh-CN"/>
        </w:rPr>
        <w:t>绩效评估，现将我</w:t>
      </w:r>
      <w:r>
        <w:rPr>
          <w:rFonts w:hint="default" w:ascii="Times New Roman" w:hAnsi="Times New Roman" w:eastAsia="仿宋_GB2312" w:cs="Times New Roman"/>
          <w:b w:val="0"/>
          <w:bCs w:val="0"/>
          <w:sz w:val="32"/>
          <w:szCs w:val="32"/>
          <w:lang w:val="en-US" w:eastAsia="zh-CN"/>
        </w:rPr>
        <w:t>办</w:t>
      </w:r>
      <w:r>
        <w:rPr>
          <w:rFonts w:hint="default" w:ascii="Times New Roman" w:hAnsi="Times New Roman" w:eastAsia="仿宋_GB2312" w:cs="Times New Roman"/>
          <w:b w:val="0"/>
          <w:bCs w:val="0"/>
          <w:sz w:val="32"/>
          <w:szCs w:val="32"/>
          <w:lang w:val="zh-CN"/>
        </w:rPr>
        <w:t>202</w:t>
      </w:r>
      <w:r>
        <w:rPr>
          <w:rFonts w:hint="default"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lang w:val="zh-CN"/>
        </w:rPr>
        <w:t>年</w:t>
      </w:r>
      <w:r>
        <w:rPr>
          <w:rFonts w:hint="default" w:ascii="Times New Roman" w:hAnsi="Times New Roman" w:eastAsia="仿宋_GB2312" w:cs="Times New Roman"/>
          <w:b w:val="0"/>
          <w:bCs w:val="0"/>
          <w:sz w:val="32"/>
          <w:szCs w:val="32"/>
        </w:rPr>
        <w:t>部门整体支出绩效自评</w:t>
      </w:r>
      <w:r>
        <w:rPr>
          <w:rFonts w:hint="default" w:ascii="Times New Roman" w:hAnsi="Times New Roman" w:cs="Times New Roman"/>
          <w:b w:val="0"/>
          <w:bCs w:val="0"/>
          <w:sz w:val="32"/>
          <w:szCs w:val="32"/>
          <w:lang w:eastAsia="zh-CN"/>
        </w:rPr>
        <w:t>情况</w:t>
      </w:r>
      <w:r>
        <w:rPr>
          <w:rFonts w:hint="default" w:ascii="Times New Roman" w:hAnsi="Times New Roman" w:eastAsia="仿宋_GB2312" w:cs="Times New Roman"/>
          <w:b w:val="0"/>
          <w:bCs w:val="0"/>
          <w:sz w:val="32"/>
          <w:szCs w:val="32"/>
        </w:rPr>
        <w:t>报告如下：</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预算</w:t>
      </w:r>
      <w:r>
        <w:rPr>
          <w:rFonts w:hint="default" w:ascii="Times New Roman" w:hAnsi="Times New Roman" w:eastAsia="黑体" w:cs="Times New Roman"/>
          <w:b w:val="0"/>
          <w:bCs w:val="0"/>
          <w:sz w:val="32"/>
          <w:szCs w:val="32"/>
        </w:rPr>
        <w:t>单位概况</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rPr>
        <w:t>机构</w:t>
      </w:r>
      <w:r>
        <w:rPr>
          <w:rFonts w:hint="default" w:ascii="Times New Roman" w:hAnsi="Times New Roman" w:eastAsia="楷体_GB2312" w:cs="Times New Roman"/>
          <w:b w:val="0"/>
          <w:bCs w:val="0"/>
          <w:sz w:val="32"/>
          <w:szCs w:val="32"/>
          <w:lang w:val="en-US" w:eastAsia="zh-CN"/>
        </w:rPr>
        <w:t>组成</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76" w:lineRule="exact"/>
        <w:ind w:firstLine="640" w:firstLineChars="200"/>
        <w:jc w:val="both"/>
        <w:textAlignment w:val="auto"/>
        <w:outlineLvl w:val="2"/>
        <w:rPr>
          <w:rFonts w:hint="default" w:ascii="Times New Roman" w:hAnsi="Times New Roman" w:cs="Times New Roman"/>
          <w:color w:val="0000FF"/>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zh-CN"/>
        </w:rPr>
        <w:t>我办</w:t>
      </w:r>
      <w:r>
        <w:rPr>
          <w:rFonts w:hint="eastAsia" w:eastAsia="仿宋_GB2312" w:cs="Times New Roman"/>
          <w:b w:val="0"/>
          <w:bCs w:val="0"/>
          <w:sz w:val="32"/>
          <w:szCs w:val="32"/>
          <w:lang w:val="en-US" w:eastAsia="zh-CN"/>
        </w:rPr>
        <w:t>代管单位1个；</w:t>
      </w:r>
      <w:r>
        <w:rPr>
          <w:rFonts w:hint="default" w:ascii="Times New Roman" w:hAnsi="Times New Roman" w:eastAsia="仿宋_GB2312" w:cs="Times New Roman"/>
          <w:b w:val="0"/>
          <w:bCs w:val="0"/>
          <w:sz w:val="32"/>
          <w:szCs w:val="32"/>
          <w:lang w:val="zh-CN"/>
        </w:rPr>
        <w:t>下属二级单位</w:t>
      </w:r>
      <w:r>
        <w:rPr>
          <w:rFonts w:hint="default"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lang w:val="zh-CN"/>
        </w:rPr>
        <w:t>个，其中行政单位</w:t>
      </w:r>
      <w:r>
        <w:rPr>
          <w:rFonts w:hint="default" w:ascii="Times New Roman" w:hAnsi="Times New Roman" w:cs="Times New Roman"/>
          <w:b w:val="0"/>
          <w:bCs w:val="0"/>
          <w:sz w:val="32"/>
          <w:szCs w:val="32"/>
          <w:lang w:val="en-US" w:eastAsia="zh-CN"/>
        </w:rPr>
        <w:t>0</w:t>
      </w:r>
      <w:r>
        <w:rPr>
          <w:rFonts w:hint="default" w:ascii="Times New Roman" w:hAnsi="Times New Roman" w:eastAsia="仿宋_GB2312" w:cs="Times New Roman"/>
          <w:b w:val="0"/>
          <w:bCs w:val="0"/>
          <w:sz w:val="32"/>
          <w:szCs w:val="32"/>
          <w:lang w:val="zh-CN"/>
        </w:rPr>
        <w:t>个，参照公务员法管理的事业单位</w:t>
      </w:r>
      <w:r>
        <w:rPr>
          <w:rFonts w:hint="default" w:ascii="Times New Roman" w:hAnsi="Times New Roman" w:cs="Times New Roman"/>
          <w:b w:val="0"/>
          <w:bCs w:val="0"/>
          <w:sz w:val="32"/>
          <w:szCs w:val="32"/>
          <w:lang w:val="en-US" w:eastAsia="zh-CN"/>
        </w:rPr>
        <w:t>1</w:t>
      </w:r>
      <w:r>
        <w:rPr>
          <w:rFonts w:hint="default" w:ascii="Times New Roman" w:hAnsi="Times New Roman" w:eastAsia="仿宋_GB2312" w:cs="Times New Roman"/>
          <w:b w:val="0"/>
          <w:bCs w:val="0"/>
          <w:sz w:val="32"/>
          <w:szCs w:val="32"/>
          <w:lang w:val="zh-CN"/>
        </w:rPr>
        <w:t>个，其他事业单位</w:t>
      </w:r>
      <w:r>
        <w:rPr>
          <w:rFonts w:hint="default" w:ascii="Times New Roman" w:hAnsi="Times New Roman" w:cs="Times New Roman"/>
          <w:b w:val="0"/>
          <w:bCs w:val="0"/>
          <w:sz w:val="32"/>
          <w:szCs w:val="32"/>
          <w:lang w:val="en-US" w:eastAsia="zh-CN"/>
        </w:rPr>
        <w:t>1</w:t>
      </w:r>
      <w:r>
        <w:rPr>
          <w:rFonts w:hint="default" w:ascii="Times New Roman" w:hAnsi="Times New Roman" w:eastAsia="仿宋_GB2312" w:cs="Times New Roman"/>
          <w:b w:val="0"/>
          <w:bCs w:val="0"/>
          <w:sz w:val="32"/>
          <w:szCs w:val="32"/>
          <w:lang w:val="zh-CN"/>
        </w:rPr>
        <w:t>个。</w:t>
      </w:r>
      <w:r>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t>纳</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入</w:t>
      </w:r>
      <w:r>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t>我办 2022年度部门决算编制范围的单位：</w:t>
      </w:r>
      <w:r>
        <w:rPr>
          <w:rFonts w:hint="default" w:ascii="Times New Roman" w:hAnsi="Times New Roman" w:eastAsia="仿宋_GB2312" w:cs="Times New Roman"/>
          <w:b w:val="0"/>
          <w:bCs w:val="0"/>
          <w:color w:val="auto"/>
          <w:sz w:val="32"/>
          <w:szCs w:val="32"/>
          <w:lang w:val="zh-CN"/>
        </w:rPr>
        <w:t>区金融服务中心</w:t>
      </w:r>
      <w:r>
        <w:rPr>
          <w:rFonts w:hint="eastAsia" w:ascii="Times New Roman" w:cs="Times New Roman"/>
          <w:b w:val="0"/>
          <w:bCs w:val="0"/>
          <w:color w:val="auto"/>
          <w:sz w:val="32"/>
          <w:szCs w:val="32"/>
          <w:lang w:val="zh-CN"/>
        </w:rPr>
        <w:t>、</w:t>
      </w:r>
      <w:r>
        <w:rPr>
          <w:rFonts w:hint="default" w:ascii="Times New Roman" w:hAnsi="Times New Roman" w:eastAsia="仿宋_GB2312" w:cs="Times New Roman"/>
          <w:b w:val="0"/>
          <w:bCs w:val="0"/>
          <w:color w:val="auto"/>
          <w:sz w:val="32"/>
          <w:szCs w:val="32"/>
          <w:lang w:val="zh-CN"/>
        </w:rPr>
        <w:t>区国防动员事务中心</w:t>
      </w:r>
      <w:r>
        <w:rPr>
          <w:rFonts w:hint="eastAsia" w:eastAsia="仿宋_GB2312" w:cs="Times New Roman"/>
          <w:b w:val="0"/>
          <w:bCs w:val="0"/>
          <w:color w:val="auto"/>
          <w:sz w:val="32"/>
          <w:szCs w:val="32"/>
          <w:lang w:val="en-US" w:eastAsia="zh-CN"/>
        </w:rPr>
        <w:t>和</w:t>
      </w:r>
      <w:r>
        <w:rPr>
          <w:rFonts w:hint="default" w:ascii="Times New Roman" w:hAnsi="Times New Roman" w:eastAsia="仿宋_GB2312" w:cs="Times New Roman"/>
          <w:color w:val="auto"/>
          <w:sz w:val="32"/>
          <w:szCs w:val="32"/>
          <w:highlight w:val="none"/>
          <w:lang w:val="en-US" w:eastAsia="zh-CN"/>
        </w:rPr>
        <w:t>优化营商环境服务中心</w:t>
      </w:r>
      <w:r>
        <w:rPr>
          <w:rFonts w:hint="default" w:ascii="Times New Roman" w:hAnsi="Times New Roman" w:eastAsia="仿宋_GB2312" w:cs="Times New Roman"/>
          <w:b w:val="0"/>
          <w:bCs w:val="0"/>
          <w:color w:val="0000FF"/>
          <w:sz w:val="32"/>
          <w:szCs w:val="32"/>
          <w:lang w:val="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rPr>
        <w:t>）机构职能</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 xml:space="preserve"> 1.</w:t>
      </w:r>
      <w:r>
        <w:rPr>
          <w:rFonts w:hint="default" w:ascii="Times New Roman" w:hAnsi="Times New Roman" w:eastAsia="仿宋_GB2312" w:cs="Times New Roman"/>
          <w:b w:val="0"/>
          <w:bCs w:val="0"/>
          <w:color w:val="000000"/>
          <w:sz w:val="32"/>
          <w:szCs w:val="32"/>
        </w:rPr>
        <w:t>综合股。负责区政府全体会议、常务会议、新闻发布会、综合性大型会议和主任办公会议的会务工作；负责区政府、区政府办公室文电、书报收发、登记、分办工作；负责区政府办公室的机要、保密、档案、印鉴、证件的管理工作；做好区政府办公室日常工作；负责办公室自办文件的起草、办公室各类会议记录、办公室各种会议记录本及书籍、音像、软盘资料的管理；负责区政府《大事记》的编辑工作；负责镇人民政府、拣银岩街道办事处、区政府各部门领导请销假登记等工作；负责区政府办公室年度工作计划、总结。负责办公室党建工作、政治思想工作、精神文明建设、党风廉政建设及各类创建工作；负责区政府办公室绩效目标管理工作；负责区政府值班工作，指导镇人民政府、拣银岩街道办事处和区政府部门值班工作。负责区政府机关安全保卫、防火防盗和平安机关创建工作。</w:t>
      </w: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文秘调研股。负责区长办公会、区政府党组会、区政府民主生活会以及区政府重要会议的会务工作；负责区政府领导活动的组织安排、协调、服务；负责区政府综合材料工作；负责区政府及区政府办公室发文的核稿把关工作；负责对全区政府系统公文处理工作的业务指导。按照区政府领导的指示要求，对区政府部门和镇人民政府请示区政府的事项，提出审核意见，报区政府领导审批；对区政府部门和镇人民政府争议问题提出处理意见和建议，报区政府领导决定；围绕区政府年度重点工作，拟定调研课题，组织调查研究，及时反映情况、提出建议。负责编纂昭化区志，指导各部门志、镇志的编纂。组织办理涉及区政府工作的人大代表议案、批评、建议和政协委员提案、建议案工作。</w:t>
      </w:r>
      <w:r>
        <w:rPr>
          <w:rFonts w:hint="default" w:ascii="Times New Roman" w:hAnsi="Times New Roman"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信息公开股。承担全区政务信息的规划、指导、督办工作；负责全区政务信息的收集、整理、编辑和报送工作；编发区内《政务要情》；通报各时期信息需求要点；负责全区政务信息的考核工作；督促市、区领导在信息刊物上批示的落实情况。负责贯彻执行政府信息公开(政务公开)相关法规、规章和方针、政策；负责区政府、区政府办公室的文件、动态等信息公开工作，督促、指导区政府部门和乡镇人民政府、拣银岩街道办事处政务公开、政府信息公开具体工作，并在区政府网站公开；负责区政府公报编发工作、组织编制区政府信息公开指南、目录、年度报告和全区政府信息公开流程规范；负责全区政务新媒体指导管理工作；负责全区政府网站建设等工作。</w:t>
      </w:r>
      <w:r>
        <w:rPr>
          <w:rFonts w:hint="default" w:ascii="Times New Roman" w:hAnsi="Times New Roman"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政务监管股。统筹指导、督促全区“放管服”改革、行政权力依法规范公开运行等工作；协调、督促行政审批改革工作贯彻落实；统筹、指导“一体化”政务服务平台运行工作；督促区政府部门、镇人民政府对区政府决定事项及区政府领导指示的贯彻落实，及时向区政府及区政府相关领导报告。</w:t>
      </w:r>
      <w:r>
        <w:rPr>
          <w:rFonts w:hint="default" w:ascii="Times New Roman" w:hAnsi="Times New Roman"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人事财务股。负责区政府办公室及下属事业单位的干部人事、机构编制、教育培训等工作。负责离退休人员工作负责工、青、妇等工作。负责机关行政事业经费的年度预、决算、经费管理工作；负责公共机构节约能源资源管理；负责区政府办公室固定资产管理和修缮工作；做好区政府办公室及下属事业单位办公设施的管理工作；负责区政府机关卫生和后勤服务等工作；负责区政府办公室接待工作；指导区机关事务服务中心工作。</w:t>
      </w:r>
      <w:r>
        <w:rPr>
          <w:rFonts w:hint="default" w:ascii="Times New Roman" w:hAnsi="Times New Roman"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金融管理股。贯彻执行金融工作有关法律、法规、规章和方针、政策；指导区金融服务中心工作；制定全区金融业发展规划和政策措施；承担地方金融组织的行政管理工作，协助防范金融风险、协调防范和打击非法集资，维护地方金融秩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人员概况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 w:val="0"/>
          <w:bCs w:val="0"/>
          <w:color w:val="000000"/>
          <w:sz w:val="32"/>
          <w:szCs w:val="32"/>
        </w:rPr>
        <w:t>区政府</w:t>
      </w:r>
      <w:r>
        <w:rPr>
          <w:rFonts w:hint="default" w:ascii="Times New Roman" w:hAnsi="Times New Roman" w:cs="Times New Roman"/>
          <w:b w:val="0"/>
          <w:bCs w:val="0"/>
          <w:color w:val="000000"/>
          <w:sz w:val="32"/>
          <w:szCs w:val="32"/>
          <w:lang w:eastAsia="zh-CN"/>
        </w:rPr>
        <w:t>办公室</w:t>
      </w:r>
      <w:r>
        <w:rPr>
          <w:rFonts w:hint="default" w:ascii="Times New Roman" w:hAnsi="Times New Roman" w:eastAsia="仿宋_GB2312" w:cs="Times New Roman"/>
          <w:b w:val="0"/>
          <w:bCs w:val="0"/>
          <w:color w:val="000000"/>
          <w:sz w:val="32"/>
          <w:szCs w:val="32"/>
        </w:rPr>
        <w:t>共有编制</w:t>
      </w:r>
      <w:r>
        <w:rPr>
          <w:rFonts w:hint="default" w:ascii="Times New Roman" w:hAnsi="Times New Roman" w:cs="Times New Roman"/>
          <w:b w:val="0"/>
          <w:bCs w:val="0"/>
          <w:color w:val="000000"/>
          <w:sz w:val="32"/>
          <w:szCs w:val="32"/>
          <w:lang w:val="en-US" w:eastAsia="zh-CN"/>
        </w:rPr>
        <w:t>80</w:t>
      </w:r>
      <w:r>
        <w:rPr>
          <w:rFonts w:hint="default" w:ascii="Times New Roman" w:hAnsi="Times New Roman" w:eastAsia="仿宋_GB2312" w:cs="Times New Roman"/>
          <w:b w:val="0"/>
          <w:bCs w:val="0"/>
          <w:color w:val="000000"/>
          <w:sz w:val="32"/>
          <w:szCs w:val="32"/>
        </w:rPr>
        <w:t>人，其中：行政编制</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人，其他事业编制</w:t>
      </w:r>
      <w:r>
        <w:rPr>
          <w:rFonts w:hint="default" w:ascii="Times New Roman" w:hAnsi="Times New Roman" w:cs="Times New Roman"/>
          <w:b w:val="0"/>
          <w:bCs w:val="0"/>
          <w:color w:val="000000"/>
          <w:sz w:val="32"/>
          <w:szCs w:val="32"/>
          <w:lang w:val="en-US" w:eastAsia="zh-CN"/>
        </w:rPr>
        <w:t>17</w:t>
      </w:r>
      <w:r>
        <w:rPr>
          <w:rFonts w:hint="default" w:ascii="Times New Roman" w:hAnsi="Times New Roman" w:eastAsia="仿宋_GB2312" w:cs="Times New Roman"/>
          <w:b w:val="0"/>
          <w:bCs w:val="0"/>
          <w:color w:val="000000"/>
          <w:sz w:val="32"/>
          <w:szCs w:val="32"/>
        </w:rPr>
        <w:t>人，工勤编制</w:t>
      </w:r>
      <w:r>
        <w:rPr>
          <w:rFonts w:hint="default" w:ascii="Times New Roman" w:hAnsi="Times New Roman" w:eastAsia="仿宋_GB2312" w:cs="Times New Roman"/>
          <w:b w:val="0"/>
          <w:bCs w:val="0"/>
          <w:color w:val="000000"/>
          <w:sz w:val="32"/>
          <w:szCs w:val="32"/>
          <w:lang w:val="en-US" w:eastAsia="zh-CN"/>
        </w:rPr>
        <w:t>40</w:t>
      </w:r>
      <w:r>
        <w:rPr>
          <w:rFonts w:hint="default" w:ascii="Times New Roman" w:hAnsi="Times New Roman" w:eastAsia="仿宋_GB2312" w:cs="Times New Roman"/>
          <w:b w:val="0"/>
          <w:bCs w:val="0"/>
          <w:color w:val="000000"/>
          <w:sz w:val="32"/>
          <w:szCs w:val="32"/>
        </w:rPr>
        <w:t>人</w:t>
      </w:r>
      <w:r>
        <w:rPr>
          <w:rFonts w:hint="default" w:ascii="Times New Roman" w:hAnsi="Times New Roman" w:eastAsia="仿宋_GB2312" w:cs="Times New Roman"/>
          <w:b w:val="0"/>
          <w:bCs w:val="0"/>
          <w:sz w:val="32"/>
          <w:szCs w:val="32"/>
        </w:rPr>
        <w:t>。20</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rPr>
        <w:t>年实有在职编制内人员</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cs="Times New Roman"/>
          <w:b w:val="0"/>
          <w:bCs w:val="0"/>
          <w:sz w:val="32"/>
          <w:szCs w:val="32"/>
          <w:lang w:val="en-US" w:eastAsia="zh-CN"/>
        </w:rPr>
        <w:t>1</w:t>
      </w:r>
      <w:r>
        <w:rPr>
          <w:rFonts w:hint="default" w:ascii="Times New Roman" w:hAnsi="Times New Roman" w:eastAsia="仿宋_GB2312" w:cs="Times New Roman"/>
          <w:b w:val="0"/>
          <w:bCs w:val="0"/>
          <w:sz w:val="32"/>
          <w:szCs w:val="32"/>
        </w:rPr>
        <w:t>人，其中：行政人员</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rPr>
        <w:t>人，其他事业人员</w:t>
      </w:r>
      <w:r>
        <w:rPr>
          <w:rFonts w:hint="default" w:ascii="Times New Roman" w:hAnsi="Times New Roman" w:cs="Times New Roman"/>
          <w:b w:val="0"/>
          <w:bCs w:val="0"/>
          <w:sz w:val="32"/>
          <w:szCs w:val="32"/>
          <w:lang w:val="en-US" w:eastAsia="zh-CN"/>
        </w:rPr>
        <w:t>9</w:t>
      </w:r>
      <w:r>
        <w:rPr>
          <w:rFonts w:hint="default" w:ascii="Times New Roman" w:hAnsi="Times New Roman" w:eastAsia="仿宋_GB2312" w:cs="Times New Roman"/>
          <w:b w:val="0"/>
          <w:bCs w:val="0"/>
          <w:sz w:val="32"/>
          <w:szCs w:val="32"/>
        </w:rPr>
        <w:t>人，工勤人员1人，均为财政全额供养人员。全办退休</w:t>
      </w:r>
      <w:r>
        <w:rPr>
          <w:rFonts w:hint="default" w:ascii="Times New Roman" w:hAnsi="Times New Roman" w:cs="Times New Roman"/>
          <w:b w:val="0"/>
          <w:bCs w:val="0"/>
          <w:sz w:val="32"/>
          <w:szCs w:val="32"/>
          <w:lang w:val="en-US" w:eastAsia="zh-CN"/>
        </w:rPr>
        <w:t>5</w:t>
      </w:r>
      <w:r>
        <w:rPr>
          <w:rFonts w:hint="default" w:ascii="Times New Roman" w:hAnsi="Times New Roman" w:eastAsia="仿宋_GB2312" w:cs="Times New Roman"/>
          <w:b w:val="0"/>
          <w:bCs w:val="0"/>
          <w:sz w:val="32"/>
          <w:szCs w:val="32"/>
        </w:rPr>
        <w:t>人，其中：行政人员4 人，其他事业人员</w:t>
      </w:r>
      <w:r>
        <w:rPr>
          <w:rFonts w:hint="default" w:ascii="Times New Roman" w:hAnsi="Times New Roman" w:cs="Times New Roman"/>
          <w:b w:val="0"/>
          <w:bCs w:val="0"/>
          <w:sz w:val="32"/>
          <w:szCs w:val="32"/>
          <w:lang w:val="en-US" w:eastAsia="zh-CN"/>
        </w:rPr>
        <w:t>1</w:t>
      </w:r>
      <w:r>
        <w:rPr>
          <w:rFonts w:hint="default" w:ascii="Times New Roman" w:hAnsi="Times New Roman" w:eastAsia="仿宋_GB2312" w:cs="Times New Roman"/>
          <w:b w:val="0"/>
          <w:bCs w:val="0"/>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w:t>
      </w:r>
      <w:r>
        <w:rPr>
          <w:rFonts w:hint="default" w:ascii="Times New Roman" w:hAnsi="Times New Roman" w:eastAsia="黑体" w:cs="Times New Roman"/>
          <w:b w:val="0"/>
          <w:bCs w:val="0"/>
          <w:sz w:val="32"/>
          <w:szCs w:val="32"/>
          <w:lang w:val="en-US" w:eastAsia="zh-CN"/>
        </w:rPr>
        <w:t>预算单位</w:t>
      </w:r>
      <w:r>
        <w:rPr>
          <w:rFonts w:hint="default" w:ascii="Times New Roman" w:hAnsi="Times New Roman" w:eastAsia="黑体" w:cs="Times New Roman"/>
          <w:b w:val="0"/>
          <w:bCs w:val="0"/>
          <w:sz w:val="32"/>
          <w:szCs w:val="32"/>
        </w:rPr>
        <w:t>财政</w:t>
      </w:r>
      <w:r>
        <w:rPr>
          <w:rFonts w:hint="default" w:ascii="Times New Roman" w:hAnsi="Times New Roman" w:eastAsia="黑体" w:cs="Times New Roman"/>
          <w:b w:val="0"/>
          <w:bCs w:val="0"/>
          <w:sz w:val="32"/>
          <w:szCs w:val="32"/>
          <w:lang w:eastAsia="zh-CN"/>
        </w:rPr>
        <w:t>收支</w:t>
      </w:r>
      <w:r>
        <w:rPr>
          <w:rFonts w:hint="default" w:ascii="Times New Roman" w:hAnsi="Times New Roman" w:eastAsia="黑体" w:cs="Times New Roman"/>
          <w:b w:val="0"/>
          <w:bCs w:val="0"/>
          <w:sz w:val="32"/>
          <w:szCs w:val="32"/>
        </w:rPr>
        <w:t>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val="en-US" w:eastAsia="zh-CN"/>
        </w:rPr>
        <w:t>单位财政资金收入情况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区政府</w:t>
      </w:r>
      <w:r>
        <w:rPr>
          <w:rFonts w:hint="default" w:ascii="Times New Roman" w:hAnsi="Times New Roman" w:eastAsia="仿宋_GB2312" w:cs="Times New Roman"/>
          <w:b w:val="0"/>
          <w:bCs w:val="0"/>
          <w:sz w:val="32"/>
          <w:szCs w:val="32"/>
          <w:lang w:eastAsia="zh-CN"/>
        </w:rPr>
        <w:t>办公室2022年初批复预算收入</w:t>
      </w:r>
      <w:r>
        <w:rPr>
          <w:rFonts w:hint="default" w:ascii="Times New Roman" w:hAnsi="Times New Roman" w:eastAsia="仿宋_GB2312" w:cs="Times New Roman"/>
          <w:b w:val="0"/>
          <w:bCs w:val="0"/>
          <w:sz w:val="32"/>
          <w:szCs w:val="32"/>
          <w:lang w:val="en-US" w:eastAsia="zh-CN"/>
        </w:rPr>
        <w:t>809.23万元（其中：基本支出462.11万元、项目支出347.11万元）；年度执行中追减三公经费3.94万元，年度执行中追加2021年部门争取资金工作经费5.64万元，年度执行中追加基础绩效奖8.89万元，年度执行中追加采购全区非涉密办公系统软件60.79万元，年度执行中追加2022年预算调整22.64万元，上年结转经费115.31万元，存量安排经费296.47万元。2022</w:t>
      </w:r>
      <w:r>
        <w:rPr>
          <w:rFonts w:hint="default" w:ascii="Times New Roman" w:hAnsi="Times New Roman" w:eastAsia="仿宋_GB2312" w:cs="Times New Roman"/>
          <w:b w:val="0"/>
          <w:bCs w:val="0"/>
          <w:sz w:val="32"/>
          <w:szCs w:val="32"/>
        </w:rPr>
        <w:t>年部门预算收入总数</w:t>
      </w:r>
      <w:r>
        <w:rPr>
          <w:rFonts w:hint="default" w:ascii="Times New Roman" w:hAnsi="Times New Roman" w:eastAsia="仿宋_GB2312" w:cs="Times New Roman"/>
          <w:b w:val="0"/>
          <w:bCs w:val="0"/>
          <w:sz w:val="32"/>
          <w:szCs w:val="32"/>
          <w:lang w:val="en-US" w:eastAsia="zh-CN"/>
        </w:rPr>
        <w:t>809.23</w:t>
      </w:r>
      <w:r>
        <w:rPr>
          <w:rFonts w:hint="default" w:ascii="Times New Roman" w:hAnsi="Times New Roman" w:eastAsia="仿宋_GB2312" w:cs="Times New Roman"/>
          <w:b w:val="0"/>
          <w:bCs w:val="0"/>
          <w:sz w:val="32"/>
          <w:szCs w:val="32"/>
        </w:rPr>
        <w:t>万元，较</w:t>
      </w:r>
      <w:r>
        <w:rPr>
          <w:rFonts w:hint="default" w:ascii="Times New Roman" w:hAnsi="Times New Roman" w:eastAsia="仿宋_GB2312" w:cs="Times New Roman"/>
          <w:b w:val="0"/>
          <w:bCs w:val="0"/>
          <w:sz w:val="32"/>
          <w:szCs w:val="32"/>
          <w:lang w:val="en-US" w:eastAsia="zh-CN"/>
        </w:rPr>
        <w:t>2021</w:t>
      </w:r>
      <w:r>
        <w:rPr>
          <w:rFonts w:hint="default" w:ascii="Times New Roman" w:hAnsi="Times New Roman" w:eastAsia="仿宋_GB2312" w:cs="Times New Roman"/>
          <w:b w:val="0"/>
          <w:bCs w:val="0"/>
          <w:sz w:val="32"/>
          <w:szCs w:val="32"/>
        </w:rPr>
        <w:t>年部门预算收入总数</w:t>
      </w:r>
      <w:r>
        <w:rPr>
          <w:rFonts w:hint="default" w:ascii="Times New Roman" w:hAnsi="Times New Roman" w:eastAsia="仿宋_GB2312" w:cs="Times New Roman"/>
          <w:b w:val="0"/>
          <w:bCs w:val="0"/>
          <w:sz w:val="32"/>
          <w:szCs w:val="32"/>
          <w:lang w:val="en-US" w:eastAsia="zh-CN"/>
        </w:rPr>
        <w:t>800.91</w:t>
      </w:r>
      <w:r>
        <w:rPr>
          <w:rFonts w:hint="default" w:ascii="Times New Roman" w:hAnsi="Times New Roman" w:eastAsia="仿宋_GB2312" w:cs="Times New Roman"/>
          <w:b w:val="0"/>
          <w:bCs w:val="0"/>
          <w:sz w:val="32"/>
          <w:szCs w:val="32"/>
        </w:rPr>
        <w:t>万元</w:t>
      </w:r>
      <w:r>
        <w:rPr>
          <w:rFonts w:hint="default" w:ascii="Times New Roman" w:hAnsi="Times New Roman" w:eastAsia="仿宋_GB2312" w:cs="Times New Roman"/>
          <w:b w:val="0"/>
          <w:bCs w:val="0"/>
          <w:sz w:val="32"/>
          <w:szCs w:val="32"/>
          <w:lang w:val="en-US" w:eastAsia="zh-CN"/>
        </w:rPr>
        <w:t>增加8.32</w:t>
      </w:r>
      <w:r>
        <w:rPr>
          <w:rFonts w:hint="default" w:ascii="Times New Roman" w:hAnsi="Times New Roman" w:eastAsia="仿宋_GB2312" w:cs="Times New Roman"/>
          <w:b w:val="0"/>
          <w:bCs w:val="0"/>
          <w:sz w:val="32"/>
          <w:szCs w:val="32"/>
        </w:rPr>
        <w:t>万元</w:t>
      </w:r>
      <w:r>
        <w:rPr>
          <w:rFonts w:hint="default" w:ascii="Times New Roman" w:hAnsi="Times New Roman" w:eastAsia="仿宋_GB2312" w:cs="Times New Roman"/>
          <w:b w:val="0"/>
          <w:bCs w:val="0"/>
          <w:sz w:val="32"/>
          <w:szCs w:val="32"/>
          <w:lang w:val="en-US" w:eastAsia="zh-CN"/>
        </w:rPr>
        <w:t>、增长1.04</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单位财政资金支出情况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区政府办20</w:t>
      </w:r>
      <w:r>
        <w:rPr>
          <w:rFonts w:hint="default" w:ascii="Times New Roman" w:hAnsi="Times New Roman" w:eastAsia="仿宋_GB2312" w:cs="Times New Roman"/>
          <w:b w:val="0"/>
          <w:bCs w:val="0"/>
          <w:color w:val="000000"/>
          <w:sz w:val="32"/>
          <w:szCs w:val="32"/>
          <w:lang w:val="en-US" w:eastAsia="zh-CN"/>
        </w:rPr>
        <w:t>22</w:t>
      </w:r>
      <w:r>
        <w:rPr>
          <w:rFonts w:hint="default" w:ascii="Times New Roman" w:hAnsi="Times New Roman" w:eastAsia="仿宋_GB2312" w:cs="Times New Roman"/>
          <w:b w:val="0"/>
          <w:bCs w:val="0"/>
          <w:color w:val="000000"/>
          <w:sz w:val="32"/>
          <w:szCs w:val="32"/>
        </w:rPr>
        <w:t>年部门预算支出总数</w:t>
      </w:r>
      <w:r>
        <w:rPr>
          <w:rFonts w:hint="default" w:ascii="Times New Roman" w:hAnsi="Times New Roman" w:cs="Times New Roman"/>
          <w:b w:val="0"/>
          <w:bCs w:val="0"/>
          <w:color w:val="000000"/>
          <w:sz w:val="32"/>
          <w:szCs w:val="32"/>
          <w:lang w:val="en-US" w:eastAsia="zh-CN"/>
        </w:rPr>
        <w:t>831.07</w:t>
      </w:r>
      <w:r>
        <w:rPr>
          <w:rFonts w:hint="default" w:ascii="Times New Roman" w:hAnsi="Times New Roman" w:eastAsia="仿宋_GB2312" w:cs="Times New Roman"/>
          <w:b w:val="0"/>
          <w:bCs w:val="0"/>
          <w:color w:val="000000"/>
          <w:sz w:val="32"/>
          <w:szCs w:val="32"/>
        </w:rPr>
        <w:t>万元，较20</w:t>
      </w:r>
      <w:r>
        <w:rPr>
          <w:rFonts w:hint="default" w:ascii="Times New Roman" w:hAnsi="Times New Roman" w:eastAsia="仿宋_GB2312" w:cs="Times New Roman"/>
          <w:b w:val="0"/>
          <w:bCs w:val="0"/>
          <w:color w:val="000000"/>
          <w:sz w:val="32"/>
          <w:szCs w:val="32"/>
          <w:lang w:val="en-US" w:eastAsia="zh-CN"/>
        </w:rPr>
        <w:t>21</w:t>
      </w:r>
      <w:r>
        <w:rPr>
          <w:rFonts w:hint="default" w:ascii="Times New Roman" w:hAnsi="Times New Roman" w:eastAsia="仿宋_GB2312" w:cs="Times New Roman"/>
          <w:b w:val="0"/>
          <w:bCs w:val="0"/>
          <w:color w:val="000000"/>
          <w:sz w:val="32"/>
          <w:szCs w:val="32"/>
        </w:rPr>
        <w:t>年部门预算支出总数总数</w:t>
      </w:r>
      <w:r>
        <w:rPr>
          <w:rFonts w:hint="default" w:ascii="Times New Roman" w:hAnsi="Times New Roman" w:cs="Times New Roman"/>
          <w:b w:val="0"/>
          <w:bCs w:val="0"/>
          <w:color w:val="000000"/>
          <w:sz w:val="32"/>
          <w:szCs w:val="32"/>
          <w:lang w:val="en-US" w:eastAsia="zh-CN"/>
        </w:rPr>
        <w:t>934.8</w:t>
      </w:r>
      <w:r>
        <w:rPr>
          <w:rFonts w:hint="default" w:ascii="Times New Roman" w:hAnsi="Times New Roman" w:eastAsia="仿宋_GB2312" w:cs="Times New Roman"/>
          <w:b w:val="0"/>
          <w:bCs w:val="0"/>
          <w:color w:val="000000"/>
          <w:sz w:val="32"/>
          <w:szCs w:val="32"/>
        </w:rPr>
        <w:t>万元</w:t>
      </w:r>
      <w:r>
        <w:rPr>
          <w:rFonts w:hint="default" w:ascii="Times New Roman" w:hAnsi="Times New Roman" w:cs="Times New Roman"/>
          <w:b w:val="0"/>
          <w:bCs w:val="0"/>
          <w:color w:val="000000"/>
          <w:sz w:val="32"/>
          <w:szCs w:val="32"/>
          <w:lang w:val="en-US" w:eastAsia="zh-CN"/>
        </w:rPr>
        <w:t>减少103.73</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cs="Times New Roman"/>
          <w:b w:val="0"/>
          <w:bCs w:val="0"/>
          <w:color w:val="000000"/>
          <w:sz w:val="32"/>
          <w:szCs w:val="32"/>
          <w:lang w:val="en-US" w:eastAsia="zh-CN"/>
        </w:rPr>
        <w:t>减少11.09</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val="en-US" w:eastAsia="zh-CN"/>
        </w:rPr>
        <w:t>部门整体预算绩效管理情况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（一）部门预算项目绩效管理</w:t>
      </w:r>
    </w:p>
    <w:p>
      <w:pPr>
        <w:pStyle w:val="30"/>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576" w:lineRule="exact"/>
        <w:ind w:firstLine="640"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广元市昭化区人民政府办公室根据单位实际情况制定年初部门预算绩效目标，其中人员类418.62万元按月保障在职人员工资保险；公用支出42.32万元保障各项日常工作正常运转，包括办公费、差旅费、公务接待费、印刷费等支出；其他运转类253.85万元保障全区重点项目建设监督、农业工业旅游等调研、机关效能建设等工作的正常运转。2022年全年支出831.07万元，支付过程及时有力，控制有度，无低效无效率资金使用情况，无违规记录，实现了年初制定的绩效目标。日常公用经费如办公费、印刷费、会议费等年初预算数与决算实际数对比在正常范围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jc w:val="both"/>
        <w:textAlignment w:val="auto"/>
        <w:rPr>
          <w:rFonts w:hint="default"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val="en-US" w:eastAsia="zh-CN"/>
        </w:rPr>
        <w:t>结果应用公开情况</w:t>
      </w:r>
    </w:p>
    <w:p>
      <w:pPr>
        <w:pStyle w:val="2"/>
        <w:keepNext w:val="0"/>
        <w:keepLines w:val="0"/>
        <w:pageBreakBefore w:val="0"/>
        <w:widowControl w:val="0"/>
        <w:numPr>
          <w:ilvl w:val="0"/>
          <w:numId w:val="0"/>
        </w:numPr>
        <w:kinsoku/>
        <w:wordWrap/>
        <w:overflowPunct/>
        <w:topLinePunct w:val="0"/>
        <w:autoSpaceDE/>
        <w:autoSpaceDN/>
        <w:bidi w:val="0"/>
        <w:adjustRightInd/>
        <w:spacing w:after="0" w:line="576" w:lineRule="exact"/>
        <w:ind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按（川财基﹝2012﹞4号）公开公示制度要求，对各项资金的收支余管理情况进行了公开公示，并设置了监督举报电话。按该文件信息通达制度要求，落实出纳为信息联络员，并有信息传递记录装订成册，并已分类整理、装订成册、归档保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jc w:val="both"/>
        <w:textAlignment w:val="auto"/>
        <w:rPr>
          <w:rFonts w:hint="default" w:ascii="Times New Roman" w:hAnsi="Times New Roman" w:eastAsia="楷体_GB2312" w:cs="Times New Roman"/>
          <w:b w:val="0"/>
          <w:bCs w:val="0"/>
          <w:sz w:val="32"/>
          <w:szCs w:val="32"/>
          <w:lang w:val="en-US" w:eastAsia="zh-CN"/>
        </w:rPr>
      </w:pPr>
      <w:r>
        <w:rPr>
          <w:rFonts w:hint="eastAsia"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lang w:val="en-US" w:eastAsia="zh-CN"/>
        </w:rPr>
        <w:t>自评质量</w:t>
      </w:r>
    </w:p>
    <w:p>
      <w:pPr>
        <w:pStyle w:val="30"/>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576" w:lineRule="exact"/>
        <w:ind w:firstLine="640"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2022年广元市昭化区人民政府办公室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2022年基本完成，在保障机关运转、履行职能职责上整体情况良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eastAsia="zh-CN"/>
        </w:rPr>
        <w:t>自评</w:t>
      </w:r>
      <w:r>
        <w:rPr>
          <w:rFonts w:hint="default" w:ascii="Times New Roman" w:hAnsi="Times New Roman" w:eastAsia="楷体_GB2312" w:cs="Times New Roman"/>
          <w:b w:val="0"/>
          <w:bCs w:val="0"/>
          <w:sz w:val="32"/>
          <w:szCs w:val="32"/>
        </w:rPr>
        <w:t>结论</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区政府</w:t>
      </w:r>
      <w:r>
        <w:rPr>
          <w:rFonts w:hint="default" w:ascii="Times New Roman" w:hAnsi="Times New Roman" w:cs="Times New Roman"/>
          <w:b w:val="0"/>
          <w:bCs w:val="0"/>
          <w:color w:val="000000"/>
          <w:sz w:val="32"/>
          <w:szCs w:val="32"/>
          <w:lang w:eastAsia="zh-CN"/>
        </w:rPr>
        <w:t>办公室</w:t>
      </w:r>
      <w:r>
        <w:rPr>
          <w:rFonts w:hint="default" w:ascii="Times New Roman" w:hAnsi="Times New Roman" w:eastAsia="仿宋_GB2312" w:cs="Times New Roman"/>
          <w:b w:val="0"/>
          <w:bCs w:val="0"/>
          <w:kern w:val="0"/>
          <w:sz w:val="32"/>
          <w:szCs w:val="32"/>
          <w:lang w:val="en-US" w:eastAsia="zh-CN"/>
        </w:rPr>
        <w:t>严格</w:t>
      </w:r>
      <w:r>
        <w:rPr>
          <w:rFonts w:hint="default" w:ascii="Times New Roman" w:hAnsi="Times New Roman" w:eastAsia="仿宋_GB2312" w:cs="Times New Roman"/>
          <w:b w:val="0"/>
          <w:bCs w:val="0"/>
          <w:kern w:val="0"/>
          <w:sz w:val="32"/>
          <w:szCs w:val="32"/>
        </w:rPr>
        <w:t>按照《广元市昭化区人民政府办公室关于印发&lt;广元市昭化区财政预算绩效管理实施细则&gt;的通知》</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昭府办函〔2018〕118号</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绩效评价指标体系开展绩效评价。自评得分为</w:t>
      </w:r>
      <w:r>
        <w:rPr>
          <w:rFonts w:hint="default" w:ascii="Times New Roman" w:hAnsi="Times New Roman" w:eastAsia="仿宋_GB2312" w:cs="Times New Roman"/>
          <w:b w:val="0"/>
          <w:bCs w:val="0"/>
          <w:kern w:val="0"/>
          <w:sz w:val="32"/>
          <w:szCs w:val="32"/>
          <w:lang w:val="en-US" w:eastAsia="zh-CN"/>
        </w:rPr>
        <w:t>9</w:t>
      </w:r>
      <w:r>
        <w:rPr>
          <w:rFonts w:hint="default" w:ascii="Times New Roman" w:hAnsi="Times New Roman" w:cs="Times New Roman"/>
          <w:b w:val="0"/>
          <w:bCs w:val="0"/>
          <w:kern w:val="0"/>
          <w:sz w:val="32"/>
          <w:szCs w:val="32"/>
          <w:lang w:val="en-US" w:eastAsia="zh-CN"/>
        </w:rPr>
        <w:t>8</w:t>
      </w:r>
      <w:r>
        <w:rPr>
          <w:rFonts w:hint="default" w:ascii="Times New Roman" w:hAnsi="Times New Roman" w:eastAsia="仿宋_GB2312" w:cs="Times New Roman"/>
          <w:b w:val="0"/>
          <w:bCs w:val="0"/>
          <w:kern w:val="0"/>
          <w:sz w:val="32"/>
          <w:szCs w:val="32"/>
        </w:rPr>
        <w:t>分，根据</w:t>
      </w:r>
      <w:r>
        <w:rPr>
          <w:rFonts w:hint="default" w:ascii="Times New Roman" w:hAnsi="Times New Roman" w:cs="Times New Roman"/>
          <w:b w:val="0"/>
          <w:bCs w:val="0"/>
          <w:kern w:val="0"/>
          <w:sz w:val="32"/>
          <w:szCs w:val="32"/>
          <w:lang w:eastAsia="zh-CN"/>
        </w:rPr>
        <w:t>该</w:t>
      </w:r>
      <w:r>
        <w:rPr>
          <w:rFonts w:hint="default" w:ascii="Times New Roman" w:hAnsi="Times New Roman" w:eastAsia="仿宋_GB2312" w:cs="Times New Roman"/>
          <w:b w:val="0"/>
          <w:bCs w:val="0"/>
          <w:kern w:val="0"/>
          <w:sz w:val="32"/>
          <w:szCs w:val="32"/>
        </w:rPr>
        <w:t>文件规定，考核得分在90分至100分的为优，因此我</w:t>
      </w:r>
      <w:r>
        <w:rPr>
          <w:rFonts w:hint="default" w:ascii="Times New Roman" w:hAnsi="Times New Roman" w:cs="Times New Roman"/>
          <w:b w:val="0"/>
          <w:bCs w:val="0"/>
          <w:kern w:val="0"/>
          <w:sz w:val="32"/>
          <w:szCs w:val="32"/>
          <w:lang w:val="en-US" w:eastAsia="zh-CN"/>
        </w:rPr>
        <w:t>办</w:t>
      </w:r>
      <w:r>
        <w:rPr>
          <w:rFonts w:hint="default" w:ascii="Times New Roman" w:hAnsi="Times New Roman" w:eastAsia="仿宋_GB2312" w:cs="Times New Roman"/>
          <w:b w:val="0"/>
          <w:bCs w:val="0"/>
          <w:kern w:val="0"/>
          <w:sz w:val="32"/>
          <w:szCs w:val="32"/>
        </w:rPr>
        <w:t>202</w:t>
      </w:r>
      <w:r>
        <w:rPr>
          <w:rFonts w:hint="default" w:ascii="Times New Roman" w:hAnsi="Times New Roman"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年部门整体支出绩效评价为优秀。</w:t>
      </w:r>
      <w:r>
        <w:rPr>
          <w:rFonts w:hint="default" w:ascii="Times New Roman" w:hAnsi="Times New Roman" w:eastAsia="仿宋_GB2312" w:cs="Times New Roman"/>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（二）存在问题</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color w:val="000000"/>
          <w:sz w:val="32"/>
          <w:szCs w:val="32"/>
        </w:rPr>
        <w:t>资产实物管理不够规范。</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2.</w:t>
      </w:r>
      <w:r>
        <w:rPr>
          <w:rFonts w:hint="default" w:ascii="Times New Roman" w:hAnsi="Times New Roman" w:eastAsia="仿宋_GB2312" w:cs="Times New Roman"/>
          <w:b w:val="0"/>
          <w:bCs w:val="0"/>
          <w:color w:val="000000"/>
          <w:sz w:val="32"/>
          <w:szCs w:val="32"/>
        </w:rPr>
        <w:t>我</w:t>
      </w:r>
      <w:r>
        <w:rPr>
          <w:rFonts w:hint="default" w:ascii="Times New Roman" w:hAnsi="Times New Roman" w:eastAsia="仿宋_GB2312" w:cs="Times New Roman"/>
          <w:b w:val="0"/>
          <w:bCs w:val="0"/>
          <w:color w:val="000000"/>
          <w:sz w:val="32"/>
          <w:szCs w:val="32"/>
          <w:lang w:val="en-US" w:eastAsia="zh-CN"/>
        </w:rPr>
        <w:t>办</w:t>
      </w:r>
      <w:r>
        <w:rPr>
          <w:rFonts w:hint="default" w:ascii="Times New Roman" w:hAnsi="Times New Roman" w:eastAsia="仿宋_GB2312" w:cs="Times New Roman"/>
          <w:b w:val="0"/>
          <w:bCs w:val="0"/>
          <w:color w:val="000000"/>
          <w:sz w:val="32"/>
          <w:szCs w:val="32"/>
        </w:rPr>
        <w:t>部</w:t>
      </w:r>
      <w:r>
        <w:rPr>
          <w:rFonts w:hint="default" w:ascii="Times New Roman" w:hAnsi="Times New Roman" w:eastAsia="仿宋_GB2312" w:cs="Times New Roman"/>
          <w:b w:val="0"/>
          <w:bCs w:val="0"/>
          <w:kern w:val="0"/>
          <w:sz w:val="32"/>
          <w:szCs w:val="32"/>
        </w:rPr>
        <w:t>门整体绩效评价工作还处在初级探索阶段，本单位财务管理绩效</w:t>
      </w:r>
      <w:r>
        <w:rPr>
          <w:rFonts w:hint="eastAsia" w:eastAsia="仿宋_GB2312" w:cs="Times New Roman"/>
          <w:b w:val="0"/>
          <w:bCs w:val="0"/>
          <w:kern w:val="0"/>
          <w:sz w:val="32"/>
          <w:szCs w:val="32"/>
          <w:lang w:val="en-US" w:eastAsia="zh-CN"/>
        </w:rPr>
        <w:t>工作</w:t>
      </w:r>
      <w:r>
        <w:rPr>
          <w:rFonts w:hint="default" w:ascii="Times New Roman" w:hAnsi="Times New Roman" w:eastAsia="仿宋_GB2312" w:cs="Times New Roman"/>
          <w:b w:val="0"/>
          <w:bCs w:val="0"/>
          <w:kern w:val="0"/>
          <w:sz w:val="32"/>
          <w:szCs w:val="32"/>
        </w:rPr>
        <w:t>还没发挥最大的效果。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（三）改进建议</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进一步健全和完善财务管理制度及内部控制制度，不断更新管理思路，在规范收支和控制经费增长上，创新管理手段，用新思路、新方法，改进和完善财务管理办法。按照财政支出绩效管理的要求，建立科学的财政资金效益考评制度体系，不断提高财政资金使用管理的水平和效率。</w:t>
      </w:r>
    </w:p>
    <w:p>
      <w:pPr>
        <w:pStyle w:val="2"/>
        <w:keepNext w:val="0"/>
        <w:keepLines w:val="0"/>
        <w:pageBreakBefore w:val="0"/>
        <w:widowControl w:val="0"/>
        <w:kinsoku/>
        <w:wordWrap/>
        <w:overflowPunct/>
        <w:topLinePunct w:val="0"/>
        <w:autoSpaceDE/>
        <w:autoSpaceDN/>
        <w:bidi w:val="0"/>
        <w:spacing w:after="0" w:line="576" w:lineRule="exact"/>
        <w:ind w:left="0" w:leftChars="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spacing w:after="0" w:line="576" w:lineRule="exact"/>
        <w:ind w:left="0" w:leftChars="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附件： 广元市昭化区部门整体支出绩效目标自评</w:t>
      </w:r>
      <w:r>
        <w:rPr>
          <w:rFonts w:hint="eastAsia" w:ascii="Times New Roman" w:eastAsia="仿宋_GB2312" w:cs="Times New Roman"/>
          <w:b w:val="0"/>
          <w:bCs w:val="0"/>
          <w:kern w:val="0"/>
          <w:sz w:val="32"/>
          <w:szCs w:val="32"/>
          <w:lang w:val="en-US" w:eastAsia="zh-CN" w:bidi="ar-SA"/>
        </w:rPr>
        <w:t>表</w:t>
      </w:r>
    </w:p>
    <w:p>
      <w:pP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br w:type="page"/>
      </w:r>
    </w:p>
    <w:p>
      <w:pPr>
        <w:keepNext w:val="0"/>
        <w:keepLines w:val="0"/>
        <w:pageBreakBefore w:val="0"/>
        <w:widowControl w:val="0"/>
        <w:suppressLineNumbers w:val="0"/>
        <w:wordWrap/>
        <w:overflowPunct/>
        <w:topLinePunct w:val="0"/>
        <w:bidi w:val="0"/>
        <w:jc w:val="center"/>
        <w:textAlignment w:val="center"/>
        <w:rPr>
          <w:rFonts w:hint="eastAsia"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广元市昭化区部门整体支出绩效目标自评表</w:t>
      </w:r>
    </w:p>
    <w:p>
      <w:pPr>
        <w:keepNext w:val="0"/>
        <w:keepLines w:val="0"/>
        <w:pageBreakBefore w:val="0"/>
        <w:widowControl w:val="0"/>
        <w:suppressLineNumbers w:val="0"/>
        <w:wordWrap/>
        <w:overflowPunct/>
        <w:topLinePunct w:val="0"/>
        <w:bidi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bl>
      <w:tblPr>
        <w:tblStyle w:val="17"/>
        <w:tblW w:w="5272" w:type="pct"/>
        <w:tblInd w:w="-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396"/>
        <w:gridCol w:w="358"/>
        <w:gridCol w:w="750"/>
        <w:gridCol w:w="3105"/>
        <w:gridCol w:w="1064"/>
        <w:gridCol w:w="1268"/>
        <w:gridCol w:w="1042"/>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广元市昭化区人民政府办公室</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0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pct"/>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05"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55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5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2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809.23</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952.74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831.07</w:t>
            </w: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2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809.23</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952.74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831.07</w:t>
            </w: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2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809.23</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952.74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831.07</w:t>
            </w: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2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left"/>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2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left"/>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2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left"/>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205"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5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整体</w:t>
            </w:r>
          </w:p>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w:t>
            </w:r>
          </w:p>
        </w:tc>
        <w:tc>
          <w:tcPr>
            <w:tcW w:w="24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22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4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（一）协助区政府领导检查督促各乡镇和区政府直属各单位贯彻落实国务院、省政府、市政府和区政府的各项政策、法规、规章及工作部署。</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（二）紧紧围绕区政府各个时期的中心任务和工作重点，开展调查研究活动672次，进行综合分析，提出建议300条，协助拟订有关政策措施150条。</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（三）协助区政府领导协调区政府各部门之间、各乡镇、街道之间以及各乡镇、街道与区政府各部门之间的工作。</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（四）负责区政府日常文书处理，区政府全体成员会、经济工作会、乡镇长会、专题会议和区政府召开的综合性大型会议和区政府领导农业、工业、旅游业等重要活动的组织安排。</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（五）负责或参与起草区政府的重要文件11000件和区政府领导的重要讲话、报告36000份。</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（六）负责处理上情下达、下情上报工作，及时采编各类信息5000条，全面反映全区经济和社会发展动态，为区政府领导决策服务。</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（七）办理人大代表议案、建议和政协委员提案；指导全区政府系统办理人大代表议案、建议和政协委员提案工作；负责处理人民群众来信来访中的有关问题。                                                      （八）做好区领导外出调研、下基层、来宾接待等服务工作。</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（九）归口管理区地志办、区机关事务管理局、人防办及金融服务中心等。</w:t>
            </w:r>
          </w:p>
        </w:tc>
        <w:tc>
          <w:tcPr>
            <w:tcW w:w="22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（一）已按时协助区政府领导检查督促各乡镇和区政府直属各单位贯彻落实国务院、省政府、市政府和区政府的各项政策、法规、规章及工作部署。</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（二）已紧紧围绕区政府各个时期的中心任务和工作重点，超前开展调查研究活动672次，科学地进行综合分析，主动提出建议300条，协助拟订有关政策措施150条。</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（三）高效协助区政府领导协调区政府各部门之间、各乡镇、街道之间以及各乡镇、街道与区政府各部门之间的工作。</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（四）按时处理区政府日常文书，区政府全体成员会、经济工作会、乡镇长会、专题会议和区政府召开的综合性大型会议和区政府领导农业、工业、旅游业等重要活动的组织安排。</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（五）全年已负责或参与起草区政府的重要文件11000件和区政府领导的重要讲话、报告36000份。</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（六）按时处理上情下达、下情上报工作，及时采编各类信息5000条，全面反映全区经济和社会发展动态，为区政府领导决策提供服务。</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（七）已高标准办理人大代表议案、建议和政协委员提案；已指导全区政府系统办理人大代表议案、建议和政协委员提案工作；处理人民群众来信来访中的有关问题。                                                      （八）完成区领导外出调研、下基层、来宾接待等服务工作。</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（九）归口管理好区地志办、区机关事务管理局、人防办及金融服务中心等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部门整体绩效指标</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4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wordWrap/>
              <w:overflowPunct/>
              <w:topLinePunct w:val="0"/>
              <w:bidi w:val="0"/>
              <w:jc w:val="both"/>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保障政府正常运转人数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＝29人</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1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人员调入调出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wordWrap/>
              <w:overflowPunct/>
              <w:topLinePunct w:val="0"/>
              <w:bidi w:val="0"/>
              <w:jc w:val="both"/>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建设维护系统个数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wordWrap/>
              <w:overflowPunct/>
              <w:topLinePunct w:val="0"/>
              <w:bidi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开展帮扶次数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≥600次</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农业、工业、旅游等调研活动次数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≥672次</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召开区政府全体成员会、经济工作会、乡镇长会、专题会议等会议</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≥214次</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nil"/>
              <w:left w:val="nil"/>
              <w:bottom w:val="nil"/>
              <w:right w:val="single" w:color="000000" w:sz="4" w:space="0"/>
            </w:tcBorders>
            <w:shd w:val="clear" w:color="auto" w:fill="auto"/>
            <w:noWrap/>
            <w:vAlign w:val="center"/>
          </w:tcPr>
          <w:p>
            <w:pPr>
              <w:keepNext w:val="0"/>
              <w:keepLines w:val="0"/>
              <w:pageBreakBefore w:val="0"/>
              <w:widowControl w:val="0"/>
              <w:wordWrap/>
              <w:overflowPunct/>
              <w:topLinePunct w:val="0"/>
              <w:bidi w:val="0"/>
              <w:jc w:val="both"/>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重点项目督查次数</w:t>
            </w:r>
          </w:p>
        </w:tc>
        <w:tc>
          <w:tcPr>
            <w:tcW w:w="6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≥700次</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wordWrap/>
              <w:overflowPunct/>
              <w:topLinePunct w:val="0"/>
              <w:bidi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按时督查率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wordWrap/>
              <w:overflowPunct/>
              <w:topLinePunct w:val="0"/>
              <w:bidi w:val="0"/>
              <w:jc w:val="both"/>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保障单位运行良好</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wordWrap/>
              <w:overflowPunct/>
              <w:topLinePunct w:val="0"/>
              <w:bidi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定性优良中低差</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wordWrap/>
              <w:overflowPunct/>
              <w:topLinePunct w:val="0"/>
              <w:bidi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保障全区重点项目建设高质量完成</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wordWrap/>
              <w:overflowPunct/>
              <w:topLinePunct w:val="0"/>
              <w:bidi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wordWrap/>
              <w:overflowPunct/>
              <w:topLinePunct w:val="0"/>
              <w:bidi w:val="0"/>
              <w:jc w:val="both"/>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保障系统良好运转</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wordWrap/>
              <w:overflowPunct/>
              <w:topLinePunct w:val="0"/>
              <w:bidi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wordWrap/>
              <w:overflowPunct/>
              <w:topLinePunct w:val="0"/>
              <w:bidi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调研活动成果</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wordWrap/>
              <w:overflowPunct/>
              <w:topLinePunct w:val="0"/>
              <w:bidi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定性优良中低差</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wordWrap/>
              <w:overflowPunct/>
              <w:topLinePunct w:val="0"/>
              <w:bidi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会议覆盖率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保证政府日常开支正常运行月数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wordWrap/>
              <w:overflowPunct/>
              <w:topLinePunct w:val="0"/>
              <w:bidi w:val="0"/>
              <w:jc w:val="both"/>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完成年度主要任务时限</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wordWrap/>
              <w:overflowPunct/>
              <w:topLinePunct w:val="0"/>
              <w:bidi w:val="0"/>
              <w:jc w:val="both"/>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开展调研活动、重点项目建设督查等工作费用</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wordWrap/>
              <w:overflowPunct/>
              <w:topLinePunct w:val="0"/>
              <w:bidi w:val="0"/>
              <w:jc w:val="both"/>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人员经费及日常运转</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wordWrap/>
              <w:overflowPunct/>
              <w:topLinePunct w:val="0"/>
              <w:bidi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≤809万元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831万元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w:t>
            </w:r>
          </w:p>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w:t>
            </w:r>
          </w:p>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促进我区各项事业发展</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定性优良中低差</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wordWrap/>
              <w:overflowPunct/>
              <w:topLinePunct w:val="0"/>
              <w:bidi w:val="0"/>
              <w:jc w:val="both"/>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社会公众满意度</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c>
          <w:tcPr>
            <w:tcW w:w="2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提升帮扶对象生活满意度</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wordWrap/>
              <w:overflowPunct/>
              <w:topLinePunct w:val="0"/>
              <w:bidi w:val="0"/>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wordWrap/>
        <w:overflowPunct/>
        <w:topLinePunct w:val="0"/>
        <w:bidi w:val="0"/>
        <w:rPr>
          <w:rFonts w:hint="eastAsia"/>
          <w:lang w:val="zh-CN" w:eastAsia="zh-CN"/>
        </w:rPr>
      </w:pPr>
    </w:p>
    <w:p>
      <w:pPr>
        <w:keepNext w:val="0"/>
        <w:keepLines w:val="0"/>
        <w:pageBreakBefore w:val="0"/>
        <w:widowControl w:val="0"/>
        <w:wordWrap/>
        <w:overflowPunct/>
        <w:topLinePunct w:val="0"/>
        <w:bidi w:val="0"/>
        <w:rPr>
          <w:rFonts w:hint="eastAsia"/>
          <w:lang w:val="zh-CN"/>
        </w:rPr>
      </w:pPr>
    </w:p>
    <w:p>
      <w:pPr>
        <w:pStyle w:val="7"/>
        <w:keepNext w:val="0"/>
        <w:keepLines w:val="0"/>
        <w:pageBreakBefore w:val="0"/>
        <w:widowControl w:val="0"/>
        <w:wordWrap/>
        <w:overflowPunct/>
        <w:topLinePunct w:val="0"/>
        <w:bidi w:val="0"/>
        <w:rPr>
          <w:rFonts w:hint="eastAsia"/>
          <w:lang w:val="zh-CN"/>
        </w:rPr>
      </w:pPr>
    </w:p>
    <w:p>
      <w:pPr>
        <w:pStyle w:val="7"/>
        <w:keepNext w:val="0"/>
        <w:keepLines w:val="0"/>
        <w:pageBreakBefore w:val="0"/>
        <w:widowControl w:val="0"/>
        <w:wordWrap/>
        <w:overflowPunct/>
        <w:topLinePunct w:val="0"/>
        <w:bidi w:val="0"/>
        <w:rPr>
          <w:rFonts w:hint="eastAsia"/>
          <w:lang w:val="zh-CN"/>
        </w:rPr>
      </w:pPr>
    </w:p>
    <w:p>
      <w:pPr>
        <w:pStyle w:val="7"/>
        <w:keepNext w:val="0"/>
        <w:keepLines w:val="0"/>
        <w:pageBreakBefore w:val="0"/>
        <w:widowControl w:val="0"/>
        <w:wordWrap/>
        <w:overflowPunct/>
        <w:topLinePunct w:val="0"/>
        <w:bidi w:val="0"/>
        <w:rPr>
          <w:rFonts w:hint="eastAsia"/>
          <w:lang w:val="zh-CN"/>
        </w:rPr>
      </w:pPr>
    </w:p>
    <w:p>
      <w:pPr>
        <w:rPr>
          <w:rFonts w:hint="default" w:ascii="Times New Roman" w:hAnsi="Times New Roman" w:eastAsia="黑体" w:cs="Times New Roman"/>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val="zh-CN"/>
          <w14:textFill>
            <w14:solidFill>
              <w14:schemeClr w14:val="tx1"/>
            </w14:solidFill>
          </w14:textFill>
        </w:rPr>
        <w:br w:type="page"/>
      </w:r>
    </w:p>
    <w:p>
      <w:pPr>
        <w:pStyle w:val="7"/>
        <w:keepNext w:val="0"/>
        <w:keepLines w:val="0"/>
        <w:pageBreakBefore w:val="0"/>
        <w:widowControl w:val="0"/>
        <w:wordWrap/>
        <w:overflowPunct/>
        <w:topLinePunct w:val="0"/>
        <w:bidi w:val="0"/>
        <w:spacing w:beforeLines="0" w:line="576" w:lineRule="exact"/>
        <w:jc w:val="both"/>
        <w:rPr>
          <w:rFonts w:hint="default" w:ascii="Times New Roman" w:hAnsi="Times New Roman"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val="zh-CN"/>
          <w14:textFill>
            <w14:solidFill>
              <w14:schemeClr w14:val="tx1"/>
            </w14:solidFill>
          </w14:textFill>
        </w:rPr>
        <w:t>附件</w:t>
      </w:r>
      <w:r>
        <w:rPr>
          <w:rFonts w:hint="default" w:ascii="Times New Roman" w:hAnsi="Times New Roman" w:cs="Times New Roman"/>
          <w:color w:val="000000" w:themeColor="text1"/>
          <w:kern w:val="0"/>
          <w:sz w:val="32"/>
          <w:szCs w:val="32"/>
          <w:highlight w:val="none"/>
          <w:shd w:val="clear" w:color="auto" w:fill="FFFFFF"/>
          <w:lang w:val="en-US" w:eastAsia="zh-CN"/>
          <w14:textFill>
            <w14:solidFill>
              <w14:schemeClr w14:val="tx1"/>
            </w14:solidFill>
          </w14:textFill>
        </w:rPr>
        <w:t>2</w:t>
      </w:r>
    </w:p>
    <w:p>
      <w:pPr>
        <w:pStyle w:val="7"/>
        <w:keepNext w:val="0"/>
        <w:keepLines w:val="0"/>
        <w:pageBreakBefore w:val="0"/>
        <w:widowControl w:val="0"/>
        <w:wordWrap/>
        <w:overflowPunct/>
        <w:topLinePunct w:val="0"/>
        <w:bidi w:val="0"/>
        <w:spacing w:beforeLines="0" w:line="576" w:lineRule="exact"/>
        <w:jc w:val="both"/>
        <w:rPr>
          <w:rFonts w:hint="default" w:ascii="Times New Roman" w:hAnsi="Times New Roman" w:cs="Times New Roman"/>
          <w:color w:val="000000" w:themeColor="text1"/>
          <w:kern w:val="0"/>
          <w:sz w:val="32"/>
          <w:szCs w:val="32"/>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关于2022年全区重点项目建设监督检查等</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21类基本运转类项目支出绩效自评报告的函</w:t>
      </w:r>
    </w:p>
    <w:p>
      <w:pPr>
        <w:keepNext w:val="0"/>
        <w:keepLines w:val="0"/>
        <w:pageBreakBefore w:val="0"/>
        <w:widowControl w:val="0"/>
        <w:kinsoku w:val="0"/>
        <w:wordWrap/>
        <w:overflowPunct/>
        <w:topLinePunct w:val="0"/>
        <w:autoSpaceDE w:val="0"/>
        <w:autoSpaceDN w:val="0"/>
        <w:bidi w:val="0"/>
        <w:adjustRightInd w:val="0"/>
        <w:snapToGrid w:val="0"/>
        <w:spacing w:line="576" w:lineRule="exact"/>
        <w:jc w:val="both"/>
        <w:textAlignment w:val="baseline"/>
        <w:rPr>
          <w:rFonts w:hint="default" w:ascii="Times New Roman" w:hAnsi="Times New Roman" w:eastAsia="仿宋" w:cs="Times New Roman"/>
          <w:color w:val="000000" w:themeColor="text1"/>
          <w:sz w:val="32"/>
          <w14:textFill>
            <w14:solidFill>
              <w14:schemeClr w14:val="tx1"/>
            </w14:solidFill>
          </w14:textFill>
        </w:rPr>
      </w:pPr>
    </w:p>
    <w:p>
      <w:pPr>
        <w:keepNext w:val="0"/>
        <w:keepLines w:val="0"/>
        <w:pageBreakBefore w:val="0"/>
        <w:widowControl w:val="0"/>
        <w:kinsoku w:val="0"/>
        <w:wordWrap/>
        <w:overflowPunct/>
        <w:topLinePunct w:val="0"/>
        <w:autoSpaceDE w:val="0"/>
        <w:autoSpaceDN w:val="0"/>
        <w:bidi w:val="0"/>
        <w:adjustRightInd w:val="0"/>
        <w:snapToGrid w:val="0"/>
        <w:spacing w:line="576" w:lineRule="exact"/>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区财政局：</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贵单位《关于开展202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年部门、政策和项目支出绩效评价工作的通知》（昭财发〔202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号）已收悉，我办立即组织专人开展202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度</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部门</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整体支出</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绩效评估，现将我</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办</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关于</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2022年全区重点项目建设监督检查等21类基本运转类</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项目支出绩效自评情况报告如下：</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一、项目概况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eastAsia"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4"/>
          <w:sz w:val="32"/>
          <w:szCs w:val="32"/>
          <w:lang w:val="en-US" w:eastAsia="zh-CN"/>
          <w14:textFill>
            <w14:solidFill>
              <w14:schemeClr w14:val="tx1"/>
            </w14:solidFill>
          </w14:textFill>
        </w:rPr>
        <w:t xml:space="preserve">（一）项目资金申报及批复情况 </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广元市昭化区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人民政府办公室</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年度项目支出名称：</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广元市电视台《天气预报》</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政府信息公开目录模块改版</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办公室及会议室维修改造费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17.5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17.5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17.5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17.5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手机政务综合信息发布平台服务费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《乡镇、部门志》编审、指导、培训费用</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《年鉴》编制及印刷费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政府门户网APP（手机）服务费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金融中心管理经费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处非工作经费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全区重点项目建设监督检查经费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广电中心办公大楼无线网服务系统建设</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自动化办文系统建设及服务费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农业、工业、旅游等调研经费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机关效能建设工作经费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乡村振兴帮扶及调研工作经费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互联网+政务系统建设维护</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19</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19</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19</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19</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金融机构、准金融机构监管工作经费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政务新媒体监管工作经费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7.035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7.035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7.035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7.035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互联网+营商环境建设工作经费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政务公开及基层治理工作经费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会议费</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，该项目</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为常年预算项目，每年预算</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总金额为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22.576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万元，支出资金总额为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22.576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万元，其中财政拨款金额为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22.576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万元，202</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年财政拨款金额为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22.576</w:t>
      </w:r>
      <w:r>
        <w:rPr>
          <w:rFonts w:hint="default" w:ascii="Times New Roman" w:hAnsi="Times New Roman" w:eastAsia="仿宋_GB2312" w:cs="Times New Roman"/>
          <w:color w:val="000000" w:themeColor="text1"/>
          <w:spacing w:val="4"/>
          <w:sz w:val="32"/>
          <w:szCs w:val="32"/>
          <w:lang w:val="zh-CN" w:eastAsia="zh-CN"/>
          <w14:textFill>
            <w14:solidFill>
              <w14:schemeClr w14:val="tx1"/>
            </w14:solidFill>
          </w14:textFill>
        </w:rPr>
        <w:t>万元。</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 xml:space="preserve">（二）项目绩效目标 </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广元市昭化区人民政府办公室2022年度项目支出经费年初设定绩效目标为：建设维护系统个数大于500个，开展帮扶次数大于600次，农业、工业、旅游等调研活动次数大于672次，召开区政府全体成员会、经济工作会、乡镇长会、专题会议等会议大于214次，重点项目督查次数大于700次，按时督查率大于98%，保障全区重点项目建设高质量完成大于98%，调研活动成果定性为优，会议覆盖率大于98%，社会公众满意度大于98%。</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 xml:space="preserve">（三）项目资金申报相符性 </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项目支出经费申报内容与具体实施内容相符、申报目标合理可行。</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（四）自评步骤及方法</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项目支出经费依据《广元市昭化区人民政府办公室关于印发&lt;广元市 昭化区财政支出事后绩效评价管理办法&gt;的通知》(昭府办函〔2022〕37号)文件自评且逐项量分。</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二、 项目实施及管理情况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（一）资金计划、到位及使用情况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1.资金计划及到位</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项目支出经费年初预算财政拨款资金为257.111万元，年终实际拨款为257.111万元。</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资金使用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项目支出经费年初预算财政拨款资金为257.111万元，其中用于支付本项目费用257.111万元。该项目支付合规合法，资金支付与预算相符。</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（二）项目财务管理情况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在财务管理中，严格按照财务管理制度收付项目资金，真正做到了财务公开透明守法守规。</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（三）项目组织实施及管理情况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我办高度重视该项目工作，成立了以主任为组长，分管领导为副组长，两名财务人员为组员的项目实施小组，依法守规，合理管控开支，按照年初预算计划，做到申请、审核、支付依规合法，全力保障工作的正常运转。</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三、 项目绩效情况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（一）项目完成情况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建设维护系统个数大于500个，开展帮扶次数大于600次，农业、工业、旅游等调研活动次数大于672次，召开区政府全体成员会、经济工作会、乡镇长会、专题会议等会议大于214次，重点项目督查次数大于700次，按时督查率达98%，保障全区重点项目建设高质量完成达98%，调研活动成果为优，会议覆盖率达98%，社会公众满意度达98%。</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（二）项目效益情况</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项目实施后，推动全区各项工作有序进行，更好助力全区经济社会高质量发展；在项目可持续影响下，社会公众满意度满意度达98%。</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四、 自评结论及建议</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（一）评价结论</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广元市昭化区人民政府办公室项目资金支出合规合法，较好的完成了年度目标绩效任务，对标项目支出绩效评价指标体系，我办对本项目进行总体自评，评价结果为：优，得分97分。</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 xml:space="preserve">（二）存在的问题 </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color w:val="000000"/>
          <w:sz w:val="32"/>
          <w:szCs w:val="32"/>
        </w:rPr>
        <w:t>资产实物管理不够规范。</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w:t>
      </w:r>
      <w:r>
        <w:rPr>
          <w:rFonts w:hint="default" w:ascii="Times New Roman" w:hAnsi="Times New Roman" w:eastAsia="仿宋_GB2312" w:cs="Times New Roman"/>
          <w:b w:val="0"/>
          <w:bCs w:val="0"/>
          <w:color w:val="000000"/>
          <w:sz w:val="32"/>
          <w:szCs w:val="32"/>
        </w:rPr>
        <w:t>我</w:t>
      </w:r>
      <w:r>
        <w:rPr>
          <w:rFonts w:hint="default" w:ascii="Times New Roman" w:hAnsi="Times New Roman" w:eastAsia="仿宋_GB2312" w:cs="Times New Roman"/>
          <w:b w:val="0"/>
          <w:bCs w:val="0"/>
          <w:color w:val="000000"/>
          <w:sz w:val="32"/>
          <w:szCs w:val="32"/>
          <w:lang w:val="en-US" w:eastAsia="zh-CN"/>
        </w:rPr>
        <w:t>办</w:t>
      </w:r>
      <w:r>
        <w:rPr>
          <w:rFonts w:hint="default" w:ascii="Times New Roman" w:hAnsi="Times New Roman" w:eastAsia="仿宋_GB2312" w:cs="Times New Roman"/>
          <w:b w:val="0"/>
          <w:bCs w:val="0"/>
          <w:color w:val="000000"/>
          <w:sz w:val="32"/>
          <w:szCs w:val="32"/>
        </w:rPr>
        <w:t>部</w:t>
      </w:r>
      <w:r>
        <w:rPr>
          <w:rFonts w:hint="default" w:ascii="Times New Roman" w:hAnsi="Times New Roman" w:eastAsia="仿宋_GB2312" w:cs="Times New Roman"/>
          <w:b w:val="0"/>
          <w:bCs w:val="0"/>
          <w:kern w:val="0"/>
          <w:sz w:val="32"/>
          <w:szCs w:val="32"/>
        </w:rPr>
        <w:t>门</w:t>
      </w:r>
      <w:r>
        <w:rPr>
          <w:rFonts w:hint="eastAsia" w:eastAsia="仿宋_GB2312" w:cs="Times New Roman"/>
          <w:b w:val="0"/>
          <w:bCs w:val="0"/>
          <w:kern w:val="0"/>
          <w:sz w:val="32"/>
          <w:szCs w:val="32"/>
          <w:lang w:val="en-US" w:eastAsia="zh-CN"/>
        </w:rPr>
        <w:t>项目支出</w:t>
      </w:r>
      <w:r>
        <w:rPr>
          <w:rFonts w:hint="default" w:ascii="Times New Roman" w:hAnsi="Times New Roman" w:eastAsia="仿宋_GB2312" w:cs="Times New Roman"/>
          <w:b w:val="0"/>
          <w:bCs w:val="0"/>
          <w:kern w:val="0"/>
          <w:sz w:val="32"/>
          <w:szCs w:val="32"/>
        </w:rPr>
        <w:t>绩效评价工作还处在初级探索阶段，本单位财务管理绩效</w:t>
      </w:r>
      <w:r>
        <w:rPr>
          <w:rFonts w:hint="eastAsia" w:eastAsia="仿宋_GB2312" w:cs="Times New Roman"/>
          <w:b w:val="0"/>
          <w:bCs w:val="0"/>
          <w:kern w:val="0"/>
          <w:sz w:val="32"/>
          <w:szCs w:val="32"/>
          <w:lang w:val="en-US" w:eastAsia="zh-CN"/>
        </w:rPr>
        <w:t>工作</w:t>
      </w:r>
      <w:r>
        <w:rPr>
          <w:rFonts w:hint="default" w:ascii="Times New Roman" w:hAnsi="Times New Roman" w:eastAsia="仿宋_GB2312" w:cs="Times New Roman"/>
          <w:b w:val="0"/>
          <w:bCs w:val="0"/>
          <w:kern w:val="0"/>
          <w:sz w:val="32"/>
          <w:szCs w:val="32"/>
        </w:rPr>
        <w:t>还没发挥最大的效果。</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56" w:firstLineChars="200"/>
        <w:jc w:val="both"/>
        <w:textAlignment w:val="baseline"/>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pacing w:val="4"/>
          <w:sz w:val="32"/>
          <w:szCs w:val="32"/>
          <w:lang w:val="en-US" w:eastAsia="zh-CN"/>
          <w14:textFill>
            <w14:solidFill>
              <w14:schemeClr w14:val="tx1"/>
            </w14:solidFill>
          </w14:textFill>
        </w:rPr>
        <w:t xml:space="preserve">（三）相关建议 </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pPr>
      <w:r>
        <w:rPr>
          <w:rFonts w:hint="default" w:ascii="Times New Roman" w:hAnsi="Times New Roman" w:eastAsia="仿宋_GB2312" w:cs="Times New Roman"/>
          <w:b w:val="0"/>
          <w:bCs w:val="0"/>
          <w:kern w:val="0"/>
          <w:sz w:val="32"/>
          <w:szCs w:val="32"/>
        </w:rPr>
        <w:t>进一步健全和完善财务管理制度及内部控制制度，不断更新管理思路，在规范收支和控制经费增长上，创新管理手段，用新思路、新方法，改进和完善财务管理办法。按照财政支出绩效管理的要求，建立科学的财政资金效益考评制度体系，不断提高财政资金使用管理的水平和效率。</w:t>
      </w:r>
      <w:bookmarkStart w:id="71" w:name="_GoBack"/>
      <w:bookmarkEnd w:id="71"/>
    </w:p>
    <w:p>
      <w:pPr>
        <w:pStyle w:val="7"/>
        <w:keepNext w:val="0"/>
        <w:keepLines w:val="0"/>
        <w:pageBreakBefore w:val="0"/>
        <w:widowControl w:val="0"/>
        <w:wordWrap/>
        <w:overflowPunct/>
        <w:topLinePunct w:val="0"/>
        <w:bidi w:val="0"/>
        <w:spacing w:beforeLines="0" w:line="576" w:lineRule="exact"/>
        <w:rPr>
          <w:rFonts w:hint="default"/>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777" w:leftChars="304" w:hanging="1139" w:hangingChars="356"/>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1.2022年全区重点项目建设监督检查项目支出绩效自评表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2.2022年《年鉴》编制及印刷费项目支出绩效自评表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832" w:leftChars="303" w:hanging="1196" w:hangingChars="374"/>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3.2022年《乡镇、部门志》编审、指导、培训费用项目支出绩效自评表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4.2022年办公室及会议室维修改造费项目支出绩效自评表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5.2022年处非工作经费项目支出绩效自评表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6.2022年广电中心办公大楼无线网服务系统建设项目支出绩效自评表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7.2022年广元市电视台《天气预报》项目支出绩效自评表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8.2022年互联网+营商环境建设工作经费项目支出绩效自评表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9.2022年互联网+政务系统建设维护项目支出绩效自评表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10.2022年会议费项目支出绩效自评表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11.2</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022年机关效能建设工作经费项目支出绩效自评表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12.2022年金融机构、准金融机构监管工作经费项目支出绩效自评表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13.2022年金融中心管理经费项目支出绩效自评表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14.2022年农业、工业、旅游等调研经费项目支出绩效自评表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15.2022年手机政务综合信息发布平台服务费项目支出绩效自评表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16.2022年乡村振兴帮扶及调研工作经费项目支出绩效自评表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17.2022年政府门户网APP（手机）服务费项目支出绩效自评表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18.2022年政府信息公开目录模块改版项目支出绩效自评表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19.2022年政务公开及基层治理工作经费项目支出绩效自评表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20.2022年政务新媒体监管工作经费项目支出绩效自评表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1998" w:leftChars="761" w:hanging="400" w:hangingChars="125"/>
        <w:jc w:val="both"/>
        <w:textAlignment w:val="baseline"/>
        <w:rPr>
          <w:rStyle w:val="21"/>
          <w:rFonts w:hint="default" w:ascii="Times New Roman" w:hAnsi="Times New Roman" w:eastAsia="仿宋_GB2312" w:cs="Times New Roman"/>
          <w:b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21.2022年自动化办文系统建设及服务费项目支出绩效自评表</w:t>
      </w:r>
    </w:p>
    <w:p>
      <w:pPr>
        <w:keepNext w:val="0"/>
        <w:keepLines w:val="0"/>
        <w:pageBreakBefore w:val="0"/>
        <w:widowControl w:val="0"/>
        <w:wordWrap/>
        <w:overflowPunct/>
        <w:topLinePunct w:val="0"/>
        <w:bidi w:val="0"/>
        <w:spacing w:line="576" w:lineRule="exact"/>
        <w:jc w:val="both"/>
        <w:rPr>
          <w:rStyle w:val="21"/>
          <w:rFonts w:hint="default" w:ascii="Times New Roman" w:hAnsi="Times New Roman" w:eastAsia="黑体" w:cs="Times New Roman"/>
          <w:b w:val="0"/>
          <w:color w:val="000000" w:themeColor="text1"/>
          <w:highlight w:val="none"/>
          <w14:textFill>
            <w14:solidFill>
              <w14:schemeClr w14:val="tx1"/>
            </w14:solidFill>
          </w14:textFill>
        </w:rPr>
      </w:pPr>
      <w:r>
        <w:rPr>
          <w:rStyle w:val="21"/>
          <w:rFonts w:hint="default" w:ascii="Times New Roman" w:hAnsi="Times New Roman" w:eastAsia="黑体" w:cs="Times New Roman"/>
          <w:b w:val="0"/>
          <w:color w:val="000000" w:themeColor="text1"/>
          <w:highlight w:val="none"/>
          <w14:textFill>
            <w14:solidFill>
              <w14:schemeClr w14:val="tx1"/>
            </w14:solidFill>
          </w14:textFill>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bookmarkStart w:id="57" w:name="_Toc15396618"/>
      <w:r>
        <w:rPr>
          <w:rFonts w:hint="eastAsia" w:ascii="黑体" w:hAnsi="黑体" w:eastAsia="黑体" w:cs="黑体"/>
          <w:b w:val="0"/>
          <w:bCs w:val="0"/>
          <w:spacing w:val="14"/>
          <w:sz w:val="32"/>
          <w:szCs w:val="32"/>
        </w:rPr>
        <w:t>附件1</w:t>
      </w:r>
    </w:p>
    <w:p>
      <w:pPr>
        <w:spacing w:before="323" w:line="224" w:lineRule="auto"/>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4"/>
          <w:sz w:val="44"/>
          <w:szCs w:val="44"/>
        </w:rPr>
        <w:t>广</w:t>
      </w:r>
      <w:r>
        <w:rPr>
          <w:rFonts w:hint="eastAsia" w:ascii="方正小标宋简体" w:hAnsi="方正小标宋简体" w:eastAsia="方正小标宋简体" w:cs="方正小标宋简体"/>
          <w:b w:val="0"/>
          <w:bCs w:val="0"/>
          <w:spacing w:val="11"/>
          <w:sz w:val="44"/>
          <w:szCs w:val="44"/>
        </w:rPr>
        <w:t>元</w:t>
      </w:r>
      <w:r>
        <w:rPr>
          <w:rFonts w:hint="eastAsia" w:ascii="方正小标宋简体" w:hAnsi="方正小标宋简体" w:eastAsia="方正小标宋简体" w:cs="方正小标宋简体"/>
          <w:b w:val="0"/>
          <w:bCs w:val="0"/>
          <w:spacing w:val="7"/>
          <w:sz w:val="44"/>
          <w:szCs w:val="44"/>
        </w:rPr>
        <w:t>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6"/>
          <w:sz w:val="21"/>
          <w:szCs w:val="21"/>
        </w:rPr>
        <w:t>(</w:t>
      </w:r>
      <w:r>
        <w:rPr>
          <w:rFonts w:hint="eastAsia" w:ascii="宋体" w:hAnsi="宋体" w:eastAsia="宋体" w:cs="宋体"/>
          <w:b w:val="0"/>
          <w:bCs w:val="0"/>
          <w:spacing w:val="13"/>
          <w:sz w:val="21"/>
          <w:szCs w:val="21"/>
        </w:rPr>
        <w:t>2022年度)</w:t>
      </w:r>
    </w:p>
    <w:tbl>
      <w:tblPr>
        <w:tblStyle w:val="37"/>
        <w:tblW w:w="90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8"/>
        <w:gridCol w:w="742"/>
        <w:gridCol w:w="990"/>
        <w:gridCol w:w="991"/>
        <w:gridCol w:w="1250"/>
        <w:gridCol w:w="1148"/>
        <w:gridCol w:w="1105"/>
        <w:gridCol w:w="2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4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项目名称</w:t>
            </w:r>
          </w:p>
        </w:tc>
        <w:tc>
          <w:tcPr>
            <w:tcW w:w="7579"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全区重点项目建设监督查经费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144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主管部门</w:t>
            </w:r>
          </w:p>
        </w:tc>
        <w:tc>
          <w:tcPr>
            <w:tcW w:w="4379"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广元市昭化区人民政府办公室</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实施单位</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广元市昭化区人民政府办公室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40"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(万元)</w:t>
            </w:r>
          </w:p>
        </w:tc>
        <w:tc>
          <w:tcPr>
            <w:tcW w:w="198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125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年初预算数</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全年预算数</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全年执行数</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4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198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年度资金总额</w:t>
            </w:r>
          </w:p>
        </w:tc>
        <w:tc>
          <w:tcPr>
            <w:tcW w:w="125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4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198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(一)财政拨款小计</w:t>
            </w:r>
          </w:p>
        </w:tc>
        <w:tc>
          <w:tcPr>
            <w:tcW w:w="125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4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198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1.一般公共预算</w:t>
            </w:r>
          </w:p>
        </w:tc>
        <w:tc>
          <w:tcPr>
            <w:tcW w:w="125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4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198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2.政府性基金</w:t>
            </w:r>
          </w:p>
        </w:tc>
        <w:tc>
          <w:tcPr>
            <w:tcW w:w="125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4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198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3.国有资本经营预算</w:t>
            </w:r>
          </w:p>
        </w:tc>
        <w:tc>
          <w:tcPr>
            <w:tcW w:w="125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4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198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4.社保基金</w:t>
            </w:r>
          </w:p>
        </w:tc>
        <w:tc>
          <w:tcPr>
            <w:tcW w:w="125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40"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198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(二)其他资金</w:t>
            </w:r>
          </w:p>
        </w:tc>
        <w:tc>
          <w:tcPr>
            <w:tcW w:w="125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69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年度总体目标</w:t>
            </w:r>
          </w:p>
        </w:tc>
        <w:tc>
          <w:tcPr>
            <w:tcW w:w="6226"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预期目标</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2" w:hRule="atLeast"/>
          <w:jc w:val="center"/>
        </w:trPr>
        <w:tc>
          <w:tcPr>
            <w:tcW w:w="69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6226"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完成2022年全区重点项目建设监督审查不少于56个，提升项目监督审查准确率，促进项目良性运转，提升社会公众满意度。</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2022年全区重点项目建设监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督审查58个，项目监督审查准确率提升，项目良性运</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转，社会公众满意度提高。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69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绩效指标</w:t>
            </w:r>
          </w:p>
        </w:tc>
        <w:tc>
          <w:tcPr>
            <w:tcW w:w="7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一级指标</w:t>
            </w:r>
          </w:p>
        </w:tc>
        <w:tc>
          <w:tcPr>
            <w:tcW w:w="99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二级指标</w:t>
            </w:r>
          </w:p>
        </w:tc>
        <w:tc>
          <w:tcPr>
            <w:tcW w:w="22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三级指标</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年度指标值</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实际完成值</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偏差原因分析及改进措施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69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74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99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数量指标</w:t>
            </w:r>
          </w:p>
        </w:tc>
        <w:tc>
          <w:tcPr>
            <w:tcW w:w="22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重点项目建设监督审查个数</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≥56个</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58个</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69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74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99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质量指标</w:t>
            </w:r>
          </w:p>
        </w:tc>
        <w:tc>
          <w:tcPr>
            <w:tcW w:w="22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项目建设监督审查准确率</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≥90%</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95%</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69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74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99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时效指标</w:t>
            </w:r>
          </w:p>
        </w:tc>
        <w:tc>
          <w:tcPr>
            <w:tcW w:w="22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完成时限</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=1年</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1年</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69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742"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99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成本指标</w:t>
            </w:r>
          </w:p>
        </w:tc>
        <w:tc>
          <w:tcPr>
            <w:tcW w:w="22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项目建设监督审查工作经费</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≤18万元</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18万元</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1" w:hRule="atLeast"/>
          <w:jc w:val="center"/>
        </w:trPr>
        <w:tc>
          <w:tcPr>
            <w:tcW w:w="69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7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效益指标</w:t>
            </w:r>
          </w:p>
        </w:tc>
        <w:tc>
          <w:tcPr>
            <w:tcW w:w="99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社会效益指标</w:t>
            </w:r>
          </w:p>
        </w:tc>
        <w:tc>
          <w:tcPr>
            <w:tcW w:w="22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项目良性运转</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优良中低差</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优</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1" w:hRule="atLeast"/>
          <w:jc w:val="center"/>
        </w:trPr>
        <w:tc>
          <w:tcPr>
            <w:tcW w:w="69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p>
        </w:tc>
        <w:tc>
          <w:tcPr>
            <w:tcW w:w="7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满意度指标</w:t>
            </w:r>
          </w:p>
        </w:tc>
        <w:tc>
          <w:tcPr>
            <w:tcW w:w="99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服务对象满意度指标</w:t>
            </w:r>
          </w:p>
        </w:tc>
        <w:tc>
          <w:tcPr>
            <w:tcW w:w="22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社会公众满意度</w:t>
            </w:r>
          </w:p>
        </w:tc>
        <w:tc>
          <w:tcPr>
            <w:tcW w:w="11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≥98%</w:t>
            </w:r>
          </w:p>
        </w:tc>
        <w:tc>
          <w:tcPr>
            <w:tcW w:w="11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98%</w:t>
            </w:r>
          </w:p>
        </w:tc>
        <w:tc>
          <w:tcPr>
            <w:tcW w:w="209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无</w:t>
            </w:r>
          </w:p>
        </w:tc>
      </w:tr>
    </w:tbl>
    <w:p>
      <w:pPr>
        <w:rPr>
          <w:rFonts w:hint="eastAsia" w:ascii="宋体" w:hAnsi="宋体" w:eastAsia="宋体" w:cs="宋体"/>
          <w:b w:val="0"/>
          <w:bCs w:val="0"/>
          <w:sz w:val="21"/>
          <w:szCs w:val="21"/>
        </w:rPr>
        <w:sectPr>
          <w:footerReference r:id="rId7" w:type="default"/>
          <w:footerReference r:id="rId8" w:type="even"/>
          <w:pgSz w:w="11905" w:h="16837"/>
          <w:pgMar w:top="2098" w:right="1587" w:bottom="1984" w:left="1474" w:header="850" w:footer="1559" w:gutter="0"/>
          <w:pgNumType w:start="1"/>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附件2</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6"/>
          <w:sz w:val="21"/>
          <w:szCs w:val="21"/>
        </w:rPr>
      </w:pPr>
      <w:r>
        <w:rPr>
          <w:rFonts w:hint="eastAsia" w:ascii="宋体" w:hAnsi="宋体" w:eastAsia="宋体" w:cs="宋体"/>
          <w:b w:val="0"/>
          <w:bCs w:val="0"/>
          <w:spacing w:val="16"/>
          <w:sz w:val="21"/>
          <w:szCs w:val="21"/>
        </w:rPr>
        <w:t>(2022年度)</w:t>
      </w:r>
    </w:p>
    <w:tbl>
      <w:tblPr>
        <w:tblStyle w:val="37"/>
        <w:tblW w:w="93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756"/>
        <w:gridCol w:w="1006"/>
        <w:gridCol w:w="1008"/>
        <w:gridCol w:w="1231"/>
        <w:gridCol w:w="1125"/>
        <w:gridCol w:w="1123"/>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6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项目名称</w:t>
            </w:r>
          </w:p>
        </w:tc>
        <w:tc>
          <w:tcPr>
            <w:tcW w:w="7874"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《年</w:t>
            </w:r>
            <w:r>
              <w:rPr>
                <w:rFonts w:hint="eastAsia" w:ascii="宋体" w:hAnsi="宋体" w:eastAsia="宋体" w:cs="宋体"/>
                <w:b w:val="0"/>
                <w:bCs w:val="0"/>
                <w:spacing w:val="1"/>
                <w:sz w:val="21"/>
                <w:szCs w:val="21"/>
              </w:rPr>
              <w:t>鉴》编制及印刷费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146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主管部</w:t>
            </w:r>
            <w:r>
              <w:rPr>
                <w:rFonts w:hint="eastAsia" w:ascii="宋体" w:hAnsi="宋体" w:eastAsia="宋体" w:cs="宋体"/>
                <w:b w:val="0"/>
                <w:bCs w:val="0"/>
                <w:sz w:val="21"/>
                <w:szCs w:val="21"/>
              </w:rPr>
              <w:t>门</w:t>
            </w:r>
          </w:p>
        </w:tc>
        <w:tc>
          <w:tcPr>
            <w:tcW w:w="4370"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广元市昭化区人民政</w:t>
            </w:r>
            <w:r>
              <w:rPr>
                <w:rFonts w:hint="eastAsia" w:ascii="宋体" w:hAnsi="宋体" w:eastAsia="宋体" w:cs="宋体"/>
                <w:b w:val="0"/>
                <w:bCs w:val="0"/>
                <w:sz w:val="21"/>
                <w:szCs w:val="21"/>
              </w:rPr>
              <w:t>府办公室</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w:t>
            </w:r>
            <w:r>
              <w:rPr>
                <w:rFonts w:hint="eastAsia" w:ascii="宋体" w:hAnsi="宋体" w:eastAsia="宋体" w:cs="宋体"/>
                <w:b w:val="0"/>
                <w:bCs w:val="0"/>
                <w:spacing w:val="-1"/>
                <w:sz w:val="21"/>
                <w:szCs w:val="21"/>
              </w:rPr>
              <w:t>施单位</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广元市昭化区人民政</w:t>
            </w:r>
            <w:r>
              <w:rPr>
                <w:rFonts w:hint="eastAsia" w:ascii="宋体" w:hAnsi="宋体" w:eastAsia="宋体" w:cs="宋体"/>
                <w:b w:val="0"/>
                <w:bCs w:val="0"/>
                <w:sz w:val="21"/>
                <w:szCs w:val="21"/>
              </w:rPr>
              <w:t>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65"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(万</w:t>
            </w:r>
            <w:r>
              <w:rPr>
                <w:rFonts w:hint="eastAsia" w:ascii="宋体" w:hAnsi="宋体" w:eastAsia="宋体" w:cs="宋体"/>
                <w:b w:val="0"/>
                <w:bCs w:val="0"/>
                <w:sz w:val="21"/>
                <w:szCs w:val="21"/>
              </w:rPr>
              <w:t>元)</w:t>
            </w:r>
          </w:p>
        </w:tc>
        <w:tc>
          <w:tcPr>
            <w:tcW w:w="201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2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初预算数</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全年预算数</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全年执行数</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6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1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年度资金总额</w:t>
            </w:r>
          </w:p>
        </w:tc>
        <w:tc>
          <w:tcPr>
            <w:tcW w:w="12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14:textOutline w14:w="2778" w14:cap="sq" w14:cmpd="sng">
                  <w14:solidFill>
                    <w14:srgbClr w14:val="000000"/>
                  </w14:solidFill>
                  <w14:prstDash w14:val="solid"/>
                  <w14:bevel/>
                </w14:textOutline>
              </w:rPr>
              <w:t>1</w:t>
            </w:r>
            <w:r>
              <w:rPr>
                <w:rFonts w:hint="eastAsia" w:ascii="宋体" w:hAnsi="宋体" w:eastAsia="宋体" w:cs="宋体"/>
                <w:b w:val="0"/>
                <w:bCs w:val="0"/>
                <w:spacing w:val="-6"/>
                <w:sz w:val="21"/>
                <w:szCs w:val="21"/>
                <w14:textOutline w14:w="2778" w14:cap="sq" w14:cmpd="sng">
                  <w14:solidFill>
                    <w14:srgbClr w14:val="000000"/>
                  </w14:solidFill>
                  <w14:prstDash w14:val="solid"/>
                  <w14:bevel/>
                </w14:textOutline>
              </w:rPr>
              <w:t>5</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14:textOutline w14:w="2778" w14:cap="sq" w14:cmpd="sng">
                  <w14:solidFill>
                    <w14:srgbClr w14:val="000000"/>
                  </w14:solidFill>
                  <w14:prstDash w14:val="solid"/>
                  <w14:bevel/>
                </w14:textOutline>
              </w:rPr>
              <w:t>1</w:t>
            </w:r>
            <w:r>
              <w:rPr>
                <w:rFonts w:hint="eastAsia" w:ascii="宋体" w:hAnsi="宋体" w:eastAsia="宋体" w:cs="宋体"/>
                <w:b w:val="0"/>
                <w:bCs w:val="0"/>
                <w:spacing w:val="-6"/>
                <w:sz w:val="21"/>
                <w:szCs w:val="21"/>
                <w14:textOutline w14:w="2778" w14:cap="sq" w14:cmpd="sng">
                  <w14:solidFill>
                    <w14:srgbClr w14:val="000000"/>
                  </w14:solidFill>
                  <w14:prstDash w14:val="solid"/>
                  <w14:bevel/>
                </w14:textOutline>
              </w:rPr>
              <w:t>5</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14:textOutline w14:w="2778" w14:cap="sq" w14:cmpd="sng">
                  <w14:solidFill>
                    <w14:srgbClr w14:val="000000"/>
                  </w14:solidFill>
                  <w14:prstDash w14:val="solid"/>
                  <w14:bevel/>
                </w14:textOutline>
              </w:rPr>
              <w:t>1</w:t>
            </w:r>
            <w:r>
              <w:rPr>
                <w:rFonts w:hint="eastAsia" w:ascii="宋体" w:hAnsi="宋体" w:eastAsia="宋体" w:cs="宋体"/>
                <w:b w:val="0"/>
                <w:bCs w:val="0"/>
                <w:spacing w:val="-6"/>
                <w:sz w:val="21"/>
                <w:szCs w:val="21"/>
                <w14:textOutline w14:w="2778" w14:cap="sq" w14:cmpd="sng">
                  <w14:solidFill>
                    <w14:srgbClr w14:val="000000"/>
                  </w14:solidFill>
                  <w14:prstDash w14:val="solid"/>
                  <w14:bevel/>
                </w14:textOutline>
              </w:rPr>
              <w:t>5</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1</w:t>
            </w:r>
            <w:r>
              <w:rPr>
                <w:rFonts w:hint="eastAsia" w:ascii="宋体" w:hAnsi="宋体" w:eastAsia="宋体" w:cs="宋体"/>
                <w:b w:val="0"/>
                <w:bCs w:val="0"/>
                <w:spacing w:val="-3"/>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6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1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w:t>
            </w:r>
            <w:r>
              <w:rPr>
                <w:rFonts w:hint="eastAsia" w:ascii="宋体" w:hAnsi="宋体" w:eastAsia="宋体" w:cs="宋体"/>
                <w:b w:val="0"/>
                <w:bCs w:val="0"/>
                <w:sz w:val="21"/>
                <w:szCs w:val="21"/>
              </w:rPr>
              <w:t>财政拨款小计</w:t>
            </w:r>
          </w:p>
        </w:tc>
        <w:tc>
          <w:tcPr>
            <w:tcW w:w="12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14:textOutline w14:w="2778" w14:cap="sq" w14:cmpd="sng">
                  <w14:solidFill>
                    <w14:srgbClr w14:val="000000"/>
                  </w14:solidFill>
                  <w14:prstDash w14:val="solid"/>
                  <w14:bevel/>
                </w14:textOutline>
              </w:rPr>
              <w:t>1</w:t>
            </w:r>
            <w:r>
              <w:rPr>
                <w:rFonts w:hint="eastAsia" w:ascii="宋体" w:hAnsi="宋体" w:eastAsia="宋体" w:cs="宋体"/>
                <w:b w:val="0"/>
                <w:bCs w:val="0"/>
                <w:spacing w:val="-6"/>
                <w:sz w:val="21"/>
                <w:szCs w:val="21"/>
                <w14:textOutline w14:w="2778" w14:cap="sq" w14:cmpd="sng">
                  <w14:solidFill>
                    <w14:srgbClr w14:val="000000"/>
                  </w14:solidFill>
                  <w14:prstDash w14:val="solid"/>
                  <w14:bevel/>
                </w14:textOutline>
              </w:rPr>
              <w:t>5</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14:textOutline w14:w="2778" w14:cap="sq" w14:cmpd="sng">
                  <w14:solidFill>
                    <w14:srgbClr w14:val="000000"/>
                  </w14:solidFill>
                  <w14:prstDash w14:val="solid"/>
                  <w14:bevel/>
                </w14:textOutline>
              </w:rPr>
              <w:t>1</w:t>
            </w:r>
            <w:r>
              <w:rPr>
                <w:rFonts w:hint="eastAsia" w:ascii="宋体" w:hAnsi="宋体" w:eastAsia="宋体" w:cs="宋体"/>
                <w:b w:val="0"/>
                <w:bCs w:val="0"/>
                <w:spacing w:val="-6"/>
                <w:sz w:val="21"/>
                <w:szCs w:val="21"/>
                <w14:textOutline w14:w="2778" w14:cap="sq" w14:cmpd="sng">
                  <w14:solidFill>
                    <w14:srgbClr w14:val="000000"/>
                  </w14:solidFill>
                  <w14:prstDash w14:val="solid"/>
                  <w14:bevel/>
                </w14:textOutline>
              </w:rPr>
              <w:t>5</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14:textOutline w14:w="2778" w14:cap="sq" w14:cmpd="sng">
                  <w14:solidFill>
                    <w14:srgbClr w14:val="000000"/>
                  </w14:solidFill>
                  <w14:prstDash w14:val="solid"/>
                  <w14:bevel/>
                </w14:textOutline>
              </w:rPr>
              <w:t>1</w:t>
            </w:r>
            <w:r>
              <w:rPr>
                <w:rFonts w:hint="eastAsia" w:ascii="宋体" w:hAnsi="宋体" w:eastAsia="宋体" w:cs="宋体"/>
                <w:b w:val="0"/>
                <w:bCs w:val="0"/>
                <w:spacing w:val="-6"/>
                <w:sz w:val="21"/>
                <w:szCs w:val="21"/>
                <w14:textOutline w14:w="2778" w14:cap="sq" w14:cmpd="sng">
                  <w14:solidFill>
                    <w14:srgbClr w14:val="000000"/>
                  </w14:solidFill>
                  <w14:prstDash w14:val="solid"/>
                  <w14:bevel/>
                </w14:textOutline>
              </w:rPr>
              <w:t>5</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1</w:t>
            </w:r>
            <w:r>
              <w:rPr>
                <w:rFonts w:hint="eastAsia" w:ascii="宋体" w:hAnsi="宋体" w:eastAsia="宋体" w:cs="宋体"/>
                <w:b w:val="0"/>
                <w:bCs w:val="0"/>
                <w:spacing w:val="-3"/>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6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1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1.一般公</w:t>
            </w:r>
            <w:r>
              <w:rPr>
                <w:rFonts w:hint="eastAsia" w:ascii="宋体" w:hAnsi="宋体" w:eastAsia="宋体" w:cs="宋体"/>
                <w:b w:val="0"/>
                <w:bCs w:val="0"/>
                <w:sz w:val="21"/>
                <w:szCs w:val="21"/>
              </w:rPr>
              <w:t>共预算</w:t>
            </w:r>
          </w:p>
        </w:tc>
        <w:tc>
          <w:tcPr>
            <w:tcW w:w="12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14:textOutline w14:w="2778" w14:cap="sq" w14:cmpd="sng">
                  <w14:solidFill>
                    <w14:srgbClr w14:val="000000"/>
                  </w14:solidFill>
                  <w14:prstDash w14:val="solid"/>
                  <w14:bevel/>
                </w14:textOutline>
              </w:rPr>
              <w:t>1</w:t>
            </w:r>
            <w:r>
              <w:rPr>
                <w:rFonts w:hint="eastAsia" w:ascii="宋体" w:hAnsi="宋体" w:eastAsia="宋体" w:cs="宋体"/>
                <w:b w:val="0"/>
                <w:bCs w:val="0"/>
                <w:spacing w:val="-6"/>
                <w:sz w:val="21"/>
                <w:szCs w:val="21"/>
                <w14:textOutline w14:w="2778" w14:cap="sq" w14:cmpd="sng">
                  <w14:solidFill>
                    <w14:srgbClr w14:val="000000"/>
                  </w14:solidFill>
                  <w14:prstDash w14:val="solid"/>
                  <w14:bevel/>
                </w14:textOutline>
              </w:rPr>
              <w:t>5</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14:textOutline w14:w="2778" w14:cap="sq" w14:cmpd="sng">
                  <w14:solidFill>
                    <w14:srgbClr w14:val="000000"/>
                  </w14:solidFill>
                  <w14:prstDash w14:val="solid"/>
                  <w14:bevel/>
                </w14:textOutline>
              </w:rPr>
              <w:t>1</w:t>
            </w:r>
            <w:r>
              <w:rPr>
                <w:rFonts w:hint="eastAsia" w:ascii="宋体" w:hAnsi="宋体" w:eastAsia="宋体" w:cs="宋体"/>
                <w:b w:val="0"/>
                <w:bCs w:val="0"/>
                <w:spacing w:val="-6"/>
                <w:sz w:val="21"/>
                <w:szCs w:val="21"/>
                <w14:textOutline w14:w="2778" w14:cap="sq" w14:cmpd="sng">
                  <w14:solidFill>
                    <w14:srgbClr w14:val="000000"/>
                  </w14:solidFill>
                  <w14:prstDash w14:val="solid"/>
                  <w14:bevel/>
                </w14:textOutline>
              </w:rPr>
              <w:t>5</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14:textOutline w14:w="2778" w14:cap="sq" w14:cmpd="sng">
                  <w14:solidFill>
                    <w14:srgbClr w14:val="000000"/>
                  </w14:solidFill>
                  <w14:prstDash w14:val="solid"/>
                  <w14:bevel/>
                </w14:textOutline>
              </w:rPr>
              <w:t>1</w:t>
            </w:r>
            <w:r>
              <w:rPr>
                <w:rFonts w:hint="eastAsia" w:ascii="宋体" w:hAnsi="宋体" w:eastAsia="宋体" w:cs="宋体"/>
                <w:b w:val="0"/>
                <w:bCs w:val="0"/>
                <w:spacing w:val="-6"/>
                <w:sz w:val="21"/>
                <w:szCs w:val="21"/>
                <w14:textOutline w14:w="2778" w14:cap="sq" w14:cmpd="sng">
                  <w14:solidFill>
                    <w14:srgbClr w14:val="000000"/>
                  </w14:solidFill>
                  <w14:prstDash w14:val="solid"/>
                  <w14:bevel/>
                </w14:textOutline>
              </w:rPr>
              <w:t>5</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1</w:t>
            </w:r>
            <w:r>
              <w:rPr>
                <w:rFonts w:hint="eastAsia" w:ascii="宋体" w:hAnsi="宋体" w:eastAsia="宋体" w:cs="宋体"/>
                <w:b w:val="0"/>
                <w:bCs w:val="0"/>
                <w:spacing w:val="-3"/>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6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1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2.政</w:t>
            </w:r>
            <w:r>
              <w:rPr>
                <w:rFonts w:hint="eastAsia" w:ascii="宋体" w:hAnsi="宋体" w:eastAsia="宋体" w:cs="宋体"/>
                <w:b w:val="0"/>
                <w:bCs w:val="0"/>
                <w:sz w:val="21"/>
                <w:szCs w:val="21"/>
              </w:rPr>
              <w:t>府性基金</w:t>
            </w:r>
          </w:p>
        </w:tc>
        <w:tc>
          <w:tcPr>
            <w:tcW w:w="12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6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1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3.国有资本经</w:t>
            </w:r>
            <w:r>
              <w:rPr>
                <w:rFonts w:hint="eastAsia" w:ascii="宋体" w:hAnsi="宋体" w:eastAsia="宋体" w:cs="宋体"/>
                <w:b w:val="0"/>
                <w:bCs w:val="0"/>
                <w:sz w:val="21"/>
                <w:szCs w:val="21"/>
              </w:rPr>
              <w:t>营预算</w:t>
            </w:r>
          </w:p>
        </w:tc>
        <w:tc>
          <w:tcPr>
            <w:tcW w:w="12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6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1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4.社保基</w:t>
            </w:r>
            <w:r>
              <w:rPr>
                <w:rFonts w:hint="eastAsia" w:ascii="宋体" w:hAnsi="宋体" w:eastAsia="宋体" w:cs="宋体"/>
                <w:b w:val="0"/>
                <w:bCs w:val="0"/>
                <w:sz w:val="21"/>
                <w:szCs w:val="21"/>
              </w:rPr>
              <w:t>金</w:t>
            </w:r>
          </w:p>
        </w:tc>
        <w:tc>
          <w:tcPr>
            <w:tcW w:w="12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465"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1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w:t>
            </w:r>
            <w:r>
              <w:rPr>
                <w:rFonts w:hint="eastAsia" w:ascii="宋体" w:hAnsi="宋体" w:eastAsia="宋体" w:cs="宋体"/>
                <w:b w:val="0"/>
                <w:bCs w:val="0"/>
                <w:spacing w:val="9"/>
                <w:sz w:val="21"/>
                <w:szCs w:val="21"/>
              </w:rPr>
              <w:t>二)其他资金</w:t>
            </w:r>
          </w:p>
        </w:tc>
        <w:tc>
          <w:tcPr>
            <w:tcW w:w="12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70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w:t>
            </w:r>
            <w:r>
              <w:rPr>
                <w:rFonts w:hint="eastAsia" w:ascii="宋体" w:hAnsi="宋体" w:eastAsia="宋体" w:cs="宋体"/>
                <w:b w:val="0"/>
                <w:bCs w:val="0"/>
                <w:sz w:val="21"/>
                <w:szCs w:val="21"/>
              </w:rPr>
              <w:t>总体</w:t>
            </w:r>
            <w:r>
              <w:rPr>
                <w:rFonts w:hint="eastAsia" w:ascii="宋体" w:hAnsi="宋体" w:eastAsia="宋体" w:cs="宋体"/>
                <w:b w:val="0"/>
                <w:bCs w:val="0"/>
                <w:spacing w:val="-17"/>
                <w:sz w:val="21"/>
                <w:szCs w:val="21"/>
              </w:rPr>
              <w:t>目</w:t>
            </w:r>
            <w:r>
              <w:rPr>
                <w:rFonts w:hint="eastAsia" w:ascii="宋体" w:hAnsi="宋体" w:eastAsia="宋体" w:cs="宋体"/>
                <w:b w:val="0"/>
                <w:bCs w:val="0"/>
                <w:spacing w:val="-16"/>
                <w:sz w:val="21"/>
                <w:szCs w:val="21"/>
              </w:rPr>
              <w:t>标</w:t>
            </w:r>
          </w:p>
        </w:tc>
        <w:tc>
          <w:tcPr>
            <w:tcW w:w="6249"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预期目</w:t>
            </w:r>
            <w:r>
              <w:rPr>
                <w:rFonts w:hint="eastAsia" w:ascii="宋体" w:hAnsi="宋体" w:eastAsia="宋体" w:cs="宋体"/>
                <w:b w:val="0"/>
                <w:bCs w:val="0"/>
                <w:sz w:val="21"/>
                <w:szCs w:val="21"/>
              </w:rPr>
              <w:t>标</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实际完</w:t>
            </w:r>
            <w:r>
              <w:rPr>
                <w:rFonts w:hint="eastAsia" w:ascii="宋体" w:hAnsi="宋体" w:eastAsia="宋体" w:cs="宋体"/>
                <w:b w:val="0"/>
                <w:bCs w:val="0"/>
                <w:sz w:val="21"/>
                <w:szCs w:val="21"/>
              </w:rPr>
              <w:t>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jc w:val="center"/>
        </w:trPr>
        <w:tc>
          <w:tcPr>
            <w:tcW w:w="70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249"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完成2022年《年</w:t>
            </w:r>
            <w:r>
              <w:rPr>
                <w:rFonts w:hint="eastAsia" w:ascii="宋体" w:hAnsi="宋体" w:eastAsia="宋体" w:cs="宋体"/>
                <w:b w:val="0"/>
                <w:bCs w:val="0"/>
                <w:spacing w:val="3"/>
                <w:sz w:val="21"/>
                <w:szCs w:val="21"/>
              </w:rPr>
              <w:t>鉴</w:t>
            </w:r>
            <w:r>
              <w:rPr>
                <w:rFonts w:hint="eastAsia" w:ascii="宋体" w:hAnsi="宋体" w:eastAsia="宋体" w:cs="宋体"/>
                <w:b w:val="0"/>
                <w:bCs w:val="0"/>
                <w:spacing w:val="2"/>
                <w:sz w:val="21"/>
                <w:szCs w:val="21"/>
              </w:rPr>
              <w:t>》编制及印刷不少于20本，提高《年鉴》内容准确率，多维度宣传昭</w:t>
            </w:r>
            <w:r>
              <w:rPr>
                <w:rFonts w:hint="eastAsia" w:ascii="宋体" w:hAnsi="宋体" w:eastAsia="宋体" w:cs="宋体"/>
                <w:b w:val="0"/>
                <w:bCs w:val="0"/>
                <w:spacing w:val="1"/>
                <w:sz w:val="21"/>
                <w:szCs w:val="21"/>
              </w:rPr>
              <w:t>化，提升昭化影响力</w:t>
            </w:r>
            <w:r>
              <w:rPr>
                <w:rFonts w:hint="eastAsia" w:ascii="宋体" w:hAnsi="宋体" w:eastAsia="宋体" w:cs="宋体"/>
                <w:b w:val="0"/>
                <w:bCs w:val="0"/>
                <w:sz w:val="21"/>
                <w:szCs w:val="21"/>
              </w:rPr>
              <w:t>。</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2022年《</w:t>
            </w:r>
            <w:r>
              <w:rPr>
                <w:rFonts w:hint="eastAsia" w:ascii="宋体" w:hAnsi="宋体" w:eastAsia="宋体" w:cs="宋体"/>
                <w:b w:val="0"/>
                <w:bCs w:val="0"/>
                <w:spacing w:val="1"/>
                <w:sz w:val="21"/>
                <w:szCs w:val="21"/>
              </w:rPr>
              <w:t>年鉴》编制及印刷</w:t>
            </w:r>
            <w:r>
              <w:rPr>
                <w:rFonts w:hint="eastAsia" w:ascii="宋体" w:hAnsi="宋体" w:eastAsia="宋体" w:cs="宋体"/>
                <w:b w:val="0"/>
                <w:bCs w:val="0"/>
                <w:spacing w:val="2"/>
                <w:sz w:val="21"/>
                <w:szCs w:val="21"/>
              </w:rPr>
              <w:t>20本，《年鉴》</w:t>
            </w:r>
            <w:r>
              <w:rPr>
                <w:rFonts w:hint="eastAsia" w:ascii="宋体" w:hAnsi="宋体" w:eastAsia="宋体" w:cs="宋体"/>
                <w:b w:val="0"/>
                <w:bCs w:val="0"/>
                <w:spacing w:val="1"/>
                <w:sz w:val="21"/>
                <w:szCs w:val="21"/>
              </w:rPr>
              <w:t>内容准确率进一</w:t>
            </w:r>
            <w:r>
              <w:rPr>
                <w:rFonts w:hint="eastAsia" w:ascii="宋体" w:hAnsi="宋体" w:eastAsia="宋体" w:cs="宋体"/>
                <w:b w:val="0"/>
                <w:bCs w:val="0"/>
                <w:spacing w:val="-4"/>
                <w:sz w:val="21"/>
                <w:szCs w:val="21"/>
              </w:rPr>
              <w:t>步提高，多维</w:t>
            </w:r>
            <w:r>
              <w:rPr>
                <w:rFonts w:hint="eastAsia" w:ascii="宋体" w:hAnsi="宋体" w:eastAsia="宋体" w:cs="宋体"/>
                <w:b w:val="0"/>
                <w:bCs w:val="0"/>
                <w:spacing w:val="-2"/>
                <w:sz w:val="21"/>
                <w:szCs w:val="21"/>
              </w:rPr>
              <w:t>度宣传昭化，提升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了昭化影响力</w:t>
            </w:r>
            <w:r>
              <w:rPr>
                <w:rFonts w:hint="eastAsia" w:ascii="宋体" w:hAnsi="宋体" w:eastAsia="宋体" w:cs="宋体"/>
                <w:b w:val="0"/>
                <w:bCs w:val="0"/>
                <w:spacing w:val="-1"/>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70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绩效指标</w:t>
            </w:r>
          </w:p>
        </w:tc>
        <w:tc>
          <w:tcPr>
            <w:tcW w:w="75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一级指标</w:t>
            </w:r>
          </w:p>
        </w:tc>
        <w:tc>
          <w:tcPr>
            <w:tcW w:w="100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二级指标</w:t>
            </w:r>
          </w:p>
        </w:tc>
        <w:tc>
          <w:tcPr>
            <w:tcW w:w="22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三级</w:t>
            </w:r>
            <w:r>
              <w:rPr>
                <w:rFonts w:hint="eastAsia" w:ascii="宋体" w:hAnsi="宋体" w:eastAsia="宋体" w:cs="宋体"/>
                <w:b w:val="0"/>
                <w:bCs w:val="0"/>
                <w:sz w:val="21"/>
                <w:szCs w:val="21"/>
              </w:rPr>
              <w:t>指标</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度指标值</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实际完成</w:t>
            </w:r>
            <w:r>
              <w:rPr>
                <w:rFonts w:hint="eastAsia" w:ascii="宋体" w:hAnsi="宋体" w:eastAsia="宋体" w:cs="宋体"/>
                <w:b w:val="0"/>
                <w:bCs w:val="0"/>
                <w:sz w:val="21"/>
                <w:szCs w:val="21"/>
              </w:rPr>
              <w:t>值</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偏差原因分析及</w:t>
            </w:r>
            <w:r>
              <w:rPr>
                <w:rFonts w:hint="eastAsia" w:ascii="宋体" w:hAnsi="宋体" w:eastAsia="宋体" w:cs="宋体"/>
                <w:b w:val="0"/>
                <w:bCs w:val="0"/>
                <w:sz w:val="21"/>
                <w:szCs w:val="21"/>
              </w:rPr>
              <w:t>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7" w:hRule="atLeast"/>
          <w:jc w:val="center"/>
        </w:trPr>
        <w:tc>
          <w:tcPr>
            <w:tcW w:w="7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6"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0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数量指</w:t>
            </w:r>
            <w:r>
              <w:rPr>
                <w:rFonts w:hint="eastAsia" w:ascii="宋体" w:hAnsi="宋体" w:eastAsia="宋体" w:cs="宋体"/>
                <w:b w:val="0"/>
                <w:bCs w:val="0"/>
                <w:sz w:val="21"/>
                <w:szCs w:val="21"/>
              </w:rPr>
              <w:t>标</w:t>
            </w:r>
          </w:p>
        </w:tc>
        <w:tc>
          <w:tcPr>
            <w:tcW w:w="22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《年</w:t>
            </w:r>
            <w:r>
              <w:rPr>
                <w:rFonts w:hint="eastAsia" w:ascii="宋体" w:hAnsi="宋体" w:eastAsia="宋体" w:cs="宋体"/>
                <w:b w:val="0"/>
                <w:bCs w:val="0"/>
                <w:spacing w:val="1"/>
                <w:sz w:val="21"/>
                <w:szCs w:val="21"/>
              </w:rPr>
              <w:t>鉴》编制及印刷本数</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20本</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20本</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7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0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质量</w:t>
            </w:r>
            <w:r>
              <w:rPr>
                <w:rFonts w:hint="eastAsia" w:ascii="宋体" w:hAnsi="宋体" w:eastAsia="宋体" w:cs="宋体"/>
                <w:b w:val="0"/>
                <w:bCs w:val="0"/>
                <w:sz w:val="21"/>
                <w:szCs w:val="21"/>
              </w:rPr>
              <w:t>指标</w:t>
            </w:r>
          </w:p>
        </w:tc>
        <w:tc>
          <w:tcPr>
            <w:tcW w:w="22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1"/>
                <w:sz w:val="21"/>
                <w:szCs w:val="21"/>
              </w:rPr>
              <w:t>《</w:t>
            </w:r>
            <w:r>
              <w:rPr>
                <w:rFonts w:hint="eastAsia" w:ascii="宋体" w:hAnsi="宋体" w:eastAsia="宋体" w:cs="宋体"/>
                <w:b w:val="0"/>
                <w:bCs w:val="0"/>
                <w:spacing w:val="-6"/>
                <w:sz w:val="21"/>
                <w:szCs w:val="21"/>
              </w:rPr>
              <w:t>年鉴》内容准确率</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≥98%</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9</w:t>
            </w:r>
            <w:r>
              <w:rPr>
                <w:rFonts w:hint="eastAsia" w:ascii="宋体" w:hAnsi="宋体" w:eastAsia="宋体" w:cs="宋体"/>
                <w:b w:val="0"/>
                <w:bCs w:val="0"/>
                <w:spacing w:val="-1"/>
                <w:sz w:val="21"/>
                <w:szCs w:val="21"/>
              </w:rPr>
              <w:t>8%</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7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0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时</w:t>
            </w:r>
            <w:r>
              <w:rPr>
                <w:rFonts w:hint="eastAsia" w:ascii="宋体" w:hAnsi="宋体" w:eastAsia="宋体" w:cs="宋体"/>
                <w:b w:val="0"/>
                <w:bCs w:val="0"/>
                <w:spacing w:val="-2"/>
                <w:sz w:val="21"/>
                <w:szCs w:val="21"/>
              </w:rPr>
              <w:t>效指标</w:t>
            </w:r>
          </w:p>
        </w:tc>
        <w:tc>
          <w:tcPr>
            <w:tcW w:w="22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完成时</w:t>
            </w:r>
            <w:r>
              <w:rPr>
                <w:rFonts w:hint="eastAsia" w:ascii="宋体" w:hAnsi="宋体" w:eastAsia="宋体" w:cs="宋体"/>
                <w:b w:val="0"/>
                <w:bCs w:val="0"/>
                <w:sz w:val="21"/>
                <w:szCs w:val="21"/>
              </w:rPr>
              <w:t>限</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=1年</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1</w:t>
            </w:r>
            <w:r>
              <w:rPr>
                <w:rFonts w:hint="eastAsia" w:ascii="宋体" w:hAnsi="宋体" w:eastAsia="宋体" w:cs="宋体"/>
                <w:b w:val="0"/>
                <w:bCs w:val="0"/>
                <w:spacing w:val="-7"/>
                <w:sz w:val="21"/>
                <w:szCs w:val="21"/>
              </w:rPr>
              <w:t>年</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7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6"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0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成本指</w:t>
            </w:r>
            <w:r>
              <w:rPr>
                <w:rFonts w:hint="eastAsia" w:ascii="宋体" w:hAnsi="宋体" w:eastAsia="宋体" w:cs="宋体"/>
                <w:b w:val="0"/>
                <w:bCs w:val="0"/>
                <w:sz w:val="21"/>
                <w:szCs w:val="21"/>
              </w:rPr>
              <w:t>标</w:t>
            </w:r>
          </w:p>
        </w:tc>
        <w:tc>
          <w:tcPr>
            <w:tcW w:w="22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印</w:t>
            </w:r>
            <w:r>
              <w:rPr>
                <w:rFonts w:hint="eastAsia" w:ascii="宋体" w:hAnsi="宋体" w:eastAsia="宋体" w:cs="宋体"/>
                <w:b w:val="0"/>
                <w:bCs w:val="0"/>
                <w:sz w:val="21"/>
                <w:szCs w:val="21"/>
              </w:rPr>
              <w:t>刷费、办公费等费用</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≤15</w:t>
            </w:r>
            <w:r>
              <w:rPr>
                <w:rFonts w:hint="eastAsia" w:ascii="宋体" w:hAnsi="宋体" w:eastAsia="宋体" w:cs="宋体"/>
                <w:b w:val="0"/>
                <w:bCs w:val="0"/>
                <w:spacing w:val="-1"/>
                <w:sz w:val="21"/>
                <w:szCs w:val="21"/>
              </w:rPr>
              <w:t>万元</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15万元</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7" w:hRule="atLeast"/>
          <w:jc w:val="center"/>
        </w:trPr>
        <w:tc>
          <w:tcPr>
            <w:tcW w:w="7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效</w:t>
            </w:r>
            <w:r>
              <w:rPr>
                <w:rFonts w:hint="eastAsia" w:ascii="宋体" w:hAnsi="宋体" w:eastAsia="宋体" w:cs="宋体"/>
                <w:b w:val="0"/>
                <w:bCs w:val="0"/>
                <w:spacing w:val="-1"/>
                <w:sz w:val="21"/>
                <w:szCs w:val="21"/>
              </w:rPr>
              <w:t>益指标</w:t>
            </w:r>
          </w:p>
        </w:tc>
        <w:tc>
          <w:tcPr>
            <w:tcW w:w="100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社会效</w:t>
            </w:r>
            <w:r>
              <w:rPr>
                <w:rFonts w:hint="eastAsia" w:ascii="宋体" w:hAnsi="宋体" w:eastAsia="宋体" w:cs="宋体"/>
                <w:b w:val="0"/>
                <w:bCs w:val="0"/>
                <w:sz w:val="21"/>
                <w:szCs w:val="21"/>
              </w:rPr>
              <w:t>益</w:t>
            </w:r>
            <w:r>
              <w:rPr>
                <w:rFonts w:hint="eastAsia" w:ascii="宋体" w:hAnsi="宋体" w:eastAsia="宋体" w:cs="宋体"/>
                <w:b w:val="0"/>
                <w:bCs w:val="0"/>
                <w:spacing w:val="-4"/>
                <w:sz w:val="21"/>
                <w:szCs w:val="21"/>
              </w:rPr>
              <w:t>指</w:t>
            </w:r>
            <w:r>
              <w:rPr>
                <w:rFonts w:hint="eastAsia" w:ascii="宋体" w:hAnsi="宋体" w:eastAsia="宋体" w:cs="宋体"/>
                <w:b w:val="0"/>
                <w:bCs w:val="0"/>
                <w:spacing w:val="-2"/>
                <w:sz w:val="21"/>
                <w:szCs w:val="21"/>
              </w:rPr>
              <w:t>标</w:t>
            </w:r>
          </w:p>
        </w:tc>
        <w:tc>
          <w:tcPr>
            <w:tcW w:w="22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多</w:t>
            </w:r>
            <w:r>
              <w:rPr>
                <w:rFonts w:hint="eastAsia" w:ascii="宋体" w:hAnsi="宋体" w:eastAsia="宋体" w:cs="宋体"/>
                <w:b w:val="0"/>
                <w:bCs w:val="0"/>
                <w:spacing w:val="-4"/>
                <w:sz w:val="21"/>
                <w:szCs w:val="21"/>
              </w:rPr>
              <w:t>维度宣传昭化，提升昭化影</w:t>
            </w:r>
            <w:r>
              <w:rPr>
                <w:rFonts w:hint="eastAsia" w:ascii="宋体" w:hAnsi="宋体" w:eastAsia="宋体" w:cs="宋体"/>
                <w:b w:val="0"/>
                <w:bCs w:val="0"/>
                <w:spacing w:val="-7"/>
                <w:sz w:val="21"/>
                <w:szCs w:val="21"/>
              </w:rPr>
              <w:t>响</w:t>
            </w:r>
            <w:r>
              <w:rPr>
                <w:rFonts w:hint="eastAsia" w:ascii="宋体" w:hAnsi="宋体" w:eastAsia="宋体" w:cs="宋体"/>
                <w:b w:val="0"/>
                <w:bCs w:val="0"/>
                <w:spacing w:val="-5"/>
                <w:sz w:val="21"/>
                <w:szCs w:val="21"/>
              </w:rPr>
              <w:t>力</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优良中低差</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jc w:val="center"/>
        </w:trPr>
        <w:tc>
          <w:tcPr>
            <w:tcW w:w="70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满意度</w:t>
            </w:r>
            <w:r>
              <w:rPr>
                <w:rFonts w:hint="eastAsia" w:ascii="宋体" w:hAnsi="宋体" w:eastAsia="宋体" w:cs="宋体"/>
                <w:b w:val="0"/>
                <w:bCs w:val="0"/>
                <w:spacing w:val="-4"/>
                <w:sz w:val="21"/>
                <w:szCs w:val="21"/>
              </w:rPr>
              <w:t>指</w:t>
            </w:r>
            <w:r>
              <w:rPr>
                <w:rFonts w:hint="eastAsia" w:ascii="宋体" w:hAnsi="宋体" w:eastAsia="宋体" w:cs="宋体"/>
                <w:b w:val="0"/>
                <w:bCs w:val="0"/>
                <w:spacing w:val="-2"/>
                <w:sz w:val="21"/>
                <w:szCs w:val="21"/>
              </w:rPr>
              <w:t>标</w:t>
            </w:r>
          </w:p>
        </w:tc>
        <w:tc>
          <w:tcPr>
            <w:tcW w:w="100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服务对象满</w:t>
            </w:r>
            <w:r>
              <w:rPr>
                <w:rFonts w:hint="eastAsia" w:ascii="宋体" w:hAnsi="宋体" w:eastAsia="宋体" w:cs="宋体"/>
                <w:b w:val="0"/>
                <w:bCs w:val="0"/>
                <w:spacing w:val="-2"/>
                <w:sz w:val="21"/>
                <w:szCs w:val="21"/>
              </w:rPr>
              <w:t>意度</w:t>
            </w:r>
            <w:r>
              <w:rPr>
                <w:rFonts w:hint="eastAsia" w:ascii="宋体" w:hAnsi="宋体" w:eastAsia="宋体" w:cs="宋体"/>
                <w:b w:val="0"/>
                <w:bCs w:val="0"/>
                <w:spacing w:val="-1"/>
                <w:sz w:val="21"/>
                <w:szCs w:val="21"/>
              </w:rPr>
              <w:t>指标</w:t>
            </w:r>
          </w:p>
        </w:tc>
        <w:tc>
          <w:tcPr>
            <w:tcW w:w="22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单</w:t>
            </w:r>
            <w:r>
              <w:rPr>
                <w:rFonts w:hint="eastAsia" w:ascii="宋体" w:hAnsi="宋体" w:eastAsia="宋体" w:cs="宋体"/>
                <w:b w:val="0"/>
                <w:bCs w:val="0"/>
                <w:sz w:val="21"/>
                <w:szCs w:val="21"/>
              </w:rPr>
              <w:t>位职工满意度</w:t>
            </w:r>
          </w:p>
        </w:tc>
        <w:tc>
          <w:tcPr>
            <w:tcW w:w="11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≥98%</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9</w:t>
            </w:r>
            <w:r>
              <w:rPr>
                <w:rFonts w:hint="eastAsia" w:ascii="宋体" w:hAnsi="宋体" w:eastAsia="宋体" w:cs="宋体"/>
                <w:b w:val="0"/>
                <w:bCs w:val="0"/>
                <w:spacing w:val="-1"/>
                <w:sz w:val="21"/>
                <w:szCs w:val="21"/>
              </w:rPr>
              <w:t>8%</w:t>
            </w:r>
          </w:p>
        </w:tc>
        <w:tc>
          <w:tcPr>
            <w:tcW w:w="23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附件3</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6"/>
          <w:sz w:val="21"/>
          <w:szCs w:val="21"/>
        </w:rPr>
      </w:pPr>
      <w:r>
        <w:rPr>
          <w:rFonts w:hint="eastAsia" w:ascii="宋体" w:hAnsi="宋体" w:eastAsia="宋体" w:cs="宋体"/>
          <w:b w:val="0"/>
          <w:bCs w:val="0"/>
          <w:spacing w:val="16"/>
          <w:sz w:val="21"/>
          <w:szCs w:val="21"/>
        </w:rPr>
        <w:t>(2022年度)</w:t>
      </w:r>
    </w:p>
    <w:tbl>
      <w:tblPr>
        <w:tblStyle w:val="37"/>
        <w:tblW w:w="96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8"/>
        <w:gridCol w:w="714"/>
        <w:gridCol w:w="1004"/>
        <w:gridCol w:w="1005"/>
        <w:gridCol w:w="1322"/>
        <w:gridCol w:w="1311"/>
        <w:gridCol w:w="1257"/>
        <w:gridCol w:w="23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14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项目名称</w:t>
            </w:r>
          </w:p>
        </w:tc>
        <w:tc>
          <w:tcPr>
            <w:tcW w:w="8277"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《乡</w:t>
            </w:r>
            <w:r>
              <w:rPr>
                <w:rFonts w:hint="eastAsia" w:ascii="宋体" w:hAnsi="宋体" w:eastAsia="宋体" w:cs="宋体"/>
                <w:b w:val="0"/>
                <w:bCs w:val="0"/>
                <w:spacing w:val="7"/>
                <w:sz w:val="21"/>
                <w:szCs w:val="21"/>
              </w:rPr>
              <w:t>镇、部门志》编审、指导、培训费用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jc w:val="center"/>
        </w:trPr>
        <w:tc>
          <w:tcPr>
            <w:tcW w:w="14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主</w:t>
            </w:r>
            <w:r>
              <w:rPr>
                <w:rFonts w:hint="eastAsia" w:ascii="宋体" w:hAnsi="宋体" w:eastAsia="宋体" w:cs="宋体"/>
                <w:b w:val="0"/>
                <w:bCs w:val="0"/>
                <w:spacing w:val="6"/>
                <w:sz w:val="21"/>
                <w:szCs w:val="21"/>
              </w:rPr>
              <w:t>管部门</w:t>
            </w:r>
          </w:p>
        </w:tc>
        <w:tc>
          <w:tcPr>
            <w:tcW w:w="4642"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广元市昭化区人民政府办公</w:t>
            </w:r>
            <w:r>
              <w:rPr>
                <w:rFonts w:hint="eastAsia" w:ascii="宋体" w:hAnsi="宋体" w:eastAsia="宋体" w:cs="宋体"/>
                <w:b w:val="0"/>
                <w:bCs w:val="0"/>
                <w:spacing w:val="7"/>
                <w:sz w:val="21"/>
                <w:szCs w:val="21"/>
              </w:rPr>
              <w:t>室</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实施单</w:t>
            </w:r>
            <w:r>
              <w:rPr>
                <w:rFonts w:hint="eastAsia" w:ascii="宋体" w:hAnsi="宋体" w:eastAsia="宋体" w:cs="宋体"/>
                <w:b w:val="0"/>
                <w:bCs w:val="0"/>
                <w:spacing w:val="5"/>
                <w:sz w:val="21"/>
                <w:szCs w:val="21"/>
              </w:rPr>
              <w:t>位</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广元市昭化区人民政府办公</w:t>
            </w:r>
            <w:r>
              <w:rPr>
                <w:rFonts w:hint="eastAsia" w:ascii="宋体" w:hAnsi="宋体" w:eastAsia="宋体" w:cs="宋体"/>
                <w:b w:val="0"/>
                <w:bCs w:val="0"/>
                <w:spacing w:val="7"/>
                <w:sz w:val="21"/>
                <w:szCs w:val="21"/>
              </w:rPr>
              <w:t>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1422"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5"/>
                <w:sz w:val="21"/>
                <w:szCs w:val="21"/>
              </w:rPr>
            </w:pPr>
            <w:r>
              <w:rPr>
                <w:rFonts w:hint="eastAsia" w:ascii="宋体" w:hAnsi="宋体" w:eastAsia="宋体" w:cs="宋体"/>
                <w:b w:val="0"/>
                <w:bCs w:val="0"/>
                <w:spacing w:val="10"/>
                <w:sz w:val="21"/>
                <w:szCs w:val="21"/>
              </w:rPr>
              <w:t>项</w:t>
            </w:r>
            <w:r>
              <w:rPr>
                <w:rFonts w:hint="eastAsia" w:ascii="宋体" w:hAnsi="宋体" w:eastAsia="宋体" w:cs="宋体"/>
                <w:b w:val="0"/>
                <w:bCs w:val="0"/>
                <w:spacing w:val="5"/>
                <w:sz w:val="21"/>
                <w:szCs w:val="21"/>
              </w:rPr>
              <w:t>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(万元)</w:t>
            </w:r>
          </w:p>
        </w:tc>
        <w:tc>
          <w:tcPr>
            <w:tcW w:w="200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3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年初预算数</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全年预算数</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全年执行数</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执</w:t>
            </w:r>
            <w:r>
              <w:rPr>
                <w:rFonts w:hint="eastAsia" w:ascii="宋体" w:hAnsi="宋体" w:eastAsia="宋体" w:cs="宋体"/>
                <w:b w:val="0"/>
                <w:bCs w:val="0"/>
                <w:spacing w:val="6"/>
                <w:sz w:val="21"/>
                <w:szCs w:val="21"/>
              </w:rPr>
              <w:t>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142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0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年</w:t>
            </w:r>
            <w:r>
              <w:rPr>
                <w:rFonts w:hint="eastAsia" w:ascii="宋体" w:hAnsi="宋体" w:eastAsia="宋体" w:cs="宋体"/>
                <w:b w:val="0"/>
                <w:bCs w:val="0"/>
                <w:spacing w:val="7"/>
                <w:sz w:val="21"/>
                <w:szCs w:val="21"/>
              </w:rPr>
              <w:t>度资金总额</w:t>
            </w:r>
          </w:p>
        </w:tc>
        <w:tc>
          <w:tcPr>
            <w:tcW w:w="13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w:t>
            </w:r>
            <w:r>
              <w:rPr>
                <w:rFonts w:hint="eastAsia" w:ascii="宋体" w:hAnsi="宋体" w:eastAsia="宋体" w:cs="宋体"/>
                <w:b w:val="0"/>
                <w:bCs w:val="0"/>
                <w:position w:val="1"/>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142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0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w:t>
            </w:r>
            <w:r>
              <w:rPr>
                <w:rFonts w:hint="eastAsia" w:ascii="宋体" w:hAnsi="宋体" w:eastAsia="宋体" w:cs="宋体"/>
                <w:b w:val="0"/>
                <w:bCs w:val="0"/>
                <w:spacing w:val="5"/>
                <w:sz w:val="21"/>
                <w:szCs w:val="21"/>
              </w:rPr>
              <w:t>一)财政拨款小计</w:t>
            </w:r>
          </w:p>
        </w:tc>
        <w:tc>
          <w:tcPr>
            <w:tcW w:w="13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w:t>
            </w:r>
            <w:r>
              <w:rPr>
                <w:rFonts w:hint="eastAsia" w:ascii="宋体" w:hAnsi="宋体" w:eastAsia="宋体" w:cs="宋体"/>
                <w:b w:val="0"/>
                <w:bCs w:val="0"/>
                <w:position w:val="1"/>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142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0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position w:val="1"/>
                <w:sz w:val="21"/>
                <w:szCs w:val="21"/>
              </w:rPr>
              <w:t>1</w:t>
            </w:r>
            <w:r>
              <w:rPr>
                <w:rFonts w:hint="eastAsia" w:ascii="宋体" w:hAnsi="宋体" w:eastAsia="宋体" w:cs="宋体"/>
                <w:b w:val="0"/>
                <w:bCs w:val="0"/>
                <w:spacing w:val="5"/>
                <w:position w:val="1"/>
                <w:sz w:val="21"/>
                <w:szCs w:val="21"/>
              </w:rPr>
              <w:t>.一般公共预算</w:t>
            </w:r>
          </w:p>
        </w:tc>
        <w:tc>
          <w:tcPr>
            <w:tcW w:w="13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w:t>
            </w:r>
            <w:r>
              <w:rPr>
                <w:rFonts w:hint="eastAsia" w:ascii="宋体" w:hAnsi="宋体" w:eastAsia="宋体" w:cs="宋体"/>
                <w:b w:val="0"/>
                <w:bCs w:val="0"/>
                <w:position w:val="1"/>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142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0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position w:val="1"/>
                <w:sz w:val="21"/>
                <w:szCs w:val="21"/>
              </w:rPr>
              <w:t>2</w:t>
            </w:r>
            <w:r>
              <w:rPr>
                <w:rFonts w:hint="eastAsia" w:ascii="宋体" w:hAnsi="宋体" w:eastAsia="宋体" w:cs="宋体"/>
                <w:b w:val="0"/>
                <w:bCs w:val="0"/>
                <w:spacing w:val="6"/>
                <w:position w:val="1"/>
                <w:sz w:val="21"/>
                <w:szCs w:val="21"/>
              </w:rPr>
              <w:t>.政府性基金</w:t>
            </w:r>
          </w:p>
        </w:tc>
        <w:tc>
          <w:tcPr>
            <w:tcW w:w="13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142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0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position w:val="1"/>
                <w:sz w:val="21"/>
                <w:szCs w:val="21"/>
              </w:rPr>
              <w:t>3.国有资本经营预</w:t>
            </w:r>
            <w:r>
              <w:rPr>
                <w:rFonts w:hint="eastAsia" w:ascii="宋体" w:hAnsi="宋体" w:eastAsia="宋体" w:cs="宋体"/>
                <w:b w:val="0"/>
                <w:bCs w:val="0"/>
                <w:spacing w:val="5"/>
                <w:position w:val="1"/>
                <w:sz w:val="21"/>
                <w:szCs w:val="21"/>
              </w:rPr>
              <w:t>算</w:t>
            </w:r>
          </w:p>
        </w:tc>
        <w:tc>
          <w:tcPr>
            <w:tcW w:w="13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142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0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4</w:t>
            </w:r>
            <w:r>
              <w:rPr>
                <w:rFonts w:hint="eastAsia" w:ascii="宋体" w:hAnsi="宋体" w:eastAsia="宋体" w:cs="宋体"/>
                <w:b w:val="0"/>
                <w:bCs w:val="0"/>
                <w:spacing w:val="6"/>
                <w:position w:val="1"/>
                <w:sz w:val="21"/>
                <w:szCs w:val="21"/>
              </w:rPr>
              <w:t>.社保基金</w:t>
            </w:r>
          </w:p>
        </w:tc>
        <w:tc>
          <w:tcPr>
            <w:tcW w:w="13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1422"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0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(二)其他资</w:t>
            </w:r>
            <w:r>
              <w:rPr>
                <w:rFonts w:hint="eastAsia" w:ascii="宋体" w:hAnsi="宋体" w:eastAsia="宋体" w:cs="宋体"/>
                <w:b w:val="0"/>
                <w:bCs w:val="0"/>
                <w:spacing w:val="14"/>
                <w:sz w:val="21"/>
                <w:szCs w:val="21"/>
              </w:rPr>
              <w:t>金</w:t>
            </w:r>
          </w:p>
        </w:tc>
        <w:tc>
          <w:tcPr>
            <w:tcW w:w="13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70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年</w:t>
            </w:r>
            <w:r>
              <w:rPr>
                <w:rFonts w:hint="eastAsia" w:ascii="宋体" w:hAnsi="宋体" w:eastAsia="宋体" w:cs="宋体"/>
                <w:b w:val="0"/>
                <w:bCs w:val="0"/>
                <w:spacing w:val="6"/>
                <w:sz w:val="21"/>
                <w:szCs w:val="21"/>
              </w:rPr>
              <w:t>度总体</w:t>
            </w:r>
            <w:r>
              <w:rPr>
                <w:rFonts w:hint="eastAsia" w:ascii="宋体" w:hAnsi="宋体" w:eastAsia="宋体" w:cs="宋体"/>
                <w:b w:val="0"/>
                <w:bCs w:val="0"/>
                <w:spacing w:val="-10"/>
                <w:sz w:val="21"/>
                <w:szCs w:val="21"/>
              </w:rPr>
              <w:t>目标</w:t>
            </w:r>
          </w:p>
        </w:tc>
        <w:tc>
          <w:tcPr>
            <w:tcW w:w="6613"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预</w:t>
            </w:r>
            <w:r>
              <w:rPr>
                <w:rFonts w:hint="eastAsia" w:ascii="宋体" w:hAnsi="宋体" w:eastAsia="宋体" w:cs="宋体"/>
                <w:b w:val="0"/>
                <w:bCs w:val="0"/>
                <w:spacing w:val="6"/>
                <w:sz w:val="21"/>
                <w:szCs w:val="21"/>
              </w:rPr>
              <w:t>期目标</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实</w:t>
            </w:r>
            <w:r>
              <w:rPr>
                <w:rFonts w:hint="eastAsia" w:ascii="宋体" w:hAnsi="宋体" w:eastAsia="宋体" w:cs="宋体"/>
                <w:b w:val="0"/>
                <w:bCs w:val="0"/>
                <w:spacing w:val="6"/>
                <w:sz w:val="21"/>
                <w:szCs w:val="21"/>
              </w:rPr>
              <w:t>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8" w:hRule="atLeast"/>
          <w:jc w:val="center"/>
        </w:trPr>
        <w:tc>
          <w:tcPr>
            <w:tcW w:w="70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13"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保</w:t>
            </w:r>
            <w:r>
              <w:rPr>
                <w:rFonts w:hint="eastAsia" w:ascii="宋体" w:hAnsi="宋体" w:eastAsia="宋体" w:cs="宋体"/>
                <w:b w:val="0"/>
                <w:bCs w:val="0"/>
                <w:spacing w:val="8"/>
                <w:sz w:val="21"/>
                <w:szCs w:val="21"/>
              </w:rPr>
              <w:t>障《乡镇、部门志》编审本数不少于20本，指导、培训提高编制准确率，提升昭化影响力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position w:val="1"/>
                <w:sz w:val="21"/>
                <w:szCs w:val="21"/>
              </w:rPr>
              <w:t>。</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2"/>
                <w:sz w:val="21"/>
                <w:szCs w:val="21"/>
              </w:rPr>
              <w:t>《</w:t>
            </w:r>
            <w:r>
              <w:rPr>
                <w:rFonts w:hint="eastAsia" w:ascii="宋体" w:hAnsi="宋体" w:eastAsia="宋体" w:cs="宋体"/>
                <w:b w:val="0"/>
                <w:bCs w:val="0"/>
                <w:spacing w:val="7"/>
                <w:sz w:val="21"/>
                <w:szCs w:val="21"/>
              </w:rPr>
              <w:t>乡镇、部门志》编审本数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1"/>
                <w:sz w:val="21"/>
                <w:szCs w:val="21"/>
              </w:rPr>
              <w:t>2</w:t>
            </w:r>
            <w:r>
              <w:rPr>
                <w:rFonts w:hint="eastAsia" w:ascii="宋体" w:hAnsi="宋体" w:eastAsia="宋体" w:cs="宋体"/>
                <w:b w:val="0"/>
                <w:bCs w:val="0"/>
                <w:spacing w:val="7"/>
                <w:sz w:val="21"/>
                <w:szCs w:val="21"/>
              </w:rPr>
              <w:t>0本，编制准确率得到提高，昭</w:t>
            </w:r>
            <w:r>
              <w:rPr>
                <w:rFonts w:hint="eastAsia" w:ascii="宋体" w:hAnsi="宋体" w:eastAsia="宋体" w:cs="宋体"/>
                <w:b w:val="0"/>
                <w:bCs w:val="0"/>
                <w:spacing w:val="12"/>
                <w:sz w:val="21"/>
                <w:szCs w:val="21"/>
              </w:rPr>
              <w:t>化</w:t>
            </w:r>
            <w:r>
              <w:rPr>
                <w:rFonts w:hint="eastAsia" w:ascii="宋体" w:hAnsi="宋体" w:eastAsia="宋体" w:cs="宋体"/>
                <w:b w:val="0"/>
                <w:bCs w:val="0"/>
                <w:spacing w:val="6"/>
                <w:sz w:val="21"/>
                <w:szCs w:val="21"/>
              </w:rPr>
              <w:t>影响力得到提升。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jc w:val="center"/>
        </w:trPr>
        <w:tc>
          <w:tcPr>
            <w:tcW w:w="70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绩效指标</w:t>
            </w:r>
          </w:p>
        </w:tc>
        <w:tc>
          <w:tcPr>
            <w:tcW w:w="71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一级指标</w:t>
            </w:r>
          </w:p>
        </w:tc>
        <w:tc>
          <w:tcPr>
            <w:tcW w:w="10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二级指标</w:t>
            </w:r>
          </w:p>
        </w:tc>
        <w:tc>
          <w:tcPr>
            <w:tcW w:w="232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三级指</w:t>
            </w:r>
            <w:r>
              <w:rPr>
                <w:rFonts w:hint="eastAsia" w:ascii="宋体" w:hAnsi="宋体" w:eastAsia="宋体" w:cs="宋体"/>
                <w:b w:val="0"/>
                <w:bCs w:val="0"/>
                <w:spacing w:val="6"/>
                <w:sz w:val="21"/>
                <w:szCs w:val="21"/>
              </w:rPr>
              <w:t>标</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年度指标值</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实</w:t>
            </w:r>
            <w:r>
              <w:rPr>
                <w:rFonts w:hint="eastAsia" w:ascii="宋体" w:hAnsi="宋体" w:eastAsia="宋体" w:cs="宋体"/>
                <w:b w:val="0"/>
                <w:bCs w:val="0"/>
                <w:spacing w:val="6"/>
                <w:sz w:val="21"/>
                <w:szCs w:val="21"/>
              </w:rPr>
              <w:t>际完成值</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偏差原因分析及改进措</w:t>
            </w:r>
            <w:r>
              <w:rPr>
                <w:rFonts w:hint="eastAsia" w:ascii="宋体" w:hAnsi="宋体" w:eastAsia="宋体" w:cs="宋体"/>
                <w:b w:val="0"/>
                <w:bCs w:val="0"/>
                <w:spacing w:val="6"/>
                <w:sz w:val="21"/>
                <w:szCs w:val="21"/>
              </w:rPr>
              <w:t>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70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1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0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数</w:t>
            </w:r>
            <w:r>
              <w:rPr>
                <w:rFonts w:hint="eastAsia" w:ascii="宋体" w:hAnsi="宋体" w:eastAsia="宋体" w:cs="宋体"/>
                <w:b w:val="0"/>
                <w:bCs w:val="0"/>
                <w:spacing w:val="6"/>
                <w:sz w:val="21"/>
                <w:szCs w:val="21"/>
              </w:rPr>
              <w:t>量指标</w:t>
            </w:r>
          </w:p>
        </w:tc>
        <w:tc>
          <w:tcPr>
            <w:tcW w:w="232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培</w:t>
            </w:r>
            <w:r>
              <w:rPr>
                <w:rFonts w:hint="eastAsia" w:ascii="宋体" w:hAnsi="宋体" w:eastAsia="宋体" w:cs="宋体"/>
                <w:b w:val="0"/>
                <w:bCs w:val="0"/>
                <w:spacing w:val="7"/>
                <w:sz w:val="21"/>
                <w:szCs w:val="21"/>
              </w:rPr>
              <w:t>训、指导次数</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w:t>
            </w:r>
            <w:r>
              <w:rPr>
                <w:rFonts w:hint="eastAsia" w:ascii="宋体" w:hAnsi="宋体" w:eastAsia="宋体" w:cs="宋体"/>
                <w:b w:val="0"/>
                <w:bCs w:val="0"/>
                <w:sz w:val="21"/>
                <w:szCs w:val="21"/>
              </w:rPr>
              <w:t>5次</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5</w:t>
            </w:r>
            <w:r>
              <w:rPr>
                <w:rFonts w:hint="eastAsia" w:ascii="宋体" w:hAnsi="宋体" w:eastAsia="宋体" w:cs="宋体"/>
                <w:b w:val="0"/>
                <w:bCs w:val="0"/>
                <w:spacing w:val="2"/>
                <w:sz w:val="21"/>
                <w:szCs w:val="21"/>
              </w:rPr>
              <w:t>次</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70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1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0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32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《乡镇、部门志</w:t>
            </w:r>
            <w:r>
              <w:rPr>
                <w:rFonts w:hint="eastAsia" w:ascii="宋体" w:hAnsi="宋体" w:eastAsia="宋体" w:cs="宋体"/>
                <w:b w:val="0"/>
                <w:bCs w:val="0"/>
                <w:spacing w:val="5"/>
                <w:sz w:val="21"/>
                <w:szCs w:val="21"/>
              </w:rPr>
              <w:t>》</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w:t>
            </w:r>
            <w:r>
              <w:rPr>
                <w:rFonts w:hint="eastAsia" w:ascii="宋体" w:hAnsi="宋体" w:eastAsia="宋体" w:cs="宋体"/>
                <w:b w:val="0"/>
                <w:bCs w:val="0"/>
                <w:spacing w:val="1"/>
                <w:sz w:val="21"/>
                <w:szCs w:val="21"/>
              </w:rPr>
              <w:t>20本</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20</w:t>
            </w:r>
            <w:r>
              <w:rPr>
                <w:rFonts w:hint="eastAsia" w:ascii="宋体" w:hAnsi="宋体" w:eastAsia="宋体" w:cs="宋体"/>
                <w:b w:val="0"/>
                <w:bCs w:val="0"/>
                <w:spacing w:val="2"/>
                <w:sz w:val="21"/>
                <w:szCs w:val="21"/>
              </w:rPr>
              <w:t>本</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jc w:val="center"/>
        </w:trPr>
        <w:tc>
          <w:tcPr>
            <w:tcW w:w="70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1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质</w:t>
            </w:r>
            <w:r>
              <w:rPr>
                <w:rFonts w:hint="eastAsia" w:ascii="宋体" w:hAnsi="宋体" w:eastAsia="宋体" w:cs="宋体"/>
                <w:b w:val="0"/>
                <w:bCs w:val="0"/>
                <w:spacing w:val="6"/>
                <w:sz w:val="21"/>
                <w:szCs w:val="21"/>
              </w:rPr>
              <w:t>量指标</w:t>
            </w:r>
          </w:p>
        </w:tc>
        <w:tc>
          <w:tcPr>
            <w:tcW w:w="232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w:t>
            </w:r>
            <w:r>
              <w:rPr>
                <w:rFonts w:hint="eastAsia" w:ascii="宋体" w:hAnsi="宋体" w:eastAsia="宋体" w:cs="宋体"/>
                <w:b w:val="0"/>
                <w:bCs w:val="0"/>
                <w:spacing w:val="2"/>
                <w:sz w:val="21"/>
                <w:szCs w:val="21"/>
              </w:rPr>
              <w:t>乡镇、部门志》内容的准确性</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优</w:t>
            </w:r>
            <w:r>
              <w:rPr>
                <w:rFonts w:hint="eastAsia" w:ascii="宋体" w:hAnsi="宋体" w:eastAsia="宋体" w:cs="宋体"/>
                <w:b w:val="0"/>
                <w:bCs w:val="0"/>
                <w:spacing w:val="7"/>
                <w:sz w:val="21"/>
                <w:szCs w:val="21"/>
              </w:rPr>
              <w:t>良中低差</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优</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70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1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时效指</w:t>
            </w:r>
            <w:r>
              <w:rPr>
                <w:rFonts w:hint="eastAsia" w:ascii="宋体" w:hAnsi="宋体" w:eastAsia="宋体" w:cs="宋体"/>
                <w:b w:val="0"/>
                <w:bCs w:val="0"/>
                <w:spacing w:val="4"/>
                <w:sz w:val="21"/>
                <w:szCs w:val="21"/>
              </w:rPr>
              <w:t>标</w:t>
            </w:r>
          </w:p>
        </w:tc>
        <w:tc>
          <w:tcPr>
            <w:tcW w:w="232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完</w:t>
            </w:r>
            <w:r>
              <w:rPr>
                <w:rFonts w:hint="eastAsia" w:ascii="宋体" w:hAnsi="宋体" w:eastAsia="宋体" w:cs="宋体"/>
                <w:b w:val="0"/>
                <w:bCs w:val="0"/>
                <w:spacing w:val="6"/>
                <w:sz w:val="21"/>
                <w:szCs w:val="21"/>
              </w:rPr>
              <w:t>成时限</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1</w:t>
            </w:r>
            <w:r>
              <w:rPr>
                <w:rFonts w:hint="eastAsia" w:ascii="宋体" w:hAnsi="宋体" w:eastAsia="宋体" w:cs="宋体"/>
                <w:b w:val="0"/>
                <w:bCs w:val="0"/>
                <w:spacing w:val="-2"/>
                <w:sz w:val="21"/>
                <w:szCs w:val="21"/>
              </w:rPr>
              <w:t>年</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1年</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70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1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成</w:t>
            </w:r>
            <w:r>
              <w:rPr>
                <w:rFonts w:hint="eastAsia" w:ascii="宋体" w:hAnsi="宋体" w:eastAsia="宋体" w:cs="宋体"/>
                <w:b w:val="0"/>
                <w:bCs w:val="0"/>
                <w:spacing w:val="6"/>
                <w:sz w:val="21"/>
                <w:szCs w:val="21"/>
              </w:rPr>
              <w:t>本指标</w:t>
            </w:r>
          </w:p>
        </w:tc>
        <w:tc>
          <w:tcPr>
            <w:tcW w:w="232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1"/>
                <w:sz w:val="21"/>
                <w:szCs w:val="21"/>
              </w:rPr>
              <w:t>印</w:t>
            </w:r>
            <w:r>
              <w:rPr>
                <w:rFonts w:hint="eastAsia" w:ascii="宋体" w:hAnsi="宋体" w:eastAsia="宋体" w:cs="宋体"/>
                <w:b w:val="0"/>
                <w:bCs w:val="0"/>
                <w:spacing w:val="6"/>
                <w:sz w:val="21"/>
                <w:szCs w:val="21"/>
              </w:rPr>
              <w:t>刷费、培训费等费用</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15万元</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15万</w:t>
            </w:r>
            <w:r>
              <w:rPr>
                <w:rFonts w:hint="eastAsia" w:ascii="宋体" w:hAnsi="宋体" w:eastAsia="宋体" w:cs="宋体"/>
                <w:b w:val="0"/>
                <w:bCs w:val="0"/>
                <w:spacing w:val="1"/>
                <w:sz w:val="21"/>
                <w:szCs w:val="21"/>
              </w:rPr>
              <w:t>元</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jc w:val="center"/>
        </w:trPr>
        <w:tc>
          <w:tcPr>
            <w:tcW w:w="70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1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效益指</w:t>
            </w:r>
            <w:r>
              <w:rPr>
                <w:rFonts w:hint="eastAsia" w:ascii="宋体" w:hAnsi="宋体" w:eastAsia="宋体" w:cs="宋体"/>
                <w:b w:val="0"/>
                <w:bCs w:val="0"/>
                <w:spacing w:val="5"/>
                <w:sz w:val="21"/>
                <w:szCs w:val="21"/>
              </w:rPr>
              <w:t>标</w:t>
            </w:r>
          </w:p>
        </w:tc>
        <w:tc>
          <w:tcPr>
            <w:tcW w:w="10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社</w:t>
            </w:r>
            <w:r>
              <w:rPr>
                <w:rFonts w:hint="eastAsia" w:ascii="宋体" w:hAnsi="宋体" w:eastAsia="宋体" w:cs="宋体"/>
                <w:b w:val="0"/>
                <w:bCs w:val="0"/>
                <w:spacing w:val="6"/>
                <w:sz w:val="21"/>
                <w:szCs w:val="21"/>
              </w:rPr>
              <w:t>会效益</w:t>
            </w:r>
            <w:r>
              <w:rPr>
                <w:rFonts w:hint="eastAsia" w:ascii="宋体" w:hAnsi="宋体" w:eastAsia="宋体" w:cs="宋体"/>
                <w:b w:val="0"/>
                <w:bCs w:val="0"/>
                <w:spacing w:val="4"/>
                <w:sz w:val="21"/>
                <w:szCs w:val="21"/>
              </w:rPr>
              <w:t>指标</w:t>
            </w:r>
          </w:p>
        </w:tc>
        <w:tc>
          <w:tcPr>
            <w:tcW w:w="232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提</w:t>
            </w:r>
            <w:r>
              <w:rPr>
                <w:rFonts w:hint="eastAsia" w:ascii="宋体" w:hAnsi="宋体" w:eastAsia="宋体" w:cs="宋体"/>
                <w:b w:val="0"/>
                <w:bCs w:val="0"/>
                <w:spacing w:val="7"/>
                <w:sz w:val="21"/>
                <w:szCs w:val="21"/>
              </w:rPr>
              <w:t>高昭化影响力</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优</w:t>
            </w:r>
            <w:r>
              <w:rPr>
                <w:rFonts w:hint="eastAsia" w:ascii="宋体" w:hAnsi="宋体" w:eastAsia="宋体" w:cs="宋体"/>
                <w:b w:val="0"/>
                <w:bCs w:val="0"/>
                <w:spacing w:val="7"/>
                <w:sz w:val="21"/>
                <w:szCs w:val="21"/>
              </w:rPr>
              <w:t>良中低差</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优</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8" w:hRule="atLeast"/>
          <w:jc w:val="center"/>
        </w:trPr>
        <w:tc>
          <w:tcPr>
            <w:tcW w:w="70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1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满</w:t>
            </w:r>
            <w:r>
              <w:rPr>
                <w:rFonts w:hint="eastAsia" w:ascii="宋体" w:hAnsi="宋体" w:eastAsia="宋体" w:cs="宋体"/>
                <w:b w:val="0"/>
                <w:bCs w:val="0"/>
                <w:spacing w:val="6"/>
                <w:sz w:val="21"/>
                <w:szCs w:val="21"/>
              </w:rPr>
              <w:t>意度</w:t>
            </w:r>
            <w:r>
              <w:rPr>
                <w:rFonts w:hint="eastAsia" w:ascii="宋体" w:hAnsi="宋体" w:eastAsia="宋体" w:cs="宋体"/>
                <w:b w:val="0"/>
                <w:bCs w:val="0"/>
                <w:spacing w:val="4"/>
                <w:sz w:val="21"/>
                <w:szCs w:val="21"/>
              </w:rPr>
              <w:t>指标</w:t>
            </w:r>
          </w:p>
        </w:tc>
        <w:tc>
          <w:tcPr>
            <w:tcW w:w="10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服务对象满</w:t>
            </w:r>
            <w:r>
              <w:rPr>
                <w:rFonts w:hint="eastAsia" w:ascii="宋体" w:hAnsi="宋体" w:eastAsia="宋体" w:cs="宋体"/>
                <w:b w:val="0"/>
                <w:bCs w:val="0"/>
                <w:spacing w:val="8"/>
                <w:sz w:val="21"/>
                <w:szCs w:val="21"/>
              </w:rPr>
              <w:t>意</w:t>
            </w:r>
            <w:r>
              <w:rPr>
                <w:rFonts w:hint="eastAsia" w:ascii="宋体" w:hAnsi="宋体" w:eastAsia="宋体" w:cs="宋体"/>
                <w:b w:val="0"/>
                <w:bCs w:val="0"/>
                <w:spacing w:val="5"/>
                <w:sz w:val="21"/>
                <w:szCs w:val="21"/>
              </w:rPr>
              <w:t>度指标</w:t>
            </w:r>
          </w:p>
        </w:tc>
        <w:tc>
          <w:tcPr>
            <w:tcW w:w="232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单</w:t>
            </w:r>
            <w:r>
              <w:rPr>
                <w:rFonts w:hint="eastAsia" w:ascii="宋体" w:hAnsi="宋体" w:eastAsia="宋体" w:cs="宋体"/>
                <w:b w:val="0"/>
                <w:bCs w:val="0"/>
                <w:spacing w:val="7"/>
                <w:sz w:val="21"/>
                <w:szCs w:val="21"/>
              </w:rPr>
              <w:t>位职工满意度</w:t>
            </w:r>
          </w:p>
        </w:tc>
        <w:tc>
          <w:tcPr>
            <w:tcW w:w="13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w:t>
            </w:r>
            <w:r>
              <w:rPr>
                <w:rFonts w:hint="eastAsia" w:ascii="宋体" w:hAnsi="宋体" w:eastAsia="宋体" w:cs="宋体"/>
                <w:b w:val="0"/>
                <w:bCs w:val="0"/>
                <w:position w:val="1"/>
                <w:sz w:val="21"/>
                <w:szCs w:val="21"/>
              </w:rPr>
              <w:t>95%</w:t>
            </w:r>
          </w:p>
        </w:tc>
        <w:tc>
          <w:tcPr>
            <w:tcW w:w="12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9</w:t>
            </w:r>
            <w:r>
              <w:rPr>
                <w:rFonts w:hint="eastAsia" w:ascii="宋体" w:hAnsi="宋体" w:eastAsia="宋体" w:cs="宋体"/>
                <w:b w:val="0"/>
                <w:bCs w:val="0"/>
                <w:spacing w:val="2"/>
                <w:position w:val="1"/>
                <w:sz w:val="21"/>
                <w:szCs w:val="21"/>
              </w:rPr>
              <w:t>8%</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附件4</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6"/>
          <w:sz w:val="21"/>
          <w:szCs w:val="21"/>
        </w:rPr>
      </w:pPr>
      <w:r>
        <w:rPr>
          <w:rFonts w:hint="eastAsia" w:ascii="宋体" w:hAnsi="宋体" w:eastAsia="宋体" w:cs="宋体"/>
          <w:b w:val="0"/>
          <w:bCs w:val="0"/>
          <w:spacing w:val="16"/>
          <w:sz w:val="21"/>
          <w:szCs w:val="21"/>
        </w:rPr>
        <w:t>(2022年度)</w:t>
      </w:r>
    </w:p>
    <w:tbl>
      <w:tblPr>
        <w:tblStyle w:val="37"/>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727"/>
        <w:gridCol w:w="935"/>
        <w:gridCol w:w="936"/>
        <w:gridCol w:w="1672"/>
        <w:gridCol w:w="1109"/>
        <w:gridCol w:w="1353"/>
        <w:gridCol w:w="2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38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项</w:t>
            </w:r>
            <w:r>
              <w:rPr>
                <w:rFonts w:hint="eastAsia" w:ascii="宋体" w:hAnsi="宋体" w:eastAsia="宋体" w:cs="宋体"/>
                <w:b w:val="0"/>
                <w:bCs w:val="0"/>
                <w:spacing w:val="5"/>
                <w:sz w:val="21"/>
                <w:szCs w:val="21"/>
              </w:rPr>
              <w:t>目名称</w:t>
            </w:r>
          </w:p>
        </w:tc>
        <w:tc>
          <w:tcPr>
            <w:tcW w:w="8215"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办公室及会议室维修改造</w:t>
            </w:r>
            <w:r>
              <w:rPr>
                <w:rFonts w:hint="eastAsia" w:ascii="宋体" w:hAnsi="宋体" w:eastAsia="宋体" w:cs="宋体"/>
                <w:b w:val="0"/>
                <w:bCs w:val="0"/>
                <w:spacing w:val="6"/>
                <w:sz w:val="21"/>
                <w:szCs w:val="21"/>
              </w:rPr>
              <w:t>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38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主管部门</w:t>
            </w:r>
          </w:p>
        </w:tc>
        <w:tc>
          <w:tcPr>
            <w:tcW w:w="4652"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广</w:t>
            </w:r>
            <w:r>
              <w:rPr>
                <w:rFonts w:hint="eastAsia" w:ascii="宋体" w:hAnsi="宋体" w:eastAsia="宋体" w:cs="宋体"/>
                <w:b w:val="0"/>
                <w:bCs w:val="0"/>
                <w:spacing w:val="7"/>
                <w:sz w:val="21"/>
                <w:szCs w:val="21"/>
              </w:rPr>
              <w:t>元市昭化区人民政府办公室</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实</w:t>
            </w:r>
            <w:r>
              <w:rPr>
                <w:rFonts w:hint="eastAsia" w:ascii="宋体" w:hAnsi="宋体" w:eastAsia="宋体" w:cs="宋体"/>
                <w:b w:val="0"/>
                <w:bCs w:val="0"/>
                <w:spacing w:val="5"/>
                <w:sz w:val="21"/>
                <w:szCs w:val="21"/>
              </w:rPr>
              <w:t>施单位</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广</w:t>
            </w:r>
            <w:r>
              <w:rPr>
                <w:rFonts w:hint="eastAsia" w:ascii="宋体" w:hAnsi="宋体" w:eastAsia="宋体" w:cs="宋体"/>
                <w:b w:val="0"/>
                <w:bCs w:val="0"/>
                <w:spacing w:val="7"/>
                <w:sz w:val="21"/>
                <w:szCs w:val="21"/>
              </w:rPr>
              <w:t>元市昭化区人民政府办公室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384"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(万元)</w:t>
            </w:r>
          </w:p>
        </w:tc>
        <w:tc>
          <w:tcPr>
            <w:tcW w:w="18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6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年</w:t>
            </w:r>
            <w:r>
              <w:rPr>
                <w:rFonts w:hint="eastAsia" w:ascii="宋体" w:hAnsi="宋体" w:eastAsia="宋体" w:cs="宋体"/>
                <w:b w:val="0"/>
                <w:bCs w:val="0"/>
                <w:spacing w:val="6"/>
                <w:sz w:val="21"/>
                <w:szCs w:val="21"/>
              </w:rPr>
              <w:t>初预算数</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全</w:t>
            </w:r>
            <w:r>
              <w:rPr>
                <w:rFonts w:hint="eastAsia" w:ascii="宋体" w:hAnsi="宋体" w:eastAsia="宋体" w:cs="宋体"/>
                <w:b w:val="0"/>
                <w:bCs w:val="0"/>
                <w:spacing w:val="6"/>
                <w:sz w:val="21"/>
                <w:szCs w:val="21"/>
              </w:rPr>
              <w:t>年预算数</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全</w:t>
            </w:r>
            <w:r>
              <w:rPr>
                <w:rFonts w:hint="eastAsia" w:ascii="宋体" w:hAnsi="宋体" w:eastAsia="宋体" w:cs="宋体"/>
                <w:b w:val="0"/>
                <w:bCs w:val="0"/>
                <w:spacing w:val="6"/>
                <w:sz w:val="21"/>
                <w:szCs w:val="21"/>
              </w:rPr>
              <w:t>年执行数</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执行</w:t>
            </w:r>
            <w:r>
              <w:rPr>
                <w:rFonts w:hint="eastAsia" w:ascii="宋体" w:hAnsi="宋体" w:eastAsia="宋体" w:cs="宋体"/>
                <w:b w:val="0"/>
                <w:bCs w:val="0"/>
                <w:spacing w:val="5"/>
                <w:sz w:val="21"/>
                <w:szCs w:val="21"/>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38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年</w:t>
            </w:r>
            <w:r>
              <w:rPr>
                <w:rFonts w:hint="eastAsia" w:ascii="宋体" w:hAnsi="宋体" w:eastAsia="宋体" w:cs="宋体"/>
                <w:b w:val="0"/>
                <w:bCs w:val="0"/>
                <w:spacing w:val="6"/>
                <w:sz w:val="21"/>
                <w:szCs w:val="21"/>
              </w:rPr>
              <w:t>度资金总额</w:t>
            </w:r>
          </w:p>
        </w:tc>
        <w:tc>
          <w:tcPr>
            <w:tcW w:w="16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7.5</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7.5</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7.5</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w:t>
            </w:r>
            <w:r>
              <w:rPr>
                <w:rFonts w:hint="eastAsia" w:ascii="宋体" w:hAnsi="宋体" w:eastAsia="宋体" w:cs="宋体"/>
                <w:b w:val="0"/>
                <w:bCs w:val="0"/>
                <w:position w:val="1"/>
                <w:sz w:val="21"/>
                <w:szCs w:val="21"/>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38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5"/>
                <w:sz w:val="21"/>
                <w:szCs w:val="21"/>
              </w:rPr>
              <w:t>一)财政拨款小计</w:t>
            </w:r>
          </w:p>
        </w:tc>
        <w:tc>
          <w:tcPr>
            <w:tcW w:w="16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7.5</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7.5</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7.5</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w:t>
            </w:r>
            <w:r>
              <w:rPr>
                <w:rFonts w:hint="eastAsia" w:ascii="宋体" w:hAnsi="宋体" w:eastAsia="宋体" w:cs="宋体"/>
                <w:b w:val="0"/>
                <w:bCs w:val="0"/>
                <w:position w:val="1"/>
                <w:sz w:val="21"/>
                <w:szCs w:val="21"/>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38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position w:val="1"/>
                <w:sz w:val="21"/>
                <w:szCs w:val="21"/>
              </w:rPr>
              <w:t>1.一般公共预算</w:t>
            </w:r>
          </w:p>
        </w:tc>
        <w:tc>
          <w:tcPr>
            <w:tcW w:w="16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7.5</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7.5</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7.5</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w:t>
            </w:r>
            <w:r>
              <w:rPr>
                <w:rFonts w:hint="eastAsia" w:ascii="宋体" w:hAnsi="宋体" w:eastAsia="宋体" w:cs="宋体"/>
                <w:b w:val="0"/>
                <w:bCs w:val="0"/>
                <w:position w:val="1"/>
                <w:sz w:val="21"/>
                <w:szCs w:val="21"/>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38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position w:val="1"/>
                <w:sz w:val="21"/>
                <w:szCs w:val="21"/>
              </w:rPr>
              <w:t>2.政府性基金</w:t>
            </w:r>
          </w:p>
        </w:tc>
        <w:tc>
          <w:tcPr>
            <w:tcW w:w="16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38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position w:val="1"/>
                <w:sz w:val="21"/>
                <w:szCs w:val="21"/>
              </w:rPr>
              <w:t>3</w:t>
            </w:r>
            <w:r>
              <w:rPr>
                <w:rFonts w:hint="eastAsia" w:ascii="宋体" w:hAnsi="宋体" w:eastAsia="宋体" w:cs="宋体"/>
                <w:b w:val="0"/>
                <w:bCs w:val="0"/>
                <w:spacing w:val="6"/>
                <w:position w:val="1"/>
                <w:sz w:val="21"/>
                <w:szCs w:val="21"/>
              </w:rPr>
              <w:t>.国有资本经营预算</w:t>
            </w:r>
          </w:p>
        </w:tc>
        <w:tc>
          <w:tcPr>
            <w:tcW w:w="16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38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position w:val="1"/>
                <w:sz w:val="21"/>
                <w:szCs w:val="21"/>
              </w:rPr>
              <w:t>4.社保基</w:t>
            </w:r>
            <w:r>
              <w:rPr>
                <w:rFonts w:hint="eastAsia" w:ascii="宋体" w:hAnsi="宋体" w:eastAsia="宋体" w:cs="宋体"/>
                <w:b w:val="0"/>
                <w:bCs w:val="0"/>
                <w:spacing w:val="5"/>
                <w:position w:val="1"/>
                <w:sz w:val="21"/>
                <w:szCs w:val="21"/>
              </w:rPr>
              <w:t>金</w:t>
            </w:r>
          </w:p>
        </w:tc>
        <w:tc>
          <w:tcPr>
            <w:tcW w:w="16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384"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(二)其他资</w:t>
            </w:r>
            <w:r>
              <w:rPr>
                <w:rFonts w:hint="eastAsia" w:ascii="宋体" w:hAnsi="宋体" w:eastAsia="宋体" w:cs="宋体"/>
                <w:b w:val="0"/>
                <w:bCs w:val="0"/>
                <w:spacing w:val="12"/>
                <w:sz w:val="21"/>
                <w:szCs w:val="21"/>
              </w:rPr>
              <w:t>金</w:t>
            </w:r>
          </w:p>
        </w:tc>
        <w:tc>
          <w:tcPr>
            <w:tcW w:w="16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57"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年度总体</w:t>
            </w:r>
            <w:r>
              <w:rPr>
                <w:rFonts w:hint="eastAsia" w:ascii="宋体" w:hAnsi="宋体" w:eastAsia="宋体" w:cs="宋体"/>
                <w:b w:val="0"/>
                <w:bCs w:val="0"/>
                <w:spacing w:val="-10"/>
                <w:sz w:val="21"/>
                <w:szCs w:val="21"/>
              </w:rPr>
              <w:t>目</w:t>
            </w:r>
            <w:r>
              <w:rPr>
                <w:rFonts w:hint="eastAsia" w:ascii="宋体" w:hAnsi="宋体" w:eastAsia="宋体" w:cs="宋体"/>
                <w:b w:val="0"/>
                <w:bCs w:val="0"/>
                <w:spacing w:val="-9"/>
                <w:sz w:val="21"/>
                <w:szCs w:val="21"/>
              </w:rPr>
              <w:t>标</w:t>
            </w:r>
          </w:p>
        </w:tc>
        <w:tc>
          <w:tcPr>
            <w:tcW w:w="6732"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预期目标</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实</w:t>
            </w:r>
            <w:r>
              <w:rPr>
                <w:rFonts w:hint="eastAsia" w:ascii="宋体" w:hAnsi="宋体" w:eastAsia="宋体" w:cs="宋体"/>
                <w:b w:val="0"/>
                <w:bCs w:val="0"/>
                <w:spacing w:val="6"/>
                <w:sz w:val="21"/>
                <w:szCs w:val="21"/>
              </w:rPr>
              <w:t>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jc w:val="center"/>
        </w:trPr>
        <w:tc>
          <w:tcPr>
            <w:tcW w:w="657"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32"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完</w:t>
            </w:r>
            <w:r>
              <w:rPr>
                <w:rFonts w:hint="eastAsia" w:ascii="宋体" w:hAnsi="宋体" w:eastAsia="宋体" w:cs="宋体"/>
                <w:b w:val="0"/>
                <w:bCs w:val="0"/>
                <w:spacing w:val="8"/>
                <w:sz w:val="21"/>
                <w:szCs w:val="21"/>
              </w:rPr>
              <w:t>成</w:t>
            </w:r>
            <w:r>
              <w:rPr>
                <w:rFonts w:hint="eastAsia" w:ascii="宋体" w:hAnsi="宋体" w:eastAsia="宋体" w:cs="宋体"/>
                <w:b w:val="0"/>
                <w:bCs w:val="0"/>
                <w:spacing w:val="7"/>
                <w:sz w:val="21"/>
                <w:szCs w:val="21"/>
              </w:rPr>
              <w:t>办公室及会议室维修改造不少于24间，保障维修改造质量，提升职工办公效率，优化办公环境。</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2"/>
                <w:sz w:val="21"/>
                <w:szCs w:val="21"/>
              </w:rPr>
              <w:t>完</w:t>
            </w:r>
            <w:r>
              <w:rPr>
                <w:rFonts w:hint="eastAsia" w:ascii="宋体" w:hAnsi="宋体" w:eastAsia="宋体" w:cs="宋体"/>
                <w:b w:val="0"/>
                <w:bCs w:val="0"/>
                <w:spacing w:val="9"/>
                <w:sz w:val="21"/>
                <w:szCs w:val="21"/>
              </w:rPr>
              <w:t>成</w:t>
            </w:r>
            <w:r>
              <w:rPr>
                <w:rFonts w:hint="eastAsia" w:ascii="宋体" w:hAnsi="宋体" w:eastAsia="宋体" w:cs="宋体"/>
                <w:b w:val="0"/>
                <w:bCs w:val="0"/>
                <w:spacing w:val="6"/>
                <w:sz w:val="21"/>
                <w:szCs w:val="21"/>
              </w:rPr>
              <w:t>办公室及会议室维修改造24</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1"/>
                <w:sz w:val="21"/>
                <w:szCs w:val="21"/>
              </w:rPr>
              <w:t>间</w:t>
            </w:r>
            <w:r>
              <w:rPr>
                <w:rFonts w:hint="eastAsia" w:ascii="宋体" w:hAnsi="宋体" w:eastAsia="宋体" w:cs="宋体"/>
                <w:b w:val="0"/>
                <w:bCs w:val="0"/>
                <w:spacing w:val="6"/>
                <w:sz w:val="21"/>
                <w:szCs w:val="21"/>
              </w:rPr>
              <w:t>，维修改造质量为优，职工办</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公效率得到提升，办公环境得</w:t>
            </w:r>
            <w:r>
              <w:rPr>
                <w:rFonts w:hint="eastAsia" w:ascii="宋体" w:hAnsi="宋体" w:eastAsia="宋体" w:cs="宋体"/>
                <w:b w:val="0"/>
                <w:bCs w:val="0"/>
                <w:spacing w:val="5"/>
                <w:sz w:val="21"/>
                <w:szCs w:val="21"/>
              </w:rPr>
              <w:t>到</w:t>
            </w:r>
            <w:r>
              <w:rPr>
                <w:rFonts w:hint="eastAsia" w:ascii="宋体" w:hAnsi="宋体" w:eastAsia="宋体" w:cs="宋体"/>
                <w:b w:val="0"/>
                <w:bCs w:val="0"/>
                <w:spacing w:val="4"/>
                <w:sz w:val="21"/>
                <w:szCs w:val="21"/>
              </w:rPr>
              <w:t>优</w:t>
            </w:r>
            <w:r>
              <w:rPr>
                <w:rFonts w:hint="eastAsia" w:ascii="宋体" w:hAnsi="宋体" w:eastAsia="宋体" w:cs="宋体"/>
                <w:b w:val="0"/>
                <w:bCs w:val="0"/>
                <w:spacing w:val="3"/>
                <w:sz w:val="21"/>
                <w:szCs w:val="21"/>
              </w:rPr>
              <w:t>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657"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绩</w:t>
            </w:r>
            <w:r>
              <w:rPr>
                <w:rFonts w:hint="eastAsia" w:ascii="宋体" w:hAnsi="宋体" w:eastAsia="宋体" w:cs="宋体"/>
                <w:b w:val="0"/>
                <w:bCs w:val="0"/>
                <w:spacing w:val="5"/>
                <w:sz w:val="21"/>
                <w:szCs w:val="21"/>
              </w:rPr>
              <w:t>效指标</w:t>
            </w:r>
          </w:p>
        </w:tc>
        <w:tc>
          <w:tcPr>
            <w:tcW w:w="72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一</w:t>
            </w:r>
            <w:r>
              <w:rPr>
                <w:rFonts w:hint="eastAsia" w:ascii="宋体" w:hAnsi="宋体" w:eastAsia="宋体" w:cs="宋体"/>
                <w:b w:val="0"/>
                <w:bCs w:val="0"/>
                <w:spacing w:val="5"/>
                <w:sz w:val="21"/>
                <w:szCs w:val="21"/>
              </w:rPr>
              <w:t>级指标</w:t>
            </w:r>
          </w:p>
        </w:tc>
        <w:tc>
          <w:tcPr>
            <w:tcW w:w="9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二</w:t>
            </w:r>
            <w:r>
              <w:rPr>
                <w:rFonts w:hint="eastAsia" w:ascii="宋体" w:hAnsi="宋体" w:eastAsia="宋体" w:cs="宋体"/>
                <w:b w:val="0"/>
                <w:bCs w:val="0"/>
                <w:spacing w:val="5"/>
                <w:sz w:val="21"/>
                <w:szCs w:val="21"/>
              </w:rPr>
              <w:t>级指标</w:t>
            </w:r>
          </w:p>
        </w:tc>
        <w:tc>
          <w:tcPr>
            <w:tcW w:w="260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三</w:t>
            </w:r>
            <w:r>
              <w:rPr>
                <w:rFonts w:hint="eastAsia" w:ascii="宋体" w:hAnsi="宋体" w:eastAsia="宋体" w:cs="宋体"/>
                <w:b w:val="0"/>
                <w:bCs w:val="0"/>
                <w:spacing w:val="6"/>
                <w:sz w:val="21"/>
                <w:szCs w:val="21"/>
              </w:rPr>
              <w:t>级指标</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年</w:t>
            </w:r>
            <w:r>
              <w:rPr>
                <w:rFonts w:hint="eastAsia" w:ascii="宋体" w:hAnsi="宋体" w:eastAsia="宋体" w:cs="宋体"/>
                <w:b w:val="0"/>
                <w:bCs w:val="0"/>
                <w:spacing w:val="6"/>
                <w:sz w:val="21"/>
                <w:szCs w:val="21"/>
              </w:rPr>
              <w:t>度指标值</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实际完成</w:t>
            </w:r>
            <w:r>
              <w:rPr>
                <w:rFonts w:hint="eastAsia" w:ascii="宋体" w:hAnsi="宋体" w:eastAsia="宋体" w:cs="宋体"/>
                <w:b w:val="0"/>
                <w:bCs w:val="0"/>
                <w:spacing w:val="5"/>
                <w:sz w:val="21"/>
                <w:szCs w:val="21"/>
              </w:rPr>
              <w:t>值</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偏</w:t>
            </w:r>
            <w:r>
              <w:rPr>
                <w:rFonts w:hint="eastAsia" w:ascii="宋体" w:hAnsi="宋体" w:eastAsia="宋体" w:cs="宋体"/>
                <w:b w:val="0"/>
                <w:bCs w:val="0"/>
                <w:spacing w:val="7"/>
                <w:sz w:val="21"/>
                <w:szCs w:val="21"/>
              </w:rPr>
              <w:t>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5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7"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数量指标</w:t>
            </w:r>
          </w:p>
        </w:tc>
        <w:tc>
          <w:tcPr>
            <w:tcW w:w="260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维修改造办公室及会议</w:t>
            </w:r>
            <w:r>
              <w:rPr>
                <w:rFonts w:hint="eastAsia" w:ascii="宋体" w:hAnsi="宋体" w:eastAsia="宋体" w:cs="宋体"/>
                <w:b w:val="0"/>
                <w:bCs w:val="0"/>
                <w:spacing w:val="6"/>
                <w:sz w:val="21"/>
                <w:szCs w:val="21"/>
              </w:rPr>
              <w:t>室</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w:t>
            </w:r>
            <w:r>
              <w:rPr>
                <w:rFonts w:hint="eastAsia" w:ascii="宋体" w:hAnsi="宋体" w:eastAsia="宋体" w:cs="宋体"/>
                <w:b w:val="0"/>
                <w:bCs w:val="0"/>
                <w:spacing w:val="1"/>
                <w:sz w:val="21"/>
                <w:szCs w:val="21"/>
              </w:rPr>
              <w:t>24个</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2</w:t>
            </w:r>
            <w:r>
              <w:rPr>
                <w:rFonts w:hint="eastAsia" w:ascii="宋体" w:hAnsi="宋体" w:eastAsia="宋体" w:cs="宋体"/>
                <w:b w:val="0"/>
                <w:bCs w:val="0"/>
                <w:spacing w:val="3"/>
                <w:sz w:val="21"/>
                <w:szCs w:val="21"/>
              </w:rPr>
              <w:t>4个</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65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质量指标</w:t>
            </w:r>
          </w:p>
        </w:tc>
        <w:tc>
          <w:tcPr>
            <w:tcW w:w="260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维</w:t>
            </w:r>
            <w:r>
              <w:rPr>
                <w:rFonts w:hint="eastAsia" w:ascii="宋体" w:hAnsi="宋体" w:eastAsia="宋体" w:cs="宋体"/>
                <w:b w:val="0"/>
                <w:bCs w:val="0"/>
                <w:spacing w:val="7"/>
                <w:sz w:val="21"/>
                <w:szCs w:val="21"/>
              </w:rPr>
              <w:t>修改造办公室及会议室验收合格率</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w:t>
            </w:r>
            <w:r>
              <w:rPr>
                <w:rFonts w:hint="eastAsia" w:ascii="宋体" w:hAnsi="宋体" w:eastAsia="宋体" w:cs="宋体"/>
                <w:b w:val="0"/>
                <w:bCs w:val="0"/>
                <w:sz w:val="21"/>
                <w:szCs w:val="21"/>
              </w:rPr>
              <w:t>98%</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8%</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5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时</w:t>
            </w:r>
            <w:r>
              <w:rPr>
                <w:rFonts w:hint="eastAsia" w:ascii="宋体" w:hAnsi="宋体" w:eastAsia="宋体" w:cs="宋体"/>
                <w:b w:val="0"/>
                <w:bCs w:val="0"/>
                <w:spacing w:val="4"/>
                <w:sz w:val="21"/>
                <w:szCs w:val="21"/>
              </w:rPr>
              <w:t>效指标</w:t>
            </w:r>
          </w:p>
        </w:tc>
        <w:tc>
          <w:tcPr>
            <w:tcW w:w="260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完成时限</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w:t>
            </w:r>
            <w:r>
              <w:rPr>
                <w:rFonts w:hint="eastAsia" w:ascii="宋体" w:hAnsi="宋体" w:eastAsia="宋体" w:cs="宋体"/>
                <w:b w:val="0"/>
                <w:bCs w:val="0"/>
                <w:sz w:val="21"/>
                <w:szCs w:val="21"/>
              </w:rPr>
              <w:t>1年</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1年</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5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7"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成本指标</w:t>
            </w:r>
          </w:p>
        </w:tc>
        <w:tc>
          <w:tcPr>
            <w:tcW w:w="260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2"/>
                <w:sz w:val="21"/>
                <w:szCs w:val="21"/>
              </w:rPr>
              <w:t>维</w:t>
            </w:r>
            <w:r>
              <w:rPr>
                <w:rFonts w:hint="eastAsia" w:ascii="宋体" w:hAnsi="宋体" w:eastAsia="宋体" w:cs="宋体"/>
                <w:b w:val="0"/>
                <w:bCs w:val="0"/>
                <w:spacing w:val="7"/>
                <w:sz w:val="21"/>
                <w:szCs w:val="21"/>
              </w:rPr>
              <w:t>修</w:t>
            </w:r>
            <w:r>
              <w:rPr>
                <w:rFonts w:hint="eastAsia" w:ascii="宋体" w:hAnsi="宋体" w:eastAsia="宋体" w:cs="宋体"/>
                <w:b w:val="0"/>
                <w:bCs w:val="0"/>
                <w:spacing w:val="6"/>
                <w:sz w:val="21"/>
                <w:szCs w:val="21"/>
              </w:rPr>
              <w:t>费及劳务等费用</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4"/>
                <w:sz w:val="21"/>
                <w:szCs w:val="21"/>
              </w:rPr>
              <w:t>1</w:t>
            </w:r>
            <w:r>
              <w:rPr>
                <w:rFonts w:hint="eastAsia" w:ascii="宋体" w:hAnsi="宋体" w:eastAsia="宋体" w:cs="宋体"/>
                <w:b w:val="0"/>
                <w:bCs w:val="0"/>
                <w:spacing w:val="3"/>
                <w:sz w:val="21"/>
                <w:szCs w:val="21"/>
              </w:rPr>
              <w:t>7.5万元</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17.5万</w:t>
            </w:r>
            <w:r>
              <w:rPr>
                <w:rFonts w:hint="eastAsia" w:ascii="宋体" w:hAnsi="宋体" w:eastAsia="宋体" w:cs="宋体"/>
                <w:b w:val="0"/>
                <w:bCs w:val="0"/>
                <w:spacing w:val="1"/>
                <w:sz w:val="21"/>
                <w:szCs w:val="21"/>
              </w:rPr>
              <w:t>元</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65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效</w:t>
            </w:r>
            <w:r>
              <w:rPr>
                <w:rFonts w:hint="eastAsia" w:ascii="宋体" w:hAnsi="宋体" w:eastAsia="宋体" w:cs="宋体"/>
                <w:b w:val="0"/>
                <w:bCs w:val="0"/>
                <w:spacing w:val="5"/>
                <w:sz w:val="21"/>
                <w:szCs w:val="21"/>
              </w:rPr>
              <w:t>益指标</w:t>
            </w:r>
          </w:p>
        </w:tc>
        <w:tc>
          <w:tcPr>
            <w:tcW w:w="9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社会效益</w:t>
            </w:r>
            <w:r>
              <w:rPr>
                <w:rFonts w:hint="eastAsia" w:ascii="宋体" w:hAnsi="宋体" w:eastAsia="宋体" w:cs="宋体"/>
                <w:b w:val="0"/>
                <w:bCs w:val="0"/>
                <w:spacing w:val="4"/>
                <w:sz w:val="21"/>
                <w:szCs w:val="21"/>
              </w:rPr>
              <w:t>指标</w:t>
            </w:r>
          </w:p>
        </w:tc>
        <w:tc>
          <w:tcPr>
            <w:tcW w:w="260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2"/>
                <w:sz w:val="21"/>
                <w:szCs w:val="21"/>
              </w:rPr>
              <w:t>优</w:t>
            </w:r>
            <w:r>
              <w:rPr>
                <w:rFonts w:hint="eastAsia" w:ascii="宋体" w:hAnsi="宋体" w:eastAsia="宋体" w:cs="宋体"/>
                <w:b w:val="0"/>
                <w:bCs w:val="0"/>
                <w:spacing w:val="7"/>
                <w:sz w:val="21"/>
                <w:szCs w:val="21"/>
              </w:rPr>
              <w:t>化办公环境，提升职工办公效率</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优</w:t>
            </w:r>
            <w:r>
              <w:rPr>
                <w:rFonts w:hint="eastAsia" w:ascii="宋体" w:hAnsi="宋体" w:eastAsia="宋体" w:cs="宋体"/>
                <w:b w:val="0"/>
                <w:bCs w:val="0"/>
                <w:spacing w:val="6"/>
                <w:sz w:val="21"/>
                <w:szCs w:val="21"/>
              </w:rPr>
              <w:t>良中低差</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优</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657"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满意</w:t>
            </w:r>
            <w:r>
              <w:rPr>
                <w:rFonts w:hint="eastAsia" w:ascii="宋体" w:hAnsi="宋体" w:eastAsia="宋体" w:cs="宋体"/>
                <w:b w:val="0"/>
                <w:bCs w:val="0"/>
                <w:spacing w:val="5"/>
                <w:sz w:val="21"/>
                <w:szCs w:val="21"/>
              </w:rPr>
              <w:t>度</w:t>
            </w:r>
            <w:r>
              <w:rPr>
                <w:rFonts w:hint="eastAsia" w:ascii="宋体" w:hAnsi="宋体" w:eastAsia="宋体" w:cs="宋体"/>
                <w:b w:val="0"/>
                <w:bCs w:val="0"/>
                <w:spacing w:val="4"/>
                <w:sz w:val="21"/>
                <w:szCs w:val="21"/>
              </w:rPr>
              <w:t>指标</w:t>
            </w:r>
          </w:p>
        </w:tc>
        <w:tc>
          <w:tcPr>
            <w:tcW w:w="9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服</w:t>
            </w:r>
            <w:r>
              <w:rPr>
                <w:rFonts w:hint="eastAsia" w:ascii="宋体" w:hAnsi="宋体" w:eastAsia="宋体" w:cs="宋体"/>
                <w:b w:val="0"/>
                <w:bCs w:val="0"/>
                <w:spacing w:val="6"/>
                <w:sz w:val="21"/>
                <w:szCs w:val="21"/>
              </w:rPr>
              <w:t>务对象满意</w:t>
            </w:r>
            <w:r>
              <w:rPr>
                <w:rFonts w:hint="eastAsia" w:ascii="宋体" w:hAnsi="宋体" w:eastAsia="宋体" w:cs="宋体"/>
                <w:b w:val="0"/>
                <w:bCs w:val="0"/>
                <w:spacing w:val="5"/>
                <w:sz w:val="21"/>
                <w:szCs w:val="21"/>
              </w:rPr>
              <w:t>度指标</w:t>
            </w:r>
          </w:p>
        </w:tc>
        <w:tc>
          <w:tcPr>
            <w:tcW w:w="260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1"/>
                <w:sz w:val="21"/>
                <w:szCs w:val="21"/>
              </w:rPr>
              <w:t>单</w:t>
            </w:r>
            <w:r>
              <w:rPr>
                <w:rFonts w:hint="eastAsia" w:ascii="宋体" w:hAnsi="宋体" w:eastAsia="宋体" w:cs="宋体"/>
                <w:b w:val="0"/>
                <w:bCs w:val="0"/>
                <w:spacing w:val="6"/>
                <w:sz w:val="21"/>
                <w:szCs w:val="21"/>
              </w:rPr>
              <w:t>位职工满意率</w:t>
            </w:r>
          </w:p>
        </w:tc>
        <w:tc>
          <w:tcPr>
            <w:tcW w:w="11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w:t>
            </w:r>
            <w:r>
              <w:rPr>
                <w:rFonts w:hint="eastAsia" w:ascii="宋体" w:hAnsi="宋体" w:eastAsia="宋体" w:cs="宋体"/>
                <w:b w:val="0"/>
                <w:bCs w:val="0"/>
                <w:position w:val="1"/>
                <w:sz w:val="21"/>
                <w:szCs w:val="21"/>
              </w:rPr>
              <w:t>98%</w:t>
            </w:r>
          </w:p>
        </w:tc>
        <w:tc>
          <w:tcPr>
            <w:tcW w:w="135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9</w:t>
            </w:r>
            <w:r>
              <w:rPr>
                <w:rFonts w:hint="eastAsia" w:ascii="宋体" w:hAnsi="宋体" w:eastAsia="宋体" w:cs="宋体"/>
                <w:b w:val="0"/>
                <w:bCs w:val="0"/>
                <w:spacing w:val="2"/>
                <w:position w:val="1"/>
                <w:sz w:val="21"/>
                <w:szCs w:val="21"/>
              </w:rPr>
              <w:t>8%</w:t>
            </w:r>
          </w:p>
        </w:tc>
        <w:tc>
          <w:tcPr>
            <w:tcW w:w="2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附件5</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6"/>
          <w:sz w:val="21"/>
          <w:szCs w:val="21"/>
        </w:rPr>
      </w:pPr>
      <w:r>
        <w:rPr>
          <w:rFonts w:hint="eastAsia" w:ascii="宋体" w:hAnsi="宋体" w:eastAsia="宋体" w:cs="宋体"/>
          <w:b w:val="0"/>
          <w:bCs w:val="0"/>
          <w:spacing w:val="16"/>
          <w:sz w:val="21"/>
          <w:szCs w:val="21"/>
        </w:rPr>
        <w:t>(2022年度)</w:t>
      </w:r>
    </w:p>
    <w:tbl>
      <w:tblPr>
        <w:tblStyle w:val="37"/>
        <w:tblW w:w="94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1"/>
        <w:gridCol w:w="917"/>
        <w:gridCol w:w="1025"/>
        <w:gridCol w:w="1024"/>
        <w:gridCol w:w="1359"/>
        <w:gridCol w:w="1051"/>
        <w:gridCol w:w="1117"/>
        <w:gridCol w:w="22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63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项</w:t>
            </w:r>
            <w:r>
              <w:rPr>
                <w:rFonts w:hint="eastAsia" w:ascii="宋体" w:hAnsi="宋体" w:eastAsia="宋体" w:cs="宋体"/>
                <w:b w:val="0"/>
                <w:bCs w:val="0"/>
                <w:sz w:val="21"/>
                <w:szCs w:val="21"/>
              </w:rPr>
              <w:t>目名称</w:t>
            </w:r>
          </w:p>
        </w:tc>
        <w:tc>
          <w:tcPr>
            <w:tcW w:w="7781"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处非工</w:t>
            </w:r>
            <w:r>
              <w:rPr>
                <w:rFonts w:hint="eastAsia" w:ascii="宋体" w:hAnsi="宋体" w:eastAsia="宋体" w:cs="宋体"/>
                <w:b w:val="0"/>
                <w:bCs w:val="0"/>
                <w:sz w:val="21"/>
                <w:szCs w:val="21"/>
              </w:rPr>
              <w:t>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63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主</w:t>
            </w:r>
            <w:r>
              <w:rPr>
                <w:rFonts w:hint="eastAsia" w:ascii="宋体" w:hAnsi="宋体" w:eastAsia="宋体" w:cs="宋体"/>
                <w:b w:val="0"/>
                <w:bCs w:val="0"/>
                <w:sz w:val="21"/>
                <w:szCs w:val="21"/>
              </w:rPr>
              <w:t>管部门</w:t>
            </w:r>
          </w:p>
        </w:tc>
        <w:tc>
          <w:tcPr>
            <w:tcW w:w="4459"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实施</w:t>
            </w:r>
            <w:r>
              <w:rPr>
                <w:rFonts w:hint="eastAsia" w:ascii="宋体" w:hAnsi="宋体" w:eastAsia="宋体" w:cs="宋体"/>
                <w:b w:val="0"/>
                <w:bCs w:val="0"/>
                <w:sz w:val="21"/>
                <w:szCs w:val="21"/>
              </w:rPr>
              <w:t>单位</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638"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(万</w:t>
            </w:r>
            <w:r>
              <w:rPr>
                <w:rFonts w:hint="eastAsia" w:ascii="宋体" w:hAnsi="宋体" w:eastAsia="宋体" w:cs="宋体"/>
                <w:b w:val="0"/>
                <w:bCs w:val="0"/>
                <w:sz w:val="21"/>
                <w:szCs w:val="21"/>
              </w:rPr>
              <w:t>元)</w:t>
            </w:r>
          </w:p>
        </w:tc>
        <w:tc>
          <w:tcPr>
            <w:tcW w:w="204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3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年初预</w:t>
            </w:r>
            <w:r>
              <w:rPr>
                <w:rFonts w:hint="eastAsia" w:ascii="宋体" w:hAnsi="宋体" w:eastAsia="宋体" w:cs="宋体"/>
                <w:b w:val="0"/>
                <w:bCs w:val="0"/>
                <w:sz w:val="21"/>
                <w:szCs w:val="21"/>
              </w:rPr>
              <w:t>算数</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全年预算</w:t>
            </w:r>
            <w:r>
              <w:rPr>
                <w:rFonts w:hint="eastAsia" w:ascii="宋体" w:hAnsi="宋体" w:eastAsia="宋体" w:cs="宋体"/>
                <w:b w:val="0"/>
                <w:bCs w:val="0"/>
                <w:sz w:val="21"/>
                <w:szCs w:val="21"/>
              </w:rPr>
              <w:t>数</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全年执行</w:t>
            </w:r>
            <w:r>
              <w:rPr>
                <w:rFonts w:hint="eastAsia" w:ascii="宋体" w:hAnsi="宋体" w:eastAsia="宋体" w:cs="宋体"/>
                <w:b w:val="0"/>
                <w:bCs w:val="0"/>
                <w:sz w:val="21"/>
                <w:szCs w:val="21"/>
              </w:rPr>
              <w:t>数</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638"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年度资金总</w:t>
            </w:r>
            <w:r>
              <w:rPr>
                <w:rFonts w:hint="eastAsia" w:ascii="宋体" w:hAnsi="宋体" w:eastAsia="宋体" w:cs="宋体"/>
                <w:b w:val="0"/>
                <w:bCs w:val="0"/>
                <w:sz w:val="21"/>
                <w:szCs w:val="21"/>
              </w:rPr>
              <w:t>额</w:t>
            </w:r>
          </w:p>
        </w:tc>
        <w:tc>
          <w:tcPr>
            <w:tcW w:w="13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638"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(一)财政</w:t>
            </w:r>
            <w:r>
              <w:rPr>
                <w:rFonts w:hint="eastAsia" w:ascii="宋体" w:hAnsi="宋体" w:eastAsia="宋体" w:cs="宋体"/>
                <w:b w:val="0"/>
                <w:bCs w:val="0"/>
                <w:sz w:val="21"/>
                <w:szCs w:val="21"/>
              </w:rPr>
              <w:t>拨款小计</w:t>
            </w:r>
          </w:p>
        </w:tc>
        <w:tc>
          <w:tcPr>
            <w:tcW w:w="13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638"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1.一</w:t>
            </w:r>
            <w:r>
              <w:rPr>
                <w:rFonts w:hint="eastAsia" w:ascii="宋体" w:hAnsi="宋体" w:eastAsia="宋体" w:cs="宋体"/>
                <w:b w:val="0"/>
                <w:bCs w:val="0"/>
                <w:position w:val="1"/>
                <w:sz w:val="21"/>
                <w:szCs w:val="21"/>
              </w:rPr>
              <w:t>般公共预算</w:t>
            </w:r>
          </w:p>
        </w:tc>
        <w:tc>
          <w:tcPr>
            <w:tcW w:w="13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638"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2.政府性</w:t>
            </w:r>
            <w:r>
              <w:rPr>
                <w:rFonts w:hint="eastAsia" w:ascii="宋体" w:hAnsi="宋体" w:eastAsia="宋体" w:cs="宋体"/>
                <w:b w:val="0"/>
                <w:bCs w:val="0"/>
                <w:position w:val="1"/>
                <w:sz w:val="21"/>
                <w:szCs w:val="21"/>
              </w:rPr>
              <w:t>基金</w:t>
            </w:r>
          </w:p>
        </w:tc>
        <w:tc>
          <w:tcPr>
            <w:tcW w:w="13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638"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3.国有资本经营预算</w:t>
            </w:r>
          </w:p>
        </w:tc>
        <w:tc>
          <w:tcPr>
            <w:tcW w:w="13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638"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4.社保基金</w:t>
            </w:r>
          </w:p>
        </w:tc>
        <w:tc>
          <w:tcPr>
            <w:tcW w:w="13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638"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3"/>
                <w:sz w:val="21"/>
                <w:szCs w:val="21"/>
              </w:rPr>
              <w:t>(</w:t>
            </w:r>
            <w:r>
              <w:rPr>
                <w:rFonts w:hint="eastAsia" w:ascii="宋体" w:hAnsi="宋体" w:eastAsia="宋体" w:cs="宋体"/>
                <w:b w:val="0"/>
                <w:bCs w:val="0"/>
                <w:spacing w:val="10"/>
                <w:sz w:val="21"/>
                <w:szCs w:val="21"/>
              </w:rPr>
              <w:t>二)其他资金</w:t>
            </w:r>
          </w:p>
        </w:tc>
        <w:tc>
          <w:tcPr>
            <w:tcW w:w="13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721"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度总体</w:t>
            </w:r>
            <w:r>
              <w:rPr>
                <w:rFonts w:hint="eastAsia" w:ascii="宋体" w:hAnsi="宋体" w:eastAsia="宋体" w:cs="宋体"/>
                <w:b w:val="0"/>
                <w:bCs w:val="0"/>
                <w:spacing w:val="-17"/>
                <w:sz w:val="21"/>
                <w:szCs w:val="21"/>
              </w:rPr>
              <w:t>目</w:t>
            </w:r>
            <w:r>
              <w:rPr>
                <w:rFonts w:hint="eastAsia" w:ascii="宋体" w:hAnsi="宋体" w:eastAsia="宋体" w:cs="宋体"/>
                <w:b w:val="0"/>
                <w:bCs w:val="0"/>
                <w:spacing w:val="-16"/>
                <w:sz w:val="21"/>
                <w:szCs w:val="21"/>
              </w:rPr>
              <w:t>标</w:t>
            </w:r>
          </w:p>
        </w:tc>
        <w:tc>
          <w:tcPr>
            <w:tcW w:w="6493"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预</w:t>
            </w:r>
            <w:r>
              <w:rPr>
                <w:rFonts w:hint="eastAsia" w:ascii="宋体" w:hAnsi="宋体" w:eastAsia="宋体" w:cs="宋体"/>
                <w:b w:val="0"/>
                <w:bCs w:val="0"/>
                <w:sz w:val="21"/>
                <w:szCs w:val="21"/>
              </w:rPr>
              <w:t>期目标</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实际</w:t>
            </w:r>
            <w:r>
              <w:rPr>
                <w:rFonts w:hint="eastAsia" w:ascii="宋体" w:hAnsi="宋体" w:eastAsia="宋体" w:cs="宋体"/>
                <w:b w:val="0"/>
                <w:bCs w:val="0"/>
                <w:sz w:val="21"/>
                <w:szCs w:val="21"/>
              </w:rP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7" w:hRule="atLeast"/>
          <w:jc w:val="center"/>
        </w:trPr>
        <w:tc>
          <w:tcPr>
            <w:tcW w:w="721"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493"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开展宣传活动2次以上，通过微信、政府公告栏、网站、电视台发布信息不低于5条</w:t>
            </w:r>
            <w:r>
              <w:rPr>
                <w:rFonts w:hint="eastAsia" w:ascii="宋体" w:hAnsi="宋体" w:eastAsia="宋体" w:cs="宋体"/>
                <w:b w:val="0"/>
                <w:bCs w:val="0"/>
                <w:spacing w:val="1"/>
                <w:sz w:val="21"/>
                <w:szCs w:val="21"/>
              </w:rPr>
              <w:t>，</w:t>
            </w:r>
            <w:r>
              <w:rPr>
                <w:rFonts w:hint="eastAsia" w:ascii="宋体" w:hAnsi="宋体" w:eastAsia="宋体" w:cs="宋体"/>
                <w:b w:val="0"/>
                <w:bCs w:val="0"/>
                <w:sz w:val="21"/>
                <w:szCs w:val="21"/>
              </w:rPr>
              <w:t>降低</w:t>
            </w:r>
            <w:r>
              <w:rPr>
                <w:rFonts w:hint="eastAsia" w:ascii="宋体" w:hAnsi="宋体" w:eastAsia="宋体" w:cs="宋体"/>
                <w:b w:val="0"/>
                <w:bCs w:val="0"/>
                <w:spacing w:val="2"/>
                <w:sz w:val="21"/>
                <w:szCs w:val="21"/>
              </w:rPr>
              <w:t>非法集资发生率，提高防范非法集资知晓率</w:t>
            </w:r>
            <w:r>
              <w:rPr>
                <w:rFonts w:hint="eastAsia" w:ascii="宋体" w:hAnsi="宋体" w:eastAsia="宋体" w:cs="宋体"/>
                <w:b w:val="0"/>
                <w:bCs w:val="0"/>
                <w:spacing w:val="1"/>
                <w:sz w:val="21"/>
                <w:szCs w:val="21"/>
              </w:rPr>
              <w:t>，提升社会公众满意度。</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开展宣传活动</w:t>
            </w:r>
            <w:r>
              <w:rPr>
                <w:rFonts w:hint="eastAsia" w:ascii="宋体" w:hAnsi="宋体" w:eastAsia="宋体" w:cs="宋体"/>
                <w:b w:val="0"/>
                <w:bCs w:val="0"/>
                <w:spacing w:val="1"/>
                <w:sz w:val="21"/>
                <w:szCs w:val="21"/>
              </w:rPr>
              <w:t>4次，通过微信、政府公告栏、网站</w:t>
            </w:r>
            <w:r>
              <w:rPr>
                <w:rFonts w:hint="eastAsia" w:ascii="宋体" w:hAnsi="宋体" w:eastAsia="宋体" w:cs="宋体"/>
                <w:b w:val="0"/>
                <w:bCs w:val="0"/>
                <w:sz w:val="21"/>
                <w:szCs w:val="21"/>
              </w:rPr>
              <w:t>、电视台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发布信息</w:t>
            </w:r>
            <w:r>
              <w:rPr>
                <w:rFonts w:hint="eastAsia" w:ascii="宋体" w:hAnsi="宋体" w:eastAsia="宋体" w:cs="宋体"/>
                <w:b w:val="0"/>
                <w:bCs w:val="0"/>
                <w:spacing w:val="1"/>
                <w:sz w:val="21"/>
                <w:szCs w:val="21"/>
              </w:rPr>
              <w:t>7条，非法集资发生</w:t>
            </w:r>
            <w:r>
              <w:rPr>
                <w:rFonts w:hint="eastAsia" w:ascii="宋体" w:hAnsi="宋体" w:eastAsia="宋体" w:cs="宋体"/>
                <w:b w:val="0"/>
                <w:bCs w:val="0"/>
                <w:spacing w:val="2"/>
                <w:sz w:val="21"/>
                <w:szCs w:val="21"/>
              </w:rPr>
              <w:t>率降低，防范</w:t>
            </w:r>
            <w:r>
              <w:rPr>
                <w:rFonts w:hint="eastAsia" w:ascii="宋体" w:hAnsi="宋体" w:eastAsia="宋体" w:cs="宋体"/>
                <w:b w:val="0"/>
                <w:bCs w:val="0"/>
                <w:spacing w:val="1"/>
                <w:sz w:val="21"/>
                <w:szCs w:val="21"/>
              </w:rPr>
              <w:t>非法集资知晓率</w:t>
            </w:r>
            <w:r>
              <w:rPr>
                <w:rFonts w:hint="eastAsia" w:ascii="宋体" w:hAnsi="宋体" w:eastAsia="宋体" w:cs="宋体"/>
                <w:b w:val="0"/>
                <w:bCs w:val="0"/>
                <w:spacing w:val="2"/>
                <w:sz w:val="21"/>
                <w:szCs w:val="21"/>
              </w:rPr>
              <w:t>提高，社会</w:t>
            </w:r>
            <w:r>
              <w:rPr>
                <w:rFonts w:hint="eastAsia" w:ascii="宋体" w:hAnsi="宋体" w:eastAsia="宋体" w:cs="宋体"/>
                <w:b w:val="0"/>
                <w:bCs w:val="0"/>
                <w:spacing w:val="1"/>
                <w:sz w:val="21"/>
                <w:szCs w:val="21"/>
              </w:rPr>
              <w:t>公众满意度提升。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721"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绩</w:t>
            </w:r>
            <w:r>
              <w:rPr>
                <w:rFonts w:hint="eastAsia" w:ascii="宋体" w:hAnsi="宋体" w:eastAsia="宋体" w:cs="宋体"/>
                <w:b w:val="0"/>
                <w:bCs w:val="0"/>
                <w:sz w:val="21"/>
                <w:szCs w:val="21"/>
              </w:rPr>
              <w:t>效指标</w:t>
            </w:r>
          </w:p>
        </w:tc>
        <w:tc>
          <w:tcPr>
            <w:tcW w:w="9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w:t>
            </w:r>
            <w:r>
              <w:rPr>
                <w:rFonts w:hint="eastAsia" w:ascii="宋体" w:hAnsi="宋体" w:eastAsia="宋体" w:cs="宋体"/>
                <w:b w:val="0"/>
                <w:bCs w:val="0"/>
                <w:sz w:val="21"/>
                <w:szCs w:val="21"/>
              </w:rPr>
              <w:t>级指标</w:t>
            </w:r>
          </w:p>
        </w:tc>
        <w:tc>
          <w:tcPr>
            <w:tcW w:w="10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二</w:t>
            </w:r>
            <w:r>
              <w:rPr>
                <w:rFonts w:hint="eastAsia" w:ascii="宋体" w:hAnsi="宋体" w:eastAsia="宋体" w:cs="宋体"/>
                <w:b w:val="0"/>
                <w:bCs w:val="0"/>
                <w:sz w:val="21"/>
                <w:szCs w:val="21"/>
              </w:rPr>
              <w:t>级指标</w:t>
            </w:r>
          </w:p>
        </w:tc>
        <w:tc>
          <w:tcPr>
            <w:tcW w:w="23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三级</w:t>
            </w:r>
            <w:r>
              <w:rPr>
                <w:rFonts w:hint="eastAsia" w:ascii="宋体" w:hAnsi="宋体" w:eastAsia="宋体" w:cs="宋体"/>
                <w:b w:val="0"/>
                <w:bCs w:val="0"/>
                <w:sz w:val="21"/>
                <w:szCs w:val="21"/>
              </w:rPr>
              <w:t>指标</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年度指</w:t>
            </w:r>
            <w:r>
              <w:rPr>
                <w:rFonts w:hint="eastAsia" w:ascii="宋体" w:hAnsi="宋体" w:eastAsia="宋体" w:cs="宋体"/>
                <w:b w:val="0"/>
                <w:bCs w:val="0"/>
                <w:sz w:val="21"/>
                <w:szCs w:val="21"/>
              </w:rPr>
              <w:t>标值</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实际完成值</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偏差原因分</w:t>
            </w:r>
            <w:r>
              <w:rPr>
                <w:rFonts w:hint="eastAsia" w:ascii="宋体" w:hAnsi="宋体" w:eastAsia="宋体" w:cs="宋体"/>
                <w:b w:val="0"/>
                <w:bCs w:val="0"/>
                <w:spacing w:val="1"/>
                <w:sz w:val="21"/>
                <w:szCs w:val="21"/>
              </w:rPr>
              <w:t>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72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17"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5"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数</w:t>
            </w:r>
            <w:r>
              <w:rPr>
                <w:rFonts w:hint="eastAsia" w:ascii="宋体" w:hAnsi="宋体" w:eastAsia="宋体" w:cs="宋体"/>
                <w:b w:val="0"/>
                <w:bCs w:val="0"/>
                <w:sz w:val="21"/>
                <w:szCs w:val="21"/>
              </w:rPr>
              <w:t>量指标</w:t>
            </w:r>
          </w:p>
        </w:tc>
        <w:tc>
          <w:tcPr>
            <w:tcW w:w="23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发</w:t>
            </w:r>
            <w:r>
              <w:rPr>
                <w:rFonts w:hint="eastAsia" w:ascii="宋体" w:hAnsi="宋体" w:eastAsia="宋体" w:cs="宋体"/>
                <w:b w:val="0"/>
                <w:bCs w:val="0"/>
                <w:sz w:val="21"/>
                <w:szCs w:val="21"/>
              </w:rPr>
              <w:t>布信息</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≥5条</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7条</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72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1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5"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3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开展宣传活</w:t>
            </w:r>
            <w:r>
              <w:rPr>
                <w:rFonts w:hint="eastAsia" w:ascii="宋体" w:hAnsi="宋体" w:eastAsia="宋体" w:cs="宋体"/>
                <w:b w:val="0"/>
                <w:bCs w:val="0"/>
                <w:sz w:val="21"/>
                <w:szCs w:val="21"/>
              </w:rPr>
              <w:t>动</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≥2次</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4次</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72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1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5"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质</w:t>
            </w:r>
            <w:r>
              <w:rPr>
                <w:rFonts w:hint="eastAsia" w:ascii="宋体" w:hAnsi="宋体" w:eastAsia="宋体" w:cs="宋体"/>
                <w:b w:val="0"/>
                <w:bCs w:val="0"/>
                <w:sz w:val="21"/>
                <w:szCs w:val="21"/>
              </w:rPr>
              <w:t>量指标</w:t>
            </w:r>
          </w:p>
        </w:tc>
        <w:tc>
          <w:tcPr>
            <w:tcW w:w="23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防范</w:t>
            </w:r>
            <w:r>
              <w:rPr>
                <w:rFonts w:hint="eastAsia" w:ascii="宋体" w:hAnsi="宋体" w:eastAsia="宋体" w:cs="宋体"/>
                <w:b w:val="0"/>
                <w:bCs w:val="0"/>
                <w:sz w:val="21"/>
                <w:szCs w:val="21"/>
              </w:rPr>
              <w:t>非法集资知晓率</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w:t>
            </w:r>
            <w:r>
              <w:rPr>
                <w:rFonts w:hint="eastAsia" w:ascii="宋体" w:hAnsi="宋体" w:eastAsia="宋体" w:cs="宋体"/>
                <w:b w:val="0"/>
                <w:bCs w:val="0"/>
                <w:spacing w:val="-3"/>
                <w:sz w:val="21"/>
                <w:szCs w:val="21"/>
              </w:rPr>
              <w:t>98%</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98</w:t>
            </w:r>
            <w:r>
              <w:rPr>
                <w:rFonts w:hint="eastAsia" w:ascii="宋体" w:hAnsi="宋体" w:eastAsia="宋体" w:cs="宋体"/>
                <w:b w:val="0"/>
                <w:bCs w:val="0"/>
                <w:sz w:val="21"/>
                <w:szCs w:val="21"/>
              </w:rPr>
              <w:t>%</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72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1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5"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3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非法集资发</w:t>
            </w:r>
            <w:r>
              <w:rPr>
                <w:rFonts w:hint="eastAsia" w:ascii="宋体" w:hAnsi="宋体" w:eastAsia="宋体" w:cs="宋体"/>
                <w:b w:val="0"/>
                <w:bCs w:val="0"/>
                <w:sz w:val="21"/>
                <w:szCs w:val="21"/>
              </w:rPr>
              <w:t>生率</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w:t>
            </w:r>
            <w:r>
              <w:rPr>
                <w:rFonts w:hint="eastAsia" w:ascii="宋体" w:hAnsi="宋体" w:eastAsia="宋体" w:cs="宋体"/>
                <w:b w:val="0"/>
                <w:bCs w:val="0"/>
                <w:spacing w:val="-2"/>
                <w:sz w:val="21"/>
                <w:szCs w:val="21"/>
              </w:rPr>
              <w:t>98%</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90</w:t>
            </w:r>
            <w:r>
              <w:rPr>
                <w:rFonts w:hint="eastAsia" w:ascii="宋体" w:hAnsi="宋体" w:eastAsia="宋体" w:cs="宋体"/>
                <w:b w:val="0"/>
                <w:bCs w:val="0"/>
                <w:sz w:val="21"/>
                <w:szCs w:val="21"/>
              </w:rPr>
              <w:t>%</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72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1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时效</w:t>
            </w:r>
            <w:r>
              <w:rPr>
                <w:rFonts w:hint="eastAsia" w:ascii="宋体" w:hAnsi="宋体" w:eastAsia="宋体" w:cs="宋体"/>
                <w:b w:val="0"/>
                <w:bCs w:val="0"/>
                <w:spacing w:val="-1"/>
                <w:sz w:val="21"/>
                <w:szCs w:val="21"/>
              </w:rPr>
              <w:t>指标</w:t>
            </w:r>
          </w:p>
        </w:tc>
        <w:tc>
          <w:tcPr>
            <w:tcW w:w="23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完</w:t>
            </w:r>
            <w:r>
              <w:rPr>
                <w:rFonts w:hint="eastAsia" w:ascii="宋体" w:hAnsi="宋体" w:eastAsia="宋体" w:cs="宋体"/>
                <w:b w:val="0"/>
                <w:bCs w:val="0"/>
                <w:sz w:val="21"/>
                <w:szCs w:val="21"/>
              </w:rPr>
              <w:t>成时限</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=1年</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1年</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72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17"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成</w:t>
            </w:r>
            <w:r>
              <w:rPr>
                <w:rFonts w:hint="eastAsia" w:ascii="宋体" w:hAnsi="宋体" w:eastAsia="宋体" w:cs="宋体"/>
                <w:b w:val="0"/>
                <w:bCs w:val="0"/>
                <w:sz w:val="21"/>
                <w:szCs w:val="21"/>
              </w:rPr>
              <w:t>本指标</w:t>
            </w:r>
          </w:p>
        </w:tc>
        <w:tc>
          <w:tcPr>
            <w:tcW w:w="23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办</w:t>
            </w:r>
            <w:r>
              <w:rPr>
                <w:rFonts w:hint="eastAsia" w:ascii="宋体" w:hAnsi="宋体" w:eastAsia="宋体" w:cs="宋体"/>
                <w:b w:val="0"/>
                <w:bCs w:val="0"/>
                <w:spacing w:val="1"/>
                <w:sz w:val="21"/>
                <w:szCs w:val="21"/>
              </w:rPr>
              <w:t>公费、印刷费等费用</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0万元</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10万元</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72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17"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效益</w:t>
            </w:r>
            <w:r>
              <w:rPr>
                <w:rFonts w:hint="eastAsia" w:ascii="宋体" w:hAnsi="宋体" w:eastAsia="宋体" w:cs="宋体"/>
                <w:b w:val="0"/>
                <w:bCs w:val="0"/>
                <w:sz w:val="21"/>
                <w:szCs w:val="21"/>
              </w:rPr>
              <w:t>指标</w:t>
            </w:r>
          </w:p>
        </w:tc>
        <w:tc>
          <w:tcPr>
            <w:tcW w:w="1025"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w:t>
            </w:r>
            <w:r>
              <w:rPr>
                <w:rFonts w:hint="eastAsia" w:ascii="宋体" w:hAnsi="宋体" w:eastAsia="宋体" w:cs="宋体"/>
                <w:b w:val="0"/>
                <w:bCs w:val="0"/>
                <w:sz w:val="21"/>
                <w:szCs w:val="21"/>
              </w:rPr>
              <w:t>会效益</w:t>
            </w:r>
            <w:r>
              <w:rPr>
                <w:rFonts w:hint="eastAsia" w:ascii="宋体" w:hAnsi="宋体" w:eastAsia="宋体" w:cs="宋体"/>
                <w:b w:val="0"/>
                <w:bCs w:val="0"/>
                <w:spacing w:val="-2"/>
                <w:sz w:val="21"/>
                <w:szCs w:val="21"/>
              </w:rPr>
              <w:t>指标</w:t>
            </w:r>
          </w:p>
        </w:tc>
        <w:tc>
          <w:tcPr>
            <w:tcW w:w="23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检</w:t>
            </w:r>
            <w:r>
              <w:rPr>
                <w:rFonts w:hint="eastAsia" w:ascii="宋体" w:hAnsi="宋体" w:eastAsia="宋体" w:cs="宋体"/>
                <w:b w:val="0"/>
                <w:bCs w:val="0"/>
                <w:spacing w:val="1"/>
                <w:sz w:val="21"/>
                <w:szCs w:val="21"/>
              </w:rPr>
              <w:t>查结果公开度</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w:t>
            </w:r>
            <w:r>
              <w:rPr>
                <w:rFonts w:hint="eastAsia" w:ascii="宋体" w:hAnsi="宋体" w:eastAsia="宋体" w:cs="宋体"/>
                <w:b w:val="0"/>
                <w:bCs w:val="0"/>
                <w:spacing w:val="-3"/>
                <w:sz w:val="21"/>
                <w:szCs w:val="21"/>
              </w:rPr>
              <w:t>90%</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95</w:t>
            </w:r>
            <w:r>
              <w:rPr>
                <w:rFonts w:hint="eastAsia" w:ascii="宋体" w:hAnsi="宋体" w:eastAsia="宋体" w:cs="宋体"/>
                <w:b w:val="0"/>
                <w:bCs w:val="0"/>
                <w:sz w:val="21"/>
                <w:szCs w:val="21"/>
              </w:rPr>
              <w:t>%</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72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17"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5"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3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维护良好社会环</w:t>
            </w:r>
            <w:r>
              <w:rPr>
                <w:rFonts w:hint="eastAsia" w:ascii="宋体" w:hAnsi="宋体" w:eastAsia="宋体" w:cs="宋体"/>
                <w:b w:val="0"/>
                <w:bCs w:val="0"/>
                <w:sz w:val="21"/>
                <w:szCs w:val="21"/>
              </w:rPr>
              <w:t>境</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优良中低差</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1" w:hRule="atLeast"/>
          <w:jc w:val="center"/>
        </w:trPr>
        <w:tc>
          <w:tcPr>
            <w:tcW w:w="721"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指标</w:t>
            </w:r>
          </w:p>
        </w:tc>
        <w:tc>
          <w:tcPr>
            <w:tcW w:w="10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服务对象</w:t>
            </w:r>
            <w:r>
              <w:rPr>
                <w:rFonts w:hint="eastAsia" w:ascii="宋体" w:hAnsi="宋体" w:eastAsia="宋体" w:cs="宋体"/>
                <w:b w:val="0"/>
                <w:bCs w:val="0"/>
                <w:sz w:val="21"/>
                <w:szCs w:val="21"/>
              </w:rPr>
              <w:t>满</w:t>
            </w:r>
            <w:r>
              <w:rPr>
                <w:rFonts w:hint="eastAsia" w:ascii="宋体" w:hAnsi="宋体" w:eastAsia="宋体" w:cs="宋体"/>
                <w:b w:val="0"/>
                <w:bCs w:val="0"/>
                <w:spacing w:val="-1"/>
                <w:sz w:val="21"/>
                <w:szCs w:val="21"/>
              </w:rPr>
              <w:t>意度</w:t>
            </w:r>
            <w:r>
              <w:rPr>
                <w:rFonts w:hint="eastAsia" w:ascii="宋体" w:hAnsi="宋体" w:eastAsia="宋体" w:cs="宋体"/>
                <w:b w:val="0"/>
                <w:bCs w:val="0"/>
                <w:sz w:val="21"/>
                <w:szCs w:val="21"/>
              </w:rPr>
              <w:t>指标</w:t>
            </w:r>
          </w:p>
        </w:tc>
        <w:tc>
          <w:tcPr>
            <w:tcW w:w="23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社会公众满意度</w:t>
            </w:r>
          </w:p>
        </w:tc>
        <w:tc>
          <w:tcPr>
            <w:tcW w:w="105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w:t>
            </w:r>
            <w:r>
              <w:rPr>
                <w:rFonts w:hint="eastAsia" w:ascii="宋体" w:hAnsi="宋体" w:eastAsia="宋体" w:cs="宋体"/>
                <w:b w:val="0"/>
                <w:bCs w:val="0"/>
                <w:spacing w:val="-3"/>
                <w:sz w:val="21"/>
                <w:szCs w:val="21"/>
              </w:rPr>
              <w:t>98%</w:t>
            </w:r>
          </w:p>
        </w:tc>
        <w:tc>
          <w:tcPr>
            <w:tcW w:w="11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98</w:t>
            </w:r>
            <w:r>
              <w:rPr>
                <w:rFonts w:hint="eastAsia" w:ascii="宋体" w:hAnsi="宋体" w:eastAsia="宋体" w:cs="宋体"/>
                <w:b w:val="0"/>
                <w:bCs w:val="0"/>
                <w:position w:val="1"/>
                <w:sz w:val="21"/>
                <w:szCs w:val="21"/>
              </w:rPr>
              <w:t>%</w:t>
            </w:r>
          </w:p>
        </w:tc>
        <w:tc>
          <w:tcPr>
            <w:tcW w:w="22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附件6</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0"/>
          <w:sz w:val="21"/>
          <w:szCs w:val="21"/>
        </w:rPr>
        <w:t>(</w:t>
      </w:r>
      <w:r>
        <w:rPr>
          <w:rFonts w:hint="eastAsia" w:ascii="宋体" w:hAnsi="宋体" w:eastAsia="宋体" w:cs="宋体"/>
          <w:b w:val="0"/>
          <w:bCs w:val="0"/>
          <w:spacing w:val="14"/>
          <w:sz w:val="21"/>
          <w:szCs w:val="21"/>
        </w:rPr>
        <w:t>2022年度)</w:t>
      </w:r>
    </w:p>
    <w:tbl>
      <w:tblPr>
        <w:tblStyle w:val="37"/>
        <w:tblW w:w="94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6"/>
        <w:gridCol w:w="803"/>
        <w:gridCol w:w="1016"/>
        <w:gridCol w:w="1018"/>
        <w:gridCol w:w="1445"/>
        <w:gridCol w:w="1177"/>
        <w:gridCol w:w="1135"/>
        <w:gridCol w:w="21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51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项</w:t>
            </w:r>
            <w:r>
              <w:rPr>
                <w:rFonts w:hint="eastAsia" w:ascii="宋体" w:hAnsi="宋体" w:eastAsia="宋体" w:cs="宋体"/>
                <w:b w:val="0"/>
                <w:bCs w:val="0"/>
                <w:sz w:val="21"/>
                <w:szCs w:val="21"/>
              </w:rPr>
              <w:t>目名称</w:t>
            </w:r>
          </w:p>
        </w:tc>
        <w:tc>
          <w:tcPr>
            <w:tcW w:w="7980"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广电中心办公大楼无线网</w:t>
            </w:r>
            <w:r>
              <w:rPr>
                <w:rFonts w:hint="eastAsia" w:ascii="宋体" w:hAnsi="宋体" w:eastAsia="宋体" w:cs="宋体"/>
                <w:b w:val="0"/>
                <w:bCs w:val="0"/>
                <w:spacing w:val="1"/>
                <w:sz w:val="21"/>
                <w:szCs w:val="21"/>
              </w:rPr>
              <w:t>服务系统建设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151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主</w:t>
            </w:r>
            <w:r>
              <w:rPr>
                <w:rFonts w:hint="eastAsia" w:ascii="宋体" w:hAnsi="宋体" w:eastAsia="宋体" w:cs="宋体"/>
                <w:b w:val="0"/>
                <w:bCs w:val="0"/>
                <w:sz w:val="21"/>
                <w:szCs w:val="21"/>
              </w:rPr>
              <w:t>管部门</w:t>
            </w:r>
          </w:p>
        </w:tc>
        <w:tc>
          <w:tcPr>
            <w:tcW w:w="4656"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实施</w:t>
            </w:r>
            <w:r>
              <w:rPr>
                <w:rFonts w:hint="eastAsia" w:ascii="宋体" w:hAnsi="宋体" w:eastAsia="宋体" w:cs="宋体"/>
                <w:b w:val="0"/>
                <w:bCs w:val="0"/>
                <w:sz w:val="21"/>
                <w:szCs w:val="21"/>
              </w:rPr>
              <w:t>单位</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519"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(万元)</w:t>
            </w:r>
          </w:p>
        </w:tc>
        <w:tc>
          <w:tcPr>
            <w:tcW w:w="203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44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年初预</w:t>
            </w:r>
            <w:r>
              <w:rPr>
                <w:rFonts w:hint="eastAsia" w:ascii="宋体" w:hAnsi="宋体" w:eastAsia="宋体" w:cs="宋体"/>
                <w:b w:val="0"/>
                <w:bCs w:val="0"/>
                <w:sz w:val="21"/>
                <w:szCs w:val="21"/>
              </w:rPr>
              <w:t>算数</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全年预算</w:t>
            </w:r>
            <w:r>
              <w:rPr>
                <w:rFonts w:hint="eastAsia" w:ascii="宋体" w:hAnsi="宋体" w:eastAsia="宋体" w:cs="宋体"/>
                <w:b w:val="0"/>
                <w:bCs w:val="0"/>
                <w:sz w:val="21"/>
                <w:szCs w:val="21"/>
              </w:rPr>
              <w:t>数</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全年执行</w:t>
            </w:r>
            <w:r>
              <w:rPr>
                <w:rFonts w:hint="eastAsia" w:ascii="宋体" w:hAnsi="宋体" w:eastAsia="宋体" w:cs="宋体"/>
                <w:b w:val="0"/>
                <w:bCs w:val="0"/>
                <w:sz w:val="21"/>
                <w:szCs w:val="21"/>
              </w:rPr>
              <w:t>数</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51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3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年度资金总</w:t>
            </w:r>
            <w:r>
              <w:rPr>
                <w:rFonts w:hint="eastAsia" w:ascii="宋体" w:hAnsi="宋体" w:eastAsia="宋体" w:cs="宋体"/>
                <w:b w:val="0"/>
                <w:bCs w:val="0"/>
                <w:sz w:val="21"/>
                <w:szCs w:val="21"/>
              </w:rPr>
              <w:t>额</w:t>
            </w:r>
          </w:p>
        </w:tc>
        <w:tc>
          <w:tcPr>
            <w:tcW w:w="144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51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3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(一)财政</w:t>
            </w:r>
            <w:r>
              <w:rPr>
                <w:rFonts w:hint="eastAsia" w:ascii="宋体" w:hAnsi="宋体" w:eastAsia="宋体" w:cs="宋体"/>
                <w:b w:val="0"/>
                <w:bCs w:val="0"/>
                <w:sz w:val="21"/>
                <w:szCs w:val="21"/>
              </w:rPr>
              <w:t>拨款小计</w:t>
            </w:r>
          </w:p>
        </w:tc>
        <w:tc>
          <w:tcPr>
            <w:tcW w:w="144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51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3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1.一</w:t>
            </w:r>
            <w:r>
              <w:rPr>
                <w:rFonts w:hint="eastAsia" w:ascii="宋体" w:hAnsi="宋体" w:eastAsia="宋体" w:cs="宋体"/>
                <w:b w:val="0"/>
                <w:bCs w:val="0"/>
                <w:position w:val="1"/>
                <w:sz w:val="21"/>
                <w:szCs w:val="21"/>
              </w:rPr>
              <w:t>般公共预算</w:t>
            </w:r>
          </w:p>
        </w:tc>
        <w:tc>
          <w:tcPr>
            <w:tcW w:w="144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0</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51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3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2.政府性</w:t>
            </w:r>
            <w:r>
              <w:rPr>
                <w:rFonts w:hint="eastAsia" w:ascii="宋体" w:hAnsi="宋体" w:eastAsia="宋体" w:cs="宋体"/>
                <w:b w:val="0"/>
                <w:bCs w:val="0"/>
                <w:position w:val="1"/>
                <w:sz w:val="21"/>
                <w:szCs w:val="21"/>
              </w:rPr>
              <w:t>基金</w:t>
            </w:r>
          </w:p>
        </w:tc>
        <w:tc>
          <w:tcPr>
            <w:tcW w:w="144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51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3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3.国有资本经营预算</w:t>
            </w:r>
          </w:p>
        </w:tc>
        <w:tc>
          <w:tcPr>
            <w:tcW w:w="144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51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3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4.社保基金</w:t>
            </w:r>
          </w:p>
        </w:tc>
        <w:tc>
          <w:tcPr>
            <w:tcW w:w="144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519"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3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3"/>
                <w:sz w:val="21"/>
                <w:szCs w:val="21"/>
              </w:rPr>
              <w:t>(</w:t>
            </w:r>
            <w:r>
              <w:rPr>
                <w:rFonts w:hint="eastAsia" w:ascii="宋体" w:hAnsi="宋体" w:eastAsia="宋体" w:cs="宋体"/>
                <w:b w:val="0"/>
                <w:bCs w:val="0"/>
                <w:spacing w:val="10"/>
                <w:sz w:val="21"/>
                <w:szCs w:val="21"/>
              </w:rPr>
              <w:t>二)其他资金</w:t>
            </w:r>
          </w:p>
        </w:tc>
        <w:tc>
          <w:tcPr>
            <w:tcW w:w="144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16"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度总体</w:t>
            </w:r>
            <w:r>
              <w:rPr>
                <w:rFonts w:hint="eastAsia" w:ascii="宋体" w:hAnsi="宋体" w:eastAsia="宋体" w:cs="宋体"/>
                <w:b w:val="0"/>
                <w:bCs w:val="0"/>
                <w:spacing w:val="-17"/>
                <w:sz w:val="21"/>
                <w:szCs w:val="21"/>
              </w:rPr>
              <w:t>目</w:t>
            </w:r>
            <w:r>
              <w:rPr>
                <w:rFonts w:hint="eastAsia" w:ascii="宋体" w:hAnsi="宋体" w:eastAsia="宋体" w:cs="宋体"/>
                <w:b w:val="0"/>
                <w:bCs w:val="0"/>
                <w:spacing w:val="-16"/>
                <w:sz w:val="21"/>
                <w:szCs w:val="21"/>
              </w:rPr>
              <w:t>标</w:t>
            </w:r>
          </w:p>
        </w:tc>
        <w:tc>
          <w:tcPr>
            <w:tcW w:w="6594"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预</w:t>
            </w:r>
            <w:r>
              <w:rPr>
                <w:rFonts w:hint="eastAsia" w:ascii="宋体" w:hAnsi="宋体" w:eastAsia="宋体" w:cs="宋体"/>
                <w:b w:val="0"/>
                <w:bCs w:val="0"/>
                <w:sz w:val="21"/>
                <w:szCs w:val="21"/>
              </w:rPr>
              <w:t>期目标</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实际</w:t>
            </w:r>
            <w:r>
              <w:rPr>
                <w:rFonts w:hint="eastAsia" w:ascii="宋体" w:hAnsi="宋体" w:eastAsia="宋体" w:cs="宋体"/>
                <w:b w:val="0"/>
                <w:bCs w:val="0"/>
                <w:sz w:val="21"/>
                <w:szCs w:val="21"/>
              </w:rP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3" w:hRule="atLeast"/>
          <w:jc w:val="center"/>
        </w:trPr>
        <w:tc>
          <w:tcPr>
            <w:tcW w:w="716"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594"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完成广电中心办公大楼无线网服务系统建设维护不少于260个，保障无线网服务系</w:t>
            </w:r>
            <w:r>
              <w:rPr>
                <w:rFonts w:hint="eastAsia" w:ascii="宋体" w:hAnsi="宋体" w:eastAsia="宋体" w:cs="宋体"/>
                <w:b w:val="0"/>
                <w:bCs w:val="0"/>
                <w:spacing w:val="1"/>
                <w:sz w:val="21"/>
                <w:szCs w:val="21"/>
              </w:rPr>
              <w:t>统</w:t>
            </w:r>
            <w:r>
              <w:rPr>
                <w:rFonts w:hint="eastAsia" w:ascii="宋体" w:hAnsi="宋体" w:eastAsia="宋体" w:cs="宋体"/>
                <w:b w:val="0"/>
                <w:bCs w:val="0"/>
                <w:sz w:val="21"/>
                <w:szCs w:val="21"/>
              </w:rPr>
              <w:t>正常运</w:t>
            </w:r>
            <w:r>
              <w:rPr>
                <w:rFonts w:hint="eastAsia" w:ascii="宋体" w:hAnsi="宋体" w:eastAsia="宋体" w:cs="宋体"/>
                <w:b w:val="0"/>
                <w:bCs w:val="0"/>
                <w:spacing w:val="2"/>
                <w:sz w:val="21"/>
                <w:szCs w:val="21"/>
              </w:rPr>
              <w:t>行，</w:t>
            </w:r>
            <w:r>
              <w:rPr>
                <w:rFonts w:hint="eastAsia" w:ascii="宋体" w:hAnsi="宋体" w:eastAsia="宋体" w:cs="宋体"/>
                <w:b w:val="0"/>
                <w:bCs w:val="0"/>
                <w:spacing w:val="1"/>
                <w:sz w:val="21"/>
                <w:szCs w:val="21"/>
              </w:rPr>
              <w:t>提升单位员工办事效率。</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广电中心办公大</w:t>
            </w:r>
            <w:r>
              <w:rPr>
                <w:rFonts w:hint="eastAsia" w:ascii="宋体" w:hAnsi="宋体" w:eastAsia="宋体" w:cs="宋体"/>
                <w:b w:val="0"/>
                <w:bCs w:val="0"/>
                <w:spacing w:val="1"/>
                <w:sz w:val="21"/>
                <w:szCs w:val="21"/>
              </w:rPr>
              <w:t>楼无线网服务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系统建设</w:t>
            </w:r>
            <w:r>
              <w:rPr>
                <w:rFonts w:hint="eastAsia" w:ascii="宋体" w:hAnsi="宋体" w:eastAsia="宋体" w:cs="宋体"/>
                <w:b w:val="0"/>
                <w:bCs w:val="0"/>
                <w:spacing w:val="1"/>
                <w:sz w:val="21"/>
                <w:szCs w:val="21"/>
              </w:rPr>
              <w:t>维护280个，无线网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服务系统正常运行</w:t>
            </w:r>
            <w:r>
              <w:rPr>
                <w:rFonts w:hint="eastAsia" w:ascii="宋体" w:hAnsi="宋体" w:eastAsia="宋体" w:cs="宋体"/>
                <w:b w:val="0"/>
                <w:bCs w:val="0"/>
                <w:spacing w:val="1"/>
                <w:sz w:val="21"/>
                <w:szCs w:val="21"/>
              </w:rPr>
              <w:t>，单位员工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办事效</w:t>
            </w:r>
            <w:r>
              <w:rPr>
                <w:rFonts w:hint="eastAsia" w:ascii="宋体" w:hAnsi="宋体" w:eastAsia="宋体" w:cs="宋体"/>
                <w:b w:val="0"/>
                <w:bCs w:val="0"/>
                <w:sz w:val="21"/>
                <w:szCs w:val="21"/>
              </w:rPr>
              <w:t>率提高。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716"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绩</w:t>
            </w:r>
            <w:r>
              <w:rPr>
                <w:rFonts w:hint="eastAsia" w:ascii="宋体" w:hAnsi="宋体" w:eastAsia="宋体" w:cs="宋体"/>
                <w:b w:val="0"/>
                <w:bCs w:val="0"/>
                <w:sz w:val="21"/>
                <w:szCs w:val="21"/>
              </w:rPr>
              <w:t>效指标</w:t>
            </w:r>
          </w:p>
        </w:tc>
        <w:tc>
          <w:tcPr>
            <w:tcW w:w="80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w:t>
            </w:r>
            <w:r>
              <w:rPr>
                <w:rFonts w:hint="eastAsia" w:ascii="宋体" w:hAnsi="宋体" w:eastAsia="宋体" w:cs="宋体"/>
                <w:b w:val="0"/>
                <w:bCs w:val="0"/>
                <w:sz w:val="21"/>
                <w:szCs w:val="21"/>
              </w:rPr>
              <w:t>级指标</w:t>
            </w:r>
          </w:p>
        </w:tc>
        <w:tc>
          <w:tcPr>
            <w:tcW w:w="10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二</w:t>
            </w:r>
            <w:r>
              <w:rPr>
                <w:rFonts w:hint="eastAsia" w:ascii="宋体" w:hAnsi="宋体" w:eastAsia="宋体" w:cs="宋体"/>
                <w:b w:val="0"/>
                <w:bCs w:val="0"/>
                <w:sz w:val="21"/>
                <w:szCs w:val="21"/>
              </w:rPr>
              <w:t>级指标</w:t>
            </w:r>
          </w:p>
        </w:tc>
        <w:tc>
          <w:tcPr>
            <w:tcW w:w="246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三级</w:t>
            </w:r>
            <w:r>
              <w:rPr>
                <w:rFonts w:hint="eastAsia" w:ascii="宋体" w:hAnsi="宋体" w:eastAsia="宋体" w:cs="宋体"/>
                <w:b w:val="0"/>
                <w:bCs w:val="0"/>
                <w:sz w:val="21"/>
                <w:szCs w:val="21"/>
              </w:rPr>
              <w:t>指标</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年度指</w:t>
            </w:r>
            <w:r>
              <w:rPr>
                <w:rFonts w:hint="eastAsia" w:ascii="宋体" w:hAnsi="宋体" w:eastAsia="宋体" w:cs="宋体"/>
                <w:b w:val="0"/>
                <w:bCs w:val="0"/>
                <w:sz w:val="21"/>
                <w:szCs w:val="21"/>
              </w:rPr>
              <w:t>标值</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实际完成值</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偏差原因分</w:t>
            </w:r>
            <w:r>
              <w:rPr>
                <w:rFonts w:hint="eastAsia" w:ascii="宋体" w:hAnsi="宋体" w:eastAsia="宋体" w:cs="宋体"/>
                <w:b w:val="0"/>
                <w:bCs w:val="0"/>
                <w:spacing w:val="1"/>
                <w:sz w:val="21"/>
                <w:szCs w:val="21"/>
              </w:rPr>
              <w:t>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1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03"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数</w:t>
            </w:r>
            <w:r>
              <w:rPr>
                <w:rFonts w:hint="eastAsia" w:ascii="宋体" w:hAnsi="宋体" w:eastAsia="宋体" w:cs="宋体"/>
                <w:b w:val="0"/>
                <w:bCs w:val="0"/>
                <w:sz w:val="21"/>
                <w:szCs w:val="21"/>
              </w:rPr>
              <w:t>量指标</w:t>
            </w:r>
          </w:p>
        </w:tc>
        <w:tc>
          <w:tcPr>
            <w:tcW w:w="246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维护无线网服务系统</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2"/>
                <w:sz w:val="21"/>
                <w:szCs w:val="21"/>
              </w:rPr>
              <w:t>260个</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w:t>
            </w:r>
            <w:r>
              <w:rPr>
                <w:rFonts w:hint="eastAsia" w:ascii="宋体" w:hAnsi="宋体" w:eastAsia="宋体" w:cs="宋体"/>
                <w:b w:val="0"/>
                <w:bCs w:val="0"/>
                <w:sz w:val="21"/>
                <w:szCs w:val="21"/>
              </w:rPr>
              <w:t>80个</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71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0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质</w:t>
            </w:r>
            <w:r>
              <w:rPr>
                <w:rFonts w:hint="eastAsia" w:ascii="宋体" w:hAnsi="宋体" w:eastAsia="宋体" w:cs="宋体"/>
                <w:b w:val="0"/>
                <w:bCs w:val="0"/>
                <w:sz w:val="21"/>
                <w:szCs w:val="21"/>
              </w:rPr>
              <w:t>量指标</w:t>
            </w:r>
          </w:p>
        </w:tc>
        <w:tc>
          <w:tcPr>
            <w:tcW w:w="246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保障无线网服务</w:t>
            </w:r>
            <w:r>
              <w:rPr>
                <w:rFonts w:hint="eastAsia" w:ascii="宋体" w:hAnsi="宋体" w:eastAsia="宋体" w:cs="宋体"/>
                <w:b w:val="0"/>
                <w:bCs w:val="0"/>
                <w:spacing w:val="1"/>
                <w:sz w:val="21"/>
                <w:szCs w:val="21"/>
              </w:rPr>
              <w:t>系统正常运行率</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90%</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95</w:t>
            </w:r>
            <w:r>
              <w:rPr>
                <w:rFonts w:hint="eastAsia" w:ascii="宋体" w:hAnsi="宋体" w:eastAsia="宋体" w:cs="宋体"/>
                <w:b w:val="0"/>
                <w:bCs w:val="0"/>
                <w:sz w:val="21"/>
                <w:szCs w:val="21"/>
              </w:rPr>
              <w:t>%</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1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0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时效</w:t>
            </w:r>
            <w:r>
              <w:rPr>
                <w:rFonts w:hint="eastAsia" w:ascii="宋体" w:hAnsi="宋体" w:eastAsia="宋体" w:cs="宋体"/>
                <w:b w:val="0"/>
                <w:bCs w:val="0"/>
                <w:spacing w:val="-1"/>
                <w:sz w:val="21"/>
                <w:szCs w:val="21"/>
              </w:rPr>
              <w:t>指标</w:t>
            </w:r>
          </w:p>
        </w:tc>
        <w:tc>
          <w:tcPr>
            <w:tcW w:w="246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完</w:t>
            </w:r>
            <w:r>
              <w:rPr>
                <w:rFonts w:hint="eastAsia" w:ascii="宋体" w:hAnsi="宋体" w:eastAsia="宋体" w:cs="宋体"/>
                <w:b w:val="0"/>
                <w:bCs w:val="0"/>
                <w:sz w:val="21"/>
                <w:szCs w:val="21"/>
              </w:rPr>
              <w:t>成时限</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年</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1年</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1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03"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成</w:t>
            </w:r>
            <w:r>
              <w:rPr>
                <w:rFonts w:hint="eastAsia" w:ascii="宋体" w:hAnsi="宋体" w:eastAsia="宋体" w:cs="宋体"/>
                <w:b w:val="0"/>
                <w:bCs w:val="0"/>
                <w:sz w:val="21"/>
                <w:szCs w:val="21"/>
              </w:rPr>
              <w:t>本指标</w:t>
            </w:r>
          </w:p>
        </w:tc>
        <w:tc>
          <w:tcPr>
            <w:tcW w:w="246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维</w:t>
            </w:r>
            <w:r>
              <w:rPr>
                <w:rFonts w:hint="eastAsia" w:ascii="宋体" w:hAnsi="宋体" w:eastAsia="宋体" w:cs="宋体"/>
                <w:b w:val="0"/>
                <w:bCs w:val="0"/>
                <w:spacing w:val="1"/>
                <w:sz w:val="21"/>
                <w:szCs w:val="21"/>
              </w:rPr>
              <w:t>护费、办公费等费用</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0万元</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1</w:t>
            </w:r>
            <w:r>
              <w:rPr>
                <w:rFonts w:hint="eastAsia" w:ascii="宋体" w:hAnsi="宋体" w:eastAsia="宋体" w:cs="宋体"/>
                <w:b w:val="0"/>
                <w:bCs w:val="0"/>
                <w:spacing w:val="-3"/>
                <w:sz w:val="21"/>
                <w:szCs w:val="21"/>
              </w:rPr>
              <w:t>0</w:t>
            </w:r>
            <w:r>
              <w:rPr>
                <w:rFonts w:hint="eastAsia" w:ascii="宋体" w:hAnsi="宋体" w:eastAsia="宋体" w:cs="宋体"/>
                <w:b w:val="0"/>
                <w:bCs w:val="0"/>
                <w:spacing w:val="-2"/>
                <w:sz w:val="21"/>
                <w:szCs w:val="21"/>
              </w:rPr>
              <w:t>万元</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71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0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效益</w:t>
            </w:r>
            <w:r>
              <w:rPr>
                <w:rFonts w:hint="eastAsia" w:ascii="宋体" w:hAnsi="宋体" w:eastAsia="宋体" w:cs="宋体"/>
                <w:b w:val="0"/>
                <w:bCs w:val="0"/>
                <w:sz w:val="21"/>
                <w:szCs w:val="21"/>
              </w:rPr>
              <w:t>指标</w:t>
            </w:r>
          </w:p>
        </w:tc>
        <w:tc>
          <w:tcPr>
            <w:tcW w:w="10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w:t>
            </w:r>
            <w:r>
              <w:rPr>
                <w:rFonts w:hint="eastAsia" w:ascii="宋体" w:hAnsi="宋体" w:eastAsia="宋体" w:cs="宋体"/>
                <w:b w:val="0"/>
                <w:bCs w:val="0"/>
                <w:sz w:val="21"/>
                <w:szCs w:val="21"/>
              </w:rPr>
              <w:t>会效益</w:t>
            </w:r>
            <w:r>
              <w:rPr>
                <w:rFonts w:hint="eastAsia" w:ascii="宋体" w:hAnsi="宋体" w:eastAsia="宋体" w:cs="宋体"/>
                <w:b w:val="0"/>
                <w:bCs w:val="0"/>
                <w:spacing w:val="-2"/>
                <w:sz w:val="21"/>
                <w:szCs w:val="21"/>
              </w:rPr>
              <w:t>指标</w:t>
            </w:r>
          </w:p>
        </w:tc>
        <w:tc>
          <w:tcPr>
            <w:tcW w:w="246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提升办事效</w:t>
            </w:r>
            <w:r>
              <w:rPr>
                <w:rFonts w:hint="eastAsia" w:ascii="宋体" w:hAnsi="宋体" w:eastAsia="宋体" w:cs="宋体"/>
                <w:b w:val="0"/>
                <w:bCs w:val="0"/>
                <w:sz w:val="21"/>
                <w:szCs w:val="21"/>
              </w:rPr>
              <w:t>率</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90%</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95</w:t>
            </w:r>
            <w:r>
              <w:rPr>
                <w:rFonts w:hint="eastAsia" w:ascii="宋体" w:hAnsi="宋体" w:eastAsia="宋体" w:cs="宋体"/>
                <w:b w:val="0"/>
                <w:bCs w:val="0"/>
                <w:position w:val="1"/>
                <w:sz w:val="21"/>
                <w:szCs w:val="21"/>
              </w:rPr>
              <w:t>%</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4" w:hRule="atLeast"/>
          <w:jc w:val="center"/>
        </w:trPr>
        <w:tc>
          <w:tcPr>
            <w:tcW w:w="716"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0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满意度</w:t>
            </w:r>
            <w:r>
              <w:rPr>
                <w:rFonts w:hint="eastAsia" w:ascii="宋体" w:hAnsi="宋体" w:eastAsia="宋体" w:cs="宋体"/>
                <w:b w:val="0"/>
                <w:bCs w:val="0"/>
                <w:spacing w:val="-2"/>
                <w:sz w:val="21"/>
                <w:szCs w:val="21"/>
              </w:rPr>
              <w:t>指标</w:t>
            </w:r>
          </w:p>
        </w:tc>
        <w:tc>
          <w:tcPr>
            <w:tcW w:w="10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服务对象</w:t>
            </w:r>
            <w:r>
              <w:rPr>
                <w:rFonts w:hint="eastAsia" w:ascii="宋体" w:hAnsi="宋体" w:eastAsia="宋体" w:cs="宋体"/>
                <w:b w:val="0"/>
                <w:bCs w:val="0"/>
                <w:sz w:val="21"/>
                <w:szCs w:val="21"/>
              </w:rPr>
              <w:t>满</w:t>
            </w:r>
            <w:r>
              <w:rPr>
                <w:rFonts w:hint="eastAsia" w:ascii="宋体" w:hAnsi="宋体" w:eastAsia="宋体" w:cs="宋体"/>
                <w:b w:val="0"/>
                <w:bCs w:val="0"/>
                <w:spacing w:val="-1"/>
                <w:sz w:val="21"/>
                <w:szCs w:val="21"/>
              </w:rPr>
              <w:t>意度</w:t>
            </w:r>
            <w:r>
              <w:rPr>
                <w:rFonts w:hint="eastAsia" w:ascii="宋体" w:hAnsi="宋体" w:eastAsia="宋体" w:cs="宋体"/>
                <w:b w:val="0"/>
                <w:bCs w:val="0"/>
                <w:sz w:val="21"/>
                <w:szCs w:val="21"/>
              </w:rPr>
              <w:t>指标</w:t>
            </w:r>
          </w:p>
        </w:tc>
        <w:tc>
          <w:tcPr>
            <w:tcW w:w="246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单位职工满意度</w:t>
            </w:r>
          </w:p>
        </w:tc>
        <w:tc>
          <w:tcPr>
            <w:tcW w:w="117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95%</w:t>
            </w:r>
          </w:p>
        </w:tc>
        <w:tc>
          <w:tcPr>
            <w:tcW w:w="11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98</w:t>
            </w:r>
            <w:r>
              <w:rPr>
                <w:rFonts w:hint="eastAsia" w:ascii="宋体" w:hAnsi="宋体" w:eastAsia="宋体" w:cs="宋体"/>
                <w:b w:val="0"/>
                <w:bCs w:val="0"/>
                <w:position w:val="1"/>
                <w:sz w:val="21"/>
                <w:szCs w:val="21"/>
              </w:rPr>
              <w:t>%</w:t>
            </w:r>
          </w:p>
        </w:tc>
        <w:tc>
          <w:tcPr>
            <w:tcW w:w="21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附件7</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775"/>
        <w:gridCol w:w="1035"/>
        <w:gridCol w:w="1036"/>
        <w:gridCol w:w="1009"/>
        <w:gridCol w:w="1281"/>
        <w:gridCol w:w="1186"/>
        <w:gridCol w:w="22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150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项</w:t>
            </w:r>
            <w:r>
              <w:rPr>
                <w:rFonts w:hint="eastAsia" w:ascii="宋体" w:hAnsi="宋体" w:eastAsia="宋体" w:cs="宋体"/>
                <w:b w:val="0"/>
                <w:bCs w:val="0"/>
                <w:sz w:val="21"/>
                <w:szCs w:val="21"/>
              </w:rPr>
              <w:t>目名称</w:t>
            </w:r>
          </w:p>
        </w:tc>
        <w:tc>
          <w:tcPr>
            <w:tcW w:w="7775"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广元市电视</w:t>
            </w:r>
            <w:r>
              <w:rPr>
                <w:rFonts w:hint="eastAsia" w:ascii="宋体" w:hAnsi="宋体" w:eastAsia="宋体" w:cs="宋体"/>
                <w:b w:val="0"/>
                <w:bCs w:val="0"/>
                <w:spacing w:val="1"/>
                <w:sz w:val="21"/>
                <w:szCs w:val="21"/>
              </w:rPr>
              <w:t>台《天气预报》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150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主</w:t>
            </w:r>
            <w:r>
              <w:rPr>
                <w:rFonts w:hint="eastAsia" w:ascii="宋体" w:hAnsi="宋体" w:eastAsia="宋体" w:cs="宋体"/>
                <w:b w:val="0"/>
                <w:bCs w:val="0"/>
                <w:sz w:val="21"/>
                <w:szCs w:val="21"/>
              </w:rPr>
              <w:t>管部门</w:t>
            </w:r>
          </w:p>
        </w:tc>
        <w:tc>
          <w:tcPr>
            <w:tcW w:w="4361"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实施</w:t>
            </w:r>
            <w:r>
              <w:rPr>
                <w:rFonts w:hint="eastAsia" w:ascii="宋体" w:hAnsi="宋体" w:eastAsia="宋体" w:cs="宋体"/>
                <w:b w:val="0"/>
                <w:bCs w:val="0"/>
                <w:sz w:val="21"/>
                <w:szCs w:val="21"/>
              </w:rPr>
              <w:t>单位</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1504"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(万元)</w:t>
            </w:r>
          </w:p>
        </w:tc>
        <w:tc>
          <w:tcPr>
            <w:tcW w:w="20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年初预</w:t>
            </w:r>
            <w:r>
              <w:rPr>
                <w:rFonts w:hint="eastAsia" w:ascii="宋体" w:hAnsi="宋体" w:eastAsia="宋体" w:cs="宋体"/>
                <w:b w:val="0"/>
                <w:bCs w:val="0"/>
                <w:sz w:val="21"/>
                <w:szCs w:val="21"/>
              </w:rPr>
              <w:t>算数</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全年预算</w:t>
            </w:r>
            <w:r>
              <w:rPr>
                <w:rFonts w:hint="eastAsia" w:ascii="宋体" w:hAnsi="宋体" w:eastAsia="宋体" w:cs="宋体"/>
                <w:b w:val="0"/>
                <w:bCs w:val="0"/>
                <w:sz w:val="21"/>
                <w:szCs w:val="21"/>
              </w:rPr>
              <w:t>数</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全年执行</w:t>
            </w:r>
            <w:r>
              <w:rPr>
                <w:rFonts w:hint="eastAsia" w:ascii="宋体" w:hAnsi="宋体" w:eastAsia="宋体" w:cs="宋体"/>
                <w:b w:val="0"/>
                <w:bCs w:val="0"/>
                <w:sz w:val="21"/>
                <w:szCs w:val="21"/>
              </w:rPr>
              <w:t>数</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年度资金总</w:t>
            </w:r>
            <w:r>
              <w:rPr>
                <w:rFonts w:hint="eastAsia" w:ascii="宋体" w:hAnsi="宋体" w:eastAsia="宋体" w:cs="宋体"/>
                <w:b w:val="0"/>
                <w:bCs w:val="0"/>
                <w:sz w:val="21"/>
                <w:szCs w:val="21"/>
              </w:rPr>
              <w:t>额</w:t>
            </w:r>
          </w:p>
        </w:tc>
        <w:tc>
          <w:tcPr>
            <w:tcW w:w="10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(一)财政</w:t>
            </w:r>
            <w:r>
              <w:rPr>
                <w:rFonts w:hint="eastAsia" w:ascii="宋体" w:hAnsi="宋体" w:eastAsia="宋体" w:cs="宋体"/>
                <w:b w:val="0"/>
                <w:bCs w:val="0"/>
                <w:sz w:val="21"/>
                <w:szCs w:val="21"/>
              </w:rPr>
              <w:t>拨款小计</w:t>
            </w:r>
          </w:p>
        </w:tc>
        <w:tc>
          <w:tcPr>
            <w:tcW w:w="10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1.一</w:t>
            </w:r>
            <w:r>
              <w:rPr>
                <w:rFonts w:hint="eastAsia" w:ascii="宋体" w:hAnsi="宋体" w:eastAsia="宋体" w:cs="宋体"/>
                <w:b w:val="0"/>
                <w:bCs w:val="0"/>
                <w:position w:val="1"/>
                <w:sz w:val="21"/>
                <w:szCs w:val="21"/>
              </w:rPr>
              <w:t>般公共预算</w:t>
            </w:r>
          </w:p>
        </w:tc>
        <w:tc>
          <w:tcPr>
            <w:tcW w:w="10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2.政府性</w:t>
            </w:r>
            <w:r>
              <w:rPr>
                <w:rFonts w:hint="eastAsia" w:ascii="宋体" w:hAnsi="宋体" w:eastAsia="宋体" w:cs="宋体"/>
                <w:b w:val="0"/>
                <w:bCs w:val="0"/>
                <w:position w:val="1"/>
                <w:sz w:val="21"/>
                <w:szCs w:val="21"/>
              </w:rPr>
              <w:t>基金</w:t>
            </w:r>
          </w:p>
        </w:tc>
        <w:tc>
          <w:tcPr>
            <w:tcW w:w="10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3.国有资本经营预算</w:t>
            </w:r>
          </w:p>
        </w:tc>
        <w:tc>
          <w:tcPr>
            <w:tcW w:w="10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4.社保基金</w:t>
            </w:r>
          </w:p>
        </w:tc>
        <w:tc>
          <w:tcPr>
            <w:tcW w:w="10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1504"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7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3"/>
                <w:sz w:val="21"/>
                <w:szCs w:val="21"/>
              </w:rPr>
              <w:t>(</w:t>
            </w:r>
            <w:r>
              <w:rPr>
                <w:rFonts w:hint="eastAsia" w:ascii="宋体" w:hAnsi="宋体" w:eastAsia="宋体" w:cs="宋体"/>
                <w:b w:val="0"/>
                <w:bCs w:val="0"/>
                <w:spacing w:val="10"/>
                <w:sz w:val="21"/>
                <w:szCs w:val="21"/>
              </w:rPr>
              <w:t>二)其他资金</w:t>
            </w:r>
          </w:p>
        </w:tc>
        <w:tc>
          <w:tcPr>
            <w:tcW w:w="10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72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度总体</w:t>
            </w:r>
            <w:r>
              <w:rPr>
                <w:rFonts w:hint="eastAsia" w:ascii="宋体" w:hAnsi="宋体" w:eastAsia="宋体" w:cs="宋体"/>
                <w:b w:val="0"/>
                <w:bCs w:val="0"/>
                <w:spacing w:val="-17"/>
                <w:sz w:val="21"/>
                <w:szCs w:val="21"/>
              </w:rPr>
              <w:t>目</w:t>
            </w:r>
            <w:r>
              <w:rPr>
                <w:rFonts w:hint="eastAsia" w:ascii="宋体" w:hAnsi="宋体" w:eastAsia="宋体" w:cs="宋体"/>
                <w:b w:val="0"/>
                <w:bCs w:val="0"/>
                <w:spacing w:val="-16"/>
                <w:sz w:val="21"/>
                <w:szCs w:val="21"/>
              </w:rPr>
              <w:t>标</w:t>
            </w:r>
          </w:p>
        </w:tc>
        <w:tc>
          <w:tcPr>
            <w:tcW w:w="6322"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预</w:t>
            </w:r>
            <w:r>
              <w:rPr>
                <w:rFonts w:hint="eastAsia" w:ascii="宋体" w:hAnsi="宋体" w:eastAsia="宋体" w:cs="宋体"/>
                <w:b w:val="0"/>
                <w:bCs w:val="0"/>
                <w:sz w:val="21"/>
                <w:szCs w:val="21"/>
              </w:rPr>
              <w:t>期目标</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实际</w:t>
            </w:r>
            <w:r>
              <w:rPr>
                <w:rFonts w:hint="eastAsia" w:ascii="宋体" w:hAnsi="宋体" w:eastAsia="宋体" w:cs="宋体"/>
                <w:b w:val="0"/>
                <w:bCs w:val="0"/>
                <w:sz w:val="21"/>
                <w:szCs w:val="21"/>
              </w:rP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1" w:hRule="atLeast"/>
          <w:jc w:val="center"/>
        </w:trPr>
        <w:tc>
          <w:tcPr>
            <w:tcW w:w="72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322"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委托广元电视台播报广告费不超过50000元/年，并确保年播报不少于1460条，力</w:t>
            </w:r>
            <w:r>
              <w:rPr>
                <w:rFonts w:hint="eastAsia" w:ascii="宋体" w:hAnsi="宋体" w:eastAsia="宋体" w:cs="宋体"/>
                <w:b w:val="0"/>
                <w:bCs w:val="0"/>
                <w:spacing w:val="1"/>
                <w:sz w:val="21"/>
                <w:szCs w:val="21"/>
              </w:rPr>
              <w:t>争</w:t>
            </w:r>
            <w:r>
              <w:rPr>
                <w:rFonts w:hint="eastAsia" w:ascii="宋体" w:hAnsi="宋体" w:eastAsia="宋体" w:cs="宋体"/>
                <w:b w:val="0"/>
                <w:bCs w:val="0"/>
                <w:sz w:val="21"/>
                <w:szCs w:val="21"/>
              </w:rPr>
              <w:t>报道</w:t>
            </w:r>
            <w:r>
              <w:rPr>
                <w:rFonts w:hint="eastAsia" w:ascii="宋体" w:hAnsi="宋体" w:eastAsia="宋体" w:cs="宋体"/>
                <w:b w:val="0"/>
                <w:bCs w:val="0"/>
                <w:spacing w:val="2"/>
                <w:sz w:val="21"/>
                <w:szCs w:val="21"/>
              </w:rPr>
              <w:t>点击率达到90%</w:t>
            </w:r>
            <w:r>
              <w:rPr>
                <w:rFonts w:hint="eastAsia" w:ascii="宋体" w:hAnsi="宋体" w:eastAsia="宋体" w:cs="宋体"/>
                <w:b w:val="0"/>
                <w:bCs w:val="0"/>
                <w:spacing w:val="1"/>
                <w:sz w:val="21"/>
                <w:szCs w:val="21"/>
              </w:rPr>
              <w:t>以上，提高昭化气象灾害防御力。</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委托广元电视</w:t>
            </w:r>
            <w:r>
              <w:rPr>
                <w:rFonts w:hint="eastAsia" w:ascii="宋体" w:hAnsi="宋体" w:eastAsia="宋体" w:cs="宋体"/>
                <w:b w:val="0"/>
                <w:bCs w:val="0"/>
                <w:spacing w:val="1"/>
                <w:sz w:val="21"/>
                <w:szCs w:val="21"/>
              </w:rPr>
              <w:t>台播报广告费5</w:t>
            </w:r>
            <w:r>
              <w:rPr>
                <w:rFonts w:hint="eastAsia" w:ascii="宋体" w:hAnsi="宋体" w:eastAsia="宋体" w:cs="宋体"/>
                <w:b w:val="0"/>
                <w:bCs w:val="0"/>
                <w:spacing w:val="2"/>
                <w:sz w:val="21"/>
                <w:szCs w:val="21"/>
              </w:rPr>
              <w:t>万元/年，年播报</w:t>
            </w:r>
            <w:r>
              <w:rPr>
                <w:rFonts w:hint="eastAsia" w:ascii="宋体" w:hAnsi="宋体" w:eastAsia="宋体" w:cs="宋体"/>
                <w:b w:val="0"/>
                <w:bCs w:val="0"/>
                <w:spacing w:val="1"/>
                <w:sz w:val="21"/>
                <w:szCs w:val="21"/>
              </w:rPr>
              <w:t>1660条，报</w:t>
            </w:r>
            <w:r>
              <w:rPr>
                <w:rFonts w:hint="eastAsia" w:ascii="宋体" w:hAnsi="宋体" w:eastAsia="宋体" w:cs="宋体"/>
                <w:b w:val="0"/>
                <w:bCs w:val="0"/>
                <w:spacing w:val="2"/>
                <w:sz w:val="21"/>
                <w:szCs w:val="21"/>
              </w:rPr>
              <w:t>道点击率达到90</w:t>
            </w:r>
            <w:r>
              <w:rPr>
                <w:rFonts w:hint="eastAsia" w:ascii="宋体" w:hAnsi="宋体" w:eastAsia="宋体" w:cs="宋体"/>
                <w:b w:val="0"/>
                <w:bCs w:val="0"/>
                <w:spacing w:val="1"/>
                <w:sz w:val="21"/>
                <w:szCs w:val="21"/>
              </w:rPr>
              <w:t>%以上，提高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了</w:t>
            </w:r>
            <w:r>
              <w:rPr>
                <w:rFonts w:hint="eastAsia" w:ascii="宋体" w:hAnsi="宋体" w:eastAsia="宋体" w:cs="宋体"/>
                <w:b w:val="0"/>
                <w:bCs w:val="0"/>
                <w:sz w:val="21"/>
                <w:szCs w:val="21"/>
              </w:rPr>
              <w:t>昭化气象灾害防御力。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72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绩</w:t>
            </w:r>
            <w:r>
              <w:rPr>
                <w:rFonts w:hint="eastAsia" w:ascii="宋体" w:hAnsi="宋体" w:eastAsia="宋体" w:cs="宋体"/>
                <w:b w:val="0"/>
                <w:bCs w:val="0"/>
                <w:sz w:val="21"/>
                <w:szCs w:val="21"/>
              </w:rPr>
              <w:t>效指标</w:t>
            </w:r>
          </w:p>
        </w:tc>
        <w:tc>
          <w:tcPr>
            <w:tcW w:w="77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w:t>
            </w:r>
            <w:r>
              <w:rPr>
                <w:rFonts w:hint="eastAsia" w:ascii="宋体" w:hAnsi="宋体" w:eastAsia="宋体" w:cs="宋体"/>
                <w:b w:val="0"/>
                <w:bCs w:val="0"/>
                <w:sz w:val="21"/>
                <w:szCs w:val="21"/>
              </w:rPr>
              <w:t>级指标</w:t>
            </w:r>
          </w:p>
        </w:tc>
        <w:tc>
          <w:tcPr>
            <w:tcW w:w="10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二</w:t>
            </w:r>
            <w:r>
              <w:rPr>
                <w:rFonts w:hint="eastAsia" w:ascii="宋体" w:hAnsi="宋体" w:eastAsia="宋体" w:cs="宋体"/>
                <w:b w:val="0"/>
                <w:bCs w:val="0"/>
                <w:sz w:val="21"/>
                <w:szCs w:val="21"/>
              </w:rPr>
              <w:t>级指标</w:t>
            </w:r>
          </w:p>
        </w:tc>
        <w:tc>
          <w:tcPr>
            <w:tcW w:w="204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三级</w:t>
            </w:r>
            <w:r>
              <w:rPr>
                <w:rFonts w:hint="eastAsia" w:ascii="宋体" w:hAnsi="宋体" w:eastAsia="宋体" w:cs="宋体"/>
                <w:b w:val="0"/>
                <w:bCs w:val="0"/>
                <w:sz w:val="21"/>
                <w:szCs w:val="21"/>
              </w:rPr>
              <w:t>指标</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年度指</w:t>
            </w:r>
            <w:r>
              <w:rPr>
                <w:rFonts w:hint="eastAsia" w:ascii="宋体" w:hAnsi="宋体" w:eastAsia="宋体" w:cs="宋体"/>
                <w:b w:val="0"/>
                <w:bCs w:val="0"/>
                <w:sz w:val="21"/>
                <w:szCs w:val="21"/>
              </w:rPr>
              <w:t>标值</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实际完成值</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偏差原因分</w:t>
            </w:r>
            <w:r>
              <w:rPr>
                <w:rFonts w:hint="eastAsia" w:ascii="宋体" w:hAnsi="宋体" w:eastAsia="宋体" w:cs="宋体"/>
                <w:b w:val="0"/>
                <w:bCs w:val="0"/>
                <w:spacing w:val="1"/>
                <w:sz w:val="21"/>
                <w:szCs w:val="21"/>
              </w:rPr>
              <w:t>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产出</w:t>
            </w:r>
            <w:r>
              <w:rPr>
                <w:rFonts w:hint="eastAsia" w:ascii="宋体" w:hAnsi="宋体" w:eastAsia="宋体" w:cs="宋体"/>
                <w:b w:val="0"/>
                <w:bCs w:val="0"/>
                <w:sz w:val="21"/>
                <w:szCs w:val="21"/>
              </w:rPr>
              <w:t>指标</w:t>
            </w:r>
          </w:p>
        </w:tc>
        <w:tc>
          <w:tcPr>
            <w:tcW w:w="1035"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数</w:t>
            </w:r>
            <w:r>
              <w:rPr>
                <w:rFonts w:hint="eastAsia" w:ascii="宋体" w:hAnsi="宋体" w:eastAsia="宋体" w:cs="宋体"/>
                <w:b w:val="0"/>
                <w:bCs w:val="0"/>
                <w:sz w:val="21"/>
                <w:szCs w:val="21"/>
              </w:rPr>
              <w:t>量指标</w:t>
            </w:r>
          </w:p>
        </w:tc>
        <w:tc>
          <w:tcPr>
            <w:tcW w:w="204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委</w:t>
            </w:r>
            <w:r>
              <w:rPr>
                <w:rFonts w:hint="eastAsia" w:ascii="宋体" w:hAnsi="宋体" w:eastAsia="宋体" w:cs="宋体"/>
                <w:b w:val="0"/>
                <w:bCs w:val="0"/>
                <w:spacing w:val="1"/>
                <w:sz w:val="21"/>
                <w:szCs w:val="21"/>
              </w:rPr>
              <w:t>托签约合同</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次/年</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1次/年</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35"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报道次</w:t>
            </w:r>
            <w:r>
              <w:rPr>
                <w:rFonts w:hint="eastAsia" w:ascii="宋体" w:hAnsi="宋体" w:eastAsia="宋体" w:cs="宋体"/>
                <w:b w:val="0"/>
                <w:bCs w:val="0"/>
                <w:sz w:val="21"/>
                <w:szCs w:val="21"/>
              </w:rPr>
              <w:t>数</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≥146</w:t>
            </w:r>
            <w:r>
              <w:rPr>
                <w:rFonts w:hint="eastAsia" w:ascii="宋体" w:hAnsi="宋体" w:eastAsia="宋体" w:cs="宋体"/>
                <w:b w:val="0"/>
                <w:bCs w:val="0"/>
                <w:spacing w:val="-1"/>
                <w:sz w:val="21"/>
                <w:szCs w:val="21"/>
              </w:rPr>
              <w:t>0次</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1660</w:t>
            </w:r>
            <w:r>
              <w:rPr>
                <w:rFonts w:hint="eastAsia" w:ascii="宋体" w:hAnsi="宋体" w:eastAsia="宋体" w:cs="宋体"/>
                <w:b w:val="0"/>
                <w:bCs w:val="0"/>
                <w:spacing w:val="-1"/>
                <w:sz w:val="21"/>
                <w:szCs w:val="21"/>
              </w:rPr>
              <w:t>次</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35"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质</w:t>
            </w:r>
            <w:r>
              <w:rPr>
                <w:rFonts w:hint="eastAsia" w:ascii="宋体" w:hAnsi="宋体" w:eastAsia="宋体" w:cs="宋体"/>
                <w:b w:val="0"/>
                <w:bCs w:val="0"/>
                <w:sz w:val="21"/>
                <w:szCs w:val="21"/>
              </w:rPr>
              <w:t>量指标</w:t>
            </w:r>
          </w:p>
        </w:tc>
        <w:tc>
          <w:tcPr>
            <w:tcW w:w="204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报道点击率</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90%</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90</w:t>
            </w:r>
            <w:r>
              <w:rPr>
                <w:rFonts w:hint="eastAsia" w:ascii="宋体" w:hAnsi="宋体" w:eastAsia="宋体" w:cs="宋体"/>
                <w:b w:val="0"/>
                <w:bCs w:val="0"/>
                <w:sz w:val="21"/>
                <w:szCs w:val="21"/>
              </w:rPr>
              <w:t>%</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3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保</w:t>
            </w:r>
            <w:r>
              <w:rPr>
                <w:rFonts w:hint="eastAsia" w:ascii="宋体" w:hAnsi="宋体" w:eastAsia="宋体" w:cs="宋体"/>
                <w:b w:val="0"/>
                <w:bCs w:val="0"/>
                <w:spacing w:val="1"/>
                <w:sz w:val="21"/>
                <w:szCs w:val="21"/>
              </w:rPr>
              <w:t>障签约依法合规</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优良中低差</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35"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区域覆</w:t>
            </w:r>
            <w:r>
              <w:rPr>
                <w:rFonts w:hint="eastAsia" w:ascii="宋体" w:hAnsi="宋体" w:eastAsia="宋体" w:cs="宋体"/>
                <w:b w:val="0"/>
                <w:bCs w:val="0"/>
                <w:spacing w:val="-1"/>
                <w:sz w:val="21"/>
                <w:szCs w:val="21"/>
              </w:rPr>
              <w:t>盖率</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98%</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98</w:t>
            </w:r>
            <w:r>
              <w:rPr>
                <w:rFonts w:hint="eastAsia" w:ascii="宋体" w:hAnsi="宋体" w:eastAsia="宋体" w:cs="宋体"/>
                <w:b w:val="0"/>
                <w:bCs w:val="0"/>
                <w:sz w:val="21"/>
                <w:szCs w:val="21"/>
              </w:rPr>
              <w:t>%</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时效</w:t>
            </w:r>
            <w:r>
              <w:rPr>
                <w:rFonts w:hint="eastAsia" w:ascii="宋体" w:hAnsi="宋体" w:eastAsia="宋体" w:cs="宋体"/>
                <w:b w:val="0"/>
                <w:bCs w:val="0"/>
                <w:spacing w:val="-1"/>
                <w:sz w:val="21"/>
                <w:szCs w:val="21"/>
              </w:rPr>
              <w:t>指标</w:t>
            </w:r>
          </w:p>
        </w:tc>
        <w:tc>
          <w:tcPr>
            <w:tcW w:w="204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报道及时率</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98%</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98</w:t>
            </w:r>
            <w:r>
              <w:rPr>
                <w:rFonts w:hint="eastAsia" w:ascii="宋体" w:hAnsi="宋体" w:eastAsia="宋体" w:cs="宋体"/>
                <w:b w:val="0"/>
                <w:bCs w:val="0"/>
                <w:sz w:val="21"/>
                <w:szCs w:val="21"/>
              </w:rPr>
              <w:t>%</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成</w:t>
            </w:r>
            <w:r>
              <w:rPr>
                <w:rFonts w:hint="eastAsia" w:ascii="宋体" w:hAnsi="宋体" w:eastAsia="宋体" w:cs="宋体"/>
                <w:b w:val="0"/>
                <w:bCs w:val="0"/>
                <w:sz w:val="21"/>
                <w:szCs w:val="21"/>
              </w:rPr>
              <w:t>本指标</w:t>
            </w:r>
          </w:p>
        </w:tc>
        <w:tc>
          <w:tcPr>
            <w:tcW w:w="204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委托业务费</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w:t>
            </w:r>
            <w:r>
              <w:rPr>
                <w:rFonts w:hint="eastAsia" w:ascii="宋体" w:hAnsi="宋体" w:eastAsia="宋体" w:cs="宋体"/>
                <w:b w:val="0"/>
                <w:bCs w:val="0"/>
                <w:spacing w:val="-2"/>
                <w:sz w:val="21"/>
                <w:szCs w:val="21"/>
              </w:rPr>
              <w:t>5万元</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5</w:t>
            </w:r>
            <w:r>
              <w:rPr>
                <w:rFonts w:hint="eastAsia" w:ascii="宋体" w:hAnsi="宋体" w:eastAsia="宋体" w:cs="宋体"/>
                <w:b w:val="0"/>
                <w:bCs w:val="0"/>
                <w:spacing w:val="-1"/>
                <w:sz w:val="21"/>
                <w:szCs w:val="21"/>
              </w:rPr>
              <w:t>万元</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效益</w:t>
            </w:r>
            <w:r>
              <w:rPr>
                <w:rFonts w:hint="eastAsia" w:ascii="宋体" w:hAnsi="宋体" w:eastAsia="宋体" w:cs="宋体"/>
                <w:b w:val="0"/>
                <w:bCs w:val="0"/>
                <w:sz w:val="21"/>
                <w:szCs w:val="21"/>
              </w:rPr>
              <w:t>指标</w:t>
            </w:r>
          </w:p>
        </w:tc>
        <w:tc>
          <w:tcPr>
            <w:tcW w:w="10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w:t>
            </w:r>
            <w:r>
              <w:rPr>
                <w:rFonts w:hint="eastAsia" w:ascii="宋体" w:hAnsi="宋体" w:eastAsia="宋体" w:cs="宋体"/>
                <w:b w:val="0"/>
                <w:bCs w:val="0"/>
                <w:sz w:val="21"/>
                <w:szCs w:val="21"/>
              </w:rPr>
              <w:t>会效益</w:t>
            </w:r>
            <w:r>
              <w:rPr>
                <w:rFonts w:hint="eastAsia" w:ascii="宋体" w:hAnsi="宋体" w:eastAsia="宋体" w:cs="宋体"/>
                <w:b w:val="0"/>
                <w:bCs w:val="0"/>
                <w:spacing w:val="-2"/>
                <w:sz w:val="21"/>
                <w:szCs w:val="21"/>
              </w:rPr>
              <w:t>指标</w:t>
            </w:r>
          </w:p>
        </w:tc>
        <w:tc>
          <w:tcPr>
            <w:tcW w:w="204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提高昭化</w:t>
            </w:r>
            <w:r>
              <w:rPr>
                <w:rFonts w:hint="eastAsia" w:ascii="宋体" w:hAnsi="宋体" w:eastAsia="宋体" w:cs="宋体"/>
                <w:b w:val="0"/>
                <w:bCs w:val="0"/>
                <w:spacing w:val="1"/>
                <w:sz w:val="21"/>
                <w:szCs w:val="21"/>
              </w:rPr>
              <w:t>气象灾害防御力</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优良中低差</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3" w:hRule="atLeast"/>
          <w:jc w:val="center"/>
        </w:trPr>
        <w:tc>
          <w:tcPr>
            <w:tcW w:w="72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满意度</w:t>
            </w:r>
            <w:r>
              <w:rPr>
                <w:rFonts w:hint="eastAsia" w:ascii="宋体" w:hAnsi="宋体" w:eastAsia="宋体" w:cs="宋体"/>
                <w:b w:val="0"/>
                <w:bCs w:val="0"/>
                <w:spacing w:val="-2"/>
                <w:sz w:val="21"/>
                <w:szCs w:val="21"/>
              </w:rPr>
              <w:t>指标</w:t>
            </w:r>
          </w:p>
        </w:tc>
        <w:tc>
          <w:tcPr>
            <w:tcW w:w="103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服务对象</w:t>
            </w:r>
            <w:r>
              <w:rPr>
                <w:rFonts w:hint="eastAsia" w:ascii="宋体" w:hAnsi="宋体" w:eastAsia="宋体" w:cs="宋体"/>
                <w:b w:val="0"/>
                <w:bCs w:val="0"/>
                <w:sz w:val="21"/>
                <w:szCs w:val="21"/>
              </w:rPr>
              <w:t>满</w:t>
            </w:r>
            <w:r>
              <w:rPr>
                <w:rFonts w:hint="eastAsia" w:ascii="宋体" w:hAnsi="宋体" w:eastAsia="宋体" w:cs="宋体"/>
                <w:b w:val="0"/>
                <w:bCs w:val="0"/>
                <w:spacing w:val="-1"/>
                <w:sz w:val="21"/>
                <w:szCs w:val="21"/>
              </w:rPr>
              <w:t>意度</w:t>
            </w:r>
            <w:r>
              <w:rPr>
                <w:rFonts w:hint="eastAsia" w:ascii="宋体" w:hAnsi="宋体" w:eastAsia="宋体" w:cs="宋体"/>
                <w:b w:val="0"/>
                <w:bCs w:val="0"/>
                <w:sz w:val="21"/>
                <w:szCs w:val="21"/>
              </w:rPr>
              <w:t>指标</w:t>
            </w:r>
          </w:p>
        </w:tc>
        <w:tc>
          <w:tcPr>
            <w:tcW w:w="204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群众满意</w:t>
            </w:r>
            <w:r>
              <w:rPr>
                <w:rFonts w:hint="eastAsia" w:ascii="宋体" w:hAnsi="宋体" w:eastAsia="宋体" w:cs="宋体"/>
                <w:b w:val="0"/>
                <w:bCs w:val="0"/>
                <w:sz w:val="21"/>
                <w:szCs w:val="21"/>
              </w:rPr>
              <w:t>度</w:t>
            </w:r>
          </w:p>
        </w:tc>
        <w:tc>
          <w:tcPr>
            <w:tcW w:w="12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95%</w:t>
            </w:r>
          </w:p>
        </w:tc>
        <w:tc>
          <w:tcPr>
            <w:tcW w:w="11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98</w:t>
            </w:r>
            <w:r>
              <w:rPr>
                <w:rFonts w:hint="eastAsia" w:ascii="宋体" w:hAnsi="宋体" w:eastAsia="宋体" w:cs="宋体"/>
                <w:b w:val="0"/>
                <w:bCs w:val="0"/>
                <w:position w:val="1"/>
                <w:sz w:val="21"/>
                <w:szCs w:val="21"/>
              </w:rPr>
              <w:t>%</w:t>
            </w:r>
          </w:p>
        </w:tc>
        <w:tc>
          <w:tcPr>
            <w:tcW w:w="2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附件8</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2"/>
        <w:gridCol w:w="757"/>
        <w:gridCol w:w="1010"/>
        <w:gridCol w:w="1010"/>
        <w:gridCol w:w="1286"/>
        <w:gridCol w:w="1249"/>
        <w:gridCol w:w="1207"/>
        <w:gridCol w:w="2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46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项</w:t>
            </w:r>
            <w:r>
              <w:rPr>
                <w:rFonts w:hint="eastAsia" w:ascii="宋体" w:hAnsi="宋体" w:eastAsia="宋体" w:cs="宋体"/>
                <w:b w:val="0"/>
                <w:bCs w:val="0"/>
                <w:sz w:val="21"/>
                <w:szCs w:val="21"/>
              </w:rPr>
              <w:t>目名称</w:t>
            </w:r>
          </w:p>
        </w:tc>
        <w:tc>
          <w:tcPr>
            <w:tcW w:w="8150"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互联网+营商环境建设工作</w:t>
            </w:r>
            <w:r>
              <w:rPr>
                <w:rFonts w:hint="eastAsia" w:ascii="宋体" w:hAnsi="宋体" w:eastAsia="宋体" w:cs="宋体"/>
                <w:b w:val="0"/>
                <w:bCs w:val="0"/>
                <w:sz w:val="21"/>
                <w:szCs w:val="21"/>
              </w:rPr>
              <w:t>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jc w:val="center"/>
        </w:trPr>
        <w:tc>
          <w:tcPr>
            <w:tcW w:w="146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主管部门</w:t>
            </w:r>
          </w:p>
        </w:tc>
        <w:tc>
          <w:tcPr>
            <w:tcW w:w="4555"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w:t>
            </w:r>
            <w:r>
              <w:rPr>
                <w:rFonts w:hint="eastAsia" w:ascii="宋体" w:hAnsi="宋体" w:eastAsia="宋体" w:cs="宋体"/>
                <w:b w:val="0"/>
                <w:bCs w:val="0"/>
                <w:spacing w:val="1"/>
                <w:sz w:val="21"/>
                <w:szCs w:val="21"/>
              </w:rPr>
              <w:t>人民政府办公室</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实施单</w:t>
            </w:r>
            <w:r>
              <w:rPr>
                <w:rFonts w:hint="eastAsia" w:ascii="宋体" w:hAnsi="宋体" w:eastAsia="宋体" w:cs="宋体"/>
                <w:b w:val="0"/>
                <w:bCs w:val="0"/>
                <w:sz w:val="21"/>
                <w:szCs w:val="21"/>
              </w:rPr>
              <w:t>位</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w:t>
            </w:r>
            <w:r>
              <w:rPr>
                <w:rFonts w:hint="eastAsia" w:ascii="宋体" w:hAnsi="宋体" w:eastAsia="宋体" w:cs="宋体"/>
                <w:b w:val="0"/>
                <w:bCs w:val="0"/>
                <w:spacing w:val="1"/>
                <w:sz w:val="21"/>
                <w:szCs w:val="21"/>
              </w:rPr>
              <w:t>人民政府办公室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469"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w:t>
            </w:r>
            <w:r>
              <w:rPr>
                <w:rFonts w:hint="eastAsia" w:ascii="宋体" w:hAnsi="宋体" w:eastAsia="宋体" w:cs="宋体"/>
                <w:b w:val="0"/>
                <w:bCs w:val="0"/>
                <w:sz w:val="21"/>
                <w:szCs w:val="21"/>
              </w:rPr>
              <w:t>万元)</w:t>
            </w:r>
          </w:p>
        </w:tc>
        <w:tc>
          <w:tcPr>
            <w:tcW w:w="202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2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年初预</w:t>
            </w:r>
            <w:r>
              <w:rPr>
                <w:rFonts w:hint="eastAsia" w:ascii="宋体" w:hAnsi="宋体" w:eastAsia="宋体" w:cs="宋体"/>
                <w:b w:val="0"/>
                <w:bCs w:val="0"/>
                <w:sz w:val="21"/>
                <w:szCs w:val="21"/>
              </w:rPr>
              <w:t>算数</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全年预</w:t>
            </w:r>
            <w:r>
              <w:rPr>
                <w:rFonts w:hint="eastAsia" w:ascii="宋体" w:hAnsi="宋体" w:eastAsia="宋体" w:cs="宋体"/>
                <w:b w:val="0"/>
                <w:bCs w:val="0"/>
                <w:sz w:val="21"/>
                <w:szCs w:val="21"/>
              </w:rPr>
              <w:t>算数</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全年执</w:t>
            </w:r>
            <w:r>
              <w:rPr>
                <w:rFonts w:hint="eastAsia" w:ascii="宋体" w:hAnsi="宋体" w:eastAsia="宋体" w:cs="宋体"/>
                <w:b w:val="0"/>
                <w:bCs w:val="0"/>
                <w:sz w:val="21"/>
                <w:szCs w:val="21"/>
              </w:rPr>
              <w:t>行数</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执</w:t>
            </w:r>
            <w:r>
              <w:rPr>
                <w:rFonts w:hint="eastAsia" w:ascii="宋体" w:hAnsi="宋体" w:eastAsia="宋体" w:cs="宋体"/>
                <w:b w:val="0"/>
                <w:bCs w:val="0"/>
                <w:sz w:val="21"/>
                <w:szCs w:val="21"/>
              </w:rPr>
              <w:t>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46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2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年度资金总</w:t>
            </w:r>
            <w:r>
              <w:rPr>
                <w:rFonts w:hint="eastAsia" w:ascii="宋体" w:hAnsi="宋体" w:eastAsia="宋体" w:cs="宋体"/>
                <w:b w:val="0"/>
                <w:bCs w:val="0"/>
                <w:sz w:val="21"/>
                <w:szCs w:val="21"/>
              </w:rPr>
              <w:t>额</w:t>
            </w:r>
          </w:p>
        </w:tc>
        <w:tc>
          <w:tcPr>
            <w:tcW w:w="12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46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2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(一)财政拨款小计</w:t>
            </w:r>
          </w:p>
        </w:tc>
        <w:tc>
          <w:tcPr>
            <w:tcW w:w="12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46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2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1.一般</w:t>
            </w:r>
            <w:r>
              <w:rPr>
                <w:rFonts w:hint="eastAsia" w:ascii="宋体" w:hAnsi="宋体" w:eastAsia="宋体" w:cs="宋体"/>
                <w:b w:val="0"/>
                <w:bCs w:val="0"/>
                <w:position w:val="1"/>
                <w:sz w:val="21"/>
                <w:szCs w:val="21"/>
              </w:rPr>
              <w:t>公共预算</w:t>
            </w:r>
          </w:p>
        </w:tc>
        <w:tc>
          <w:tcPr>
            <w:tcW w:w="12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46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2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2.政府</w:t>
            </w:r>
            <w:r>
              <w:rPr>
                <w:rFonts w:hint="eastAsia" w:ascii="宋体" w:hAnsi="宋体" w:eastAsia="宋体" w:cs="宋体"/>
                <w:b w:val="0"/>
                <w:bCs w:val="0"/>
                <w:position w:val="1"/>
                <w:sz w:val="21"/>
                <w:szCs w:val="21"/>
              </w:rPr>
              <w:t>性基金</w:t>
            </w:r>
          </w:p>
        </w:tc>
        <w:tc>
          <w:tcPr>
            <w:tcW w:w="12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46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2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3.国有资本经</w:t>
            </w:r>
            <w:r>
              <w:rPr>
                <w:rFonts w:hint="eastAsia" w:ascii="宋体" w:hAnsi="宋体" w:eastAsia="宋体" w:cs="宋体"/>
                <w:b w:val="0"/>
                <w:bCs w:val="0"/>
                <w:sz w:val="21"/>
                <w:szCs w:val="21"/>
              </w:rPr>
              <w:t>营预算</w:t>
            </w:r>
          </w:p>
        </w:tc>
        <w:tc>
          <w:tcPr>
            <w:tcW w:w="12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46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2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4.社</w:t>
            </w:r>
            <w:r>
              <w:rPr>
                <w:rFonts w:hint="eastAsia" w:ascii="宋体" w:hAnsi="宋体" w:eastAsia="宋体" w:cs="宋体"/>
                <w:b w:val="0"/>
                <w:bCs w:val="0"/>
                <w:position w:val="1"/>
                <w:sz w:val="21"/>
                <w:szCs w:val="21"/>
              </w:rPr>
              <w:t>保基金</w:t>
            </w:r>
          </w:p>
        </w:tc>
        <w:tc>
          <w:tcPr>
            <w:tcW w:w="12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469"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2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3"/>
                <w:sz w:val="21"/>
                <w:szCs w:val="21"/>
              </w:rPr>
              <w:t>(</w:t>
            </w:r>
            <w:r>
              <w:rPr>
                <w:rFonts w:hint="eastAsia" w:ascii="宋体" w:hAnsi="宋体" w:eastAsia="宋体" w:cs="宋体"/>
                <w:b w:val="0"/>
                <w:bCs w:val="0"/>
                <w:spacing w:val="9"/>
                <w:sz w:val="21"/>
                <w:szCs w:val="21"/>
              </w:rPr>
              <w:t>二)其他资金</w:t>
            </w:r>
          </w:p>
        </w:tc>
        <w:tc>
          <w:tcPr>
            <w:tcW w:w="12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71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度总体</w:t>
            </w:r>
            <w:r>
              <w:rPr>
                <w:rFonts w:hint="eastAsia" w:ascii="宋体" w:hAnsi="宋体" w:eastAsia="宋体" w:cs="宋体"/>
                <w:b w:val="0"/>
                <w:bCs w:val="0"/>
                <w:spacing w:val="-18"/>
                <w:sz w:val="21"/>
                <w:szCs w:val="21"/>
              </w:rPr>
              <w:t>目</w:t>
            </w:r>
            <w:r>
              <w:rPr>
                <w:rFonts w:hint="eastAsia" w:ascii="宋体" w:hAnsi="宋体" w:eastAsia="宋体" w:cs="宋体"/>
                <w:b w:val="0"/>
                <w:bCs w:val="0"/>
                <w:spacing w:val="-16"/>
                <w:sz w:val="21"/>
                <w:szCs w:val="21"/>
              </w:rPr>
              <w:t>标</w:t>
            </w:r>
          </w:p>
        </w:tc>
        <w:tc>
          <w:tcPr>
            <w:tcW w:w="6519"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预期目标</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w:t>
            </w:r>
            <w:r>
              <w:rPr>
                <w:rFonts w:hint="eastAsia" w:ascii="宋体" w:hAnsi="宋体" w:eastAsia="宋体" w:cs="宋体"/>
                <w:b w:val="0"/>
                <w:bCs w:val="0"/>
                <w:sz w:val="21"/>
                <w:szCs w:val="21"/>
              </w:rPr>
              <w:t>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46" w:hRule="atLeast"/>
          <w:jc w:val="center"/>
        </w:trPr>
        <w:tc>
          <w:tcPr>
            <w:tcW w:w="712"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519"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完成走访互联网+营商环境建设企</w:t>
            </w:r>
            <w:r>
              <w:rPr>
                <w:rFonts w:hint="eastAsia" w:ascii="宋体" w:hAnsi="宋体" w:eastAsia="宋体" w:cs="宋体"/>
                <w:b w:val="0"/>
                <w:bCs w:val="0"/>
                <w:sz w:val="21"/>
                <w:szCs w:val="21"/>
              </w:rPr>
              <w:t>业数不少于23家，提高企业抽访合格率，优化企业营商环境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position w:val="1"/>
                <w:sz w:val="21"/>
                <w:szCs w:val="21"/>
              </w:rPr>
              <w:t>。</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走访互联网+营商环境建设</w:t>
            </w:r>
            <w:r>
              <w:rPr>
                <w:rFonts w:hint="eastAsia" w:ascii="宋体" w:hAnsi="宋体" w:eastAsia="宋体" w:cs="宋体"/>
                <w:b w:val="0"/>
                <w:bCs w:val="0"/>
                <w:sz w:val="21"/>
                <w:szCs w:val="21"/>
              </w:rPr>
              <w:t>企业数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w:t>
            </w:r>
            <w:r>
              <w:rPr>
                <w:rFonts w:hint="eastAsia" w:ascii="宋体" w:hAnsi="宋体" w:eastAsia="宋体" w:cs="宋体"/>
                <w:b w:val="0"/>
                <w:bCs w:val="0"/>
                <w:sz w:val="21"/>
                <w:szCs w:val="21"/>
              </w:rPr>
              <w:t>3家，企业抽访合格率提高，企</w:t>
            </w:r>
            <w:r>
              <w:rPr>
                <w:rFonts w:hint="eastAsia" w:ascii="宋体" w:hAnsi="宋体" w:eastAsia="宋体" w:cs="宋体"/>
                <w:b w:val="0"/>
                <w:bCs w:val="0"/>
                <w:spacing w:val="2"/>
                <w:sz w:val="21"/>
                <w:szCs w:val="21"/>
              </w:rPr>
              <w:t>业营</w:t>
            </w:r>
            <w:r>
              <w:rPr>
                <w:rFonts w:hint="eastAsia" w:ascii="宋体" w:hAnsi="宋体" w:eastAsia="宋体" w:cs="宋体"/>
                <w:b w:val="0"/>
                <w:bCs w:val="0"/>
                <w:spacing w:val="1"/>
                <w:sz w:val="21"/>
                <w:szCs w:val="21"/>
              </w:rPr>
              <w:t>商环境得到优化。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jc w:val="center"/>
        </w:trPr>
        <w:tc>
          <w:tcPr>
            <w:tcW w:w="71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绩</w:t>
            </w:r>
            <w:r>
              <w:rPr>
                <w:rFonts w:hint="eastAsia" w:ascii="宋体" w:hAnsi="宋体" w:eastAsia="宋体" w:cs="宋体"/>
                <w:b w:val="0"/>
                <w:bCs w:val="0"/>
                <w:sz w:val="21"/>
                <w:szCs w:val="21"/>
              </w:rPr>
              <w:t>效指标</w:t>
            </w:r>
          </w:p>
        </w:tc>
        <w:tc>
          <w:tcPr>
            <w:tcW w:w="7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w:t>
            </w:r>
            <w:r>
              <w:rPr>
                <w:rFonts w:hint="eastAsia" w:ascii="宋体" w:hAnsi="宋体" w:eastAsia="宋体" w:cs="宋体"/>
                <w:b w:val="0"/>
                <w:bCs w:val="0"/>
                <w:sz w:val="21"/>
                <w:szCs w:val="21"/>
              </w:rPr>
              <w:t>级指标</w:t>
            </w:r>
          </w:p>
        </w:tc>
        <w:tc>
          <w:tcPr>
            <w:tcW w:w="10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二</w:t>
            </w:r>
            <w:r>
              <w:rPr>
                <w:rFonts w:hint="eastAsia" w:ascii="宋体" w:hAnsi="宋体" w:eastAsia="宋体" w:cs="宋体"/>
                <w:b w:val="0"/>
                <w:bCs w:val="0"/>
                <w:sz w:val="21"/>
                <w:szCs w:val="21"/>
              </w:rPr>
              <w:t>级指标</w:t>
            </w:r>
          </w:p>
        </w:tc>
        <w:tc>
          <w:tcPr>
            <w:tcW w:w="22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三</w:t>
            </w:r>
            <w:r>
              <w:rPr>
                <w:rFonts w:hint="eastAsia" w:ascii="宋体" w:hAnsi="宋体" w:eastAsia="宋体" w:cs="宋体"/>
                <w:b w:val="0"/>
                <w:bCs w:val="0"/>
                <w:sz w:val="21"/>
                <w:szCs w:val="21"/>
              </w:rPr>
              <w:t>级指标</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年度指</w:t>
            </w:r>
            <w:r>
              <w:rPr>
                <w:rFonts w:hint="eastAsia" w:ascii="宋体" w:hAnsi="宋体" w:eastAsia="宋体" w:cs="宋体"/>
                <w:b w:val="0"/>
                <w:bCs w:val="0"/>
                <w:sz w:val="21"/>
                <w:szCs w:val="21"/>
              </w:rPr>
              <w:t>标值</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w:t>
            </w:r>
            <w:r>
              <w:rPr>
                <w:rFonts w:hint="eastAsia" w:ascii="宋体" w:hAnsi="宋体" w:eastAsia="宋体" w:cs="宋体"/>
                <w:b w:val="0"/>
                <w:bCs w:val="0"/>
                <w:sz w:val="21"/>
                <w:szCs w:val="21"/>
              </w:rPr>
              <w:t>际完成值</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偏差原因</w:t>
            </w:r>
            <w:r>
              <w:rPr>
                <w:rFonts w:hint="eastAsia" w:ascii="宋体" w:hAnsi="宋体" w:eastAsia="宋体" w:cs="宋体"/>
                <w:b w:val="0"/>
                <w:bCs w:val="0"/>
                <w:spacing w:val="1"/>
                <w:sz w:val="21"/>
                <w:szCs w:val="21"/>
              </w:rPr>
              <w:t>分析及改进措施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jc w:val="center"/>
        </w:trPr>
        <w:tc>
          <w:tcPr>
            <w:tcW w:w="71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7"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数量指标</w:t>
            </w:r>
          </w:p>
        </w:tc>
        <w:tc>
          <w:tcPr>
            <w:tcW w:w="22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互联网+营商环境走访</w:t>
            </w:r>
            <w:r>
              <w:rPr>
                <w:rFonts w:hint="eastAsia" w:ascii="宋体" w:hAnsi="宋体" w:eastAsia="宋体" w:cs="宋体"/>
                <w:b w:val="0"/>
                <w:bCs w:val="0"/>
                <w:sz w:val="21"/>
                <w:szCs w:val="21"/>
              </w:rPr>
              <w:t>企业数</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w:t>
            </w:r>
            <w:r>
              <w:rPr>
                <w:rFonts w:hint="eastAsia" w:ascii="宋体" w:hAnsi="宋体" w:eastAsia="宋体" w:cs="宋体"/>
                <w:b w:val="0"/>
                <w:bCs w:val="0"/>
                <w:spacing w:val="-4"/>
                <w:sz w:val="21"/>
                <w:szCs w:val="21"/>
              </w:rPr>
              <w:t>23家</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3家</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71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质</w:t>
            </w:r>
            <w:r>
              <w:rPr>
                <w:rFonts w:hint="eastAsia" w:ascii="宋体" w:hAnsi="宋体" w:eastAsia="宋体" w:cs="宋体"/>
                <w:b w:val="0"/>
                <w:bCs w:val="0"/>
                <w:sz w:val="21"/>
                <w:szCs w:val="21"/>
              </w:rPr>
              <w:t>量指标</w:t>
            </w:r>
          </w:p>
        </w:tc>
        <w:tc>
          <w:tcPr>
            <w:tcW w:w="22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企业抽访合</w:t>
            </w:r>
            <w:r>
              <w:rPr>
                <w:rFonts w:hint="eastAsia" w:ascii="宋体" w:hAnsi="宋体" w:eastAsia="宋体" w:cs="宋体"/>
                <w:b w:val="0"/>
                <w:bCs w:val="0"/>
                <w:sz w:val="21"/>
                <w:szCs w:val="21"/>
              </w:rPr>
              <w:t>格率</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4"/>
                <w:sz w:val="21"/>
                <w:szCs w:val="21"/>
              </w:rPr>
              <w:t>98%</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98%</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71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时效</w:t>
            </w:r>
            <w:r>
              <w:rPr>
                <w:rFonts w:hint="eastAsia" w:ascii="宋体" w:hAnsi="宋体" w:eastAsia="宋体" w:cs="宋体"/>
                <w:b w:val="0"/>
                <w:bCs w:val="0"/>
                <w:spacing w:val="-1"/>
                <w:sz w:val="21"/>
                <w:szCs w:val="21"/>
              </w:rPr>
              <w:t>指标</w:t>
            </w:r>
          </w:p>
        </w:tc>
        <w:tc>
          <w:tcPr>
            <w:tcW w:w="22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完成时限</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=1年</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1</w:t>
            </w:r>
            <w:r>
              <w:rPr>
                <w:rFonts w:hint="eastAsia" w:ascii="宋体" w:hAnsi="宋体" w:eastAsia="宋体" w:cs="宋体"/>
                <w:b w:val="0"/>
                <w:bCs w:val="0"/>
                <w:spacing w:val="-7"/>
                <w:sz w:val="21"/>
                <w:szCs w:val="21"/>
              </w:rPr>
              <w:t>年</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jc w:val="center"/>
        </w:trPr>
        <w:tc>
          <w:tcPr>
            <w:tcW w:w="71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7"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成本指标</w:t>
            </w:r>
          </w:p>
        </w:tc>
        <w:tc>
          <w:tcPr>
            <w:tcW w:w="22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互联网+营商环境建设工作</w:t>
            </w:r>
            <w:r>
              <w:rPr>
                <w:rFonts w:hint="eastAsia" w:ascii="宋体" w:hAnsi="宋体" w:eastAsia="宋体" w:cs="宋体"/>
                <w:b w:val="0"/>
                <w:bCs w:val="0"/>
                <w:sz w:val="21"/>
                <w:szCs w:val="21"/>
              </w:rPr>
              <w:t>经费</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≤5万元</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5</w:t>
            </w:r>
            <w:r>
              <w:rPr>
                <w:rFonts w:hint="eastAsia" w:ascii="宋体" w:hAnsi="宋体" w:eastAsia="宋体" w:cs="宋体"/>
                <w:b w:val="0"/>
                <w:bCs w:val="0"/>
                <w:spacing w:val="-2"/>
                <w:sz w:val="21"/>
                <w:szCs w:val="21"/>
              </w:rPr>
              <w:t>万元</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jc w:val="center"/>
        </w:trPr>
        <w:tc>
          <w:tcPr>
            <w:tcW w:w="71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效益指</w:t>
            </w:r>
            <w:r>
              <w:rPr>
                <w:rFonts w:hint="eastAsia" w:ascii="宋体" w:hAnsi="宋体" w:eastAsia="宋体" w:cs="宋体"/>
                <w:b w:val="0"/>
                <w:bCs w:val="0"/>
                <w:sz w:val="21"/>
                <w:szCs w:val="21"/>
              </w:rPr>
              <w:t>标</w:t>
            </w:r>
          </w:p>
        </w:tc>
        <w:tc>
          <w:tcPr>
            <w:tcW w:w="10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社会效益</w:t>
            </w:r>
            <w:r>
              <w:rPr>
                <w:rFonts w:hint="eastAsia" w:ascii="宋体" w:hAnsi="宋体" w:eastAsia="宋体" w:cs="宋体"/>
                <w:b w:val="0"/>
                <w:bCs w:val="0"/>
                <w:spacing w:val="-3"/>
                <w:sz w:val="21"/>
                <w:szCs w:val="21"/>
              </w:rPr>
              <w:t>指</w:t>
            </w:r>
            <w:r>
              <w:rPr>
                <w:rFonts w:hint="eastAsia" w:ascii="宋体" w:hAnsi="宋体" w:eastAsia="宋体" w:cs="宋体"/>
                <w:b w:val="0"/>
                <w:bCs w:val="0"/>
                <w:spacing w:val="-2"/>
                <w:sz w:val="21"/>
                <w:szCs w:val="21"/>
              </w:rPr>
              <w:t>标</w:t>
            </w:r>
          </w:p>
        </w:tc>
        <w:tc>
          <w:tcPr>
            <w:tcW w:w="22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优化</w:t>
            </w:r>
            <w:r>
              <w:rPr>
                <w:rFonts w:hint="eastAsia" w:ascii="宋体" w:hAnsi="宋体" w:eastAsia="宋体" w:cs="宋体"/>
                <w:b w:val="0"/>
                <w:bCs w:val="0"/>
                <w:spacing w:val="1"/>
                <w:sz w:val="21"/>
                <w:szCs w:val="21"/>
              </w:rPr>
              <w:t>企业营商环境</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优良中低</w:t>
            </w:r>
            <w:r>
              <w:rPr>
                <w:rFonts w:hint="eastAsia" w:ascii="宋体" w:hAnsi="宋体" w:eastAsia="宋体" w:cs="宋体"/>
                <w:b w:val="0"/>
                <w:bCs w:val="0"/>
                <w:sz w:val="21"/>
                <w:szCs w:val="21"/>
              </w:rPr>
              <w:t>差</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2" w:hRule="atLeast"/>
          <w:jc w:val="center"/>
        </w:trPr>
        <w:tc>
          <w:tcPr>
            <w:tcW w:w="712"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5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满</w:t>
            </w:r>
            <w:r>
              <w:rPr>
                <w:rFonts w:hint="eastAsia" w:ascii="宋体" w:hAnsi="宋体" w:eastAsia="宋体" w:cs="宋体"/>
                <w:b w:val="0"/>
                <w:bCs w:val="0"/>
                <w:sz w:val="21"/>
                <w:szCs w:val="21"/>
              </w:rPr>
              <w:t>意度</w:t>
            </w:r>
            <w:r>
              <w:rPr>
                <w:rFonts w:hint="eastAsia" w:ascii="宋体" w:hAnsi="宋体" w:eastAsia="宋体" w:cs="宋体"/>
                <w:b w:val="0"/>
                <w:bCs w:val="0"/>
                <w:spacing w:val="-3"/>
                <w:sz w:val="21"/>
                <w:szCs w:val="21"/>
              </w:rPr>
              <w:t>指</w:t>
            </w:r>
            <w:r>
              <w:rPr>
                <w:rFonts w:hint="eastAsia" w:ascii="宋体" w:hAnsi="宋体" w:eastAsia="宋体" w:cs="宋体"/>
                <w:b w:val="0"/>
                <w:bCs w:val="0"/>
                <w:spacing w:val="-2"/>
                <w:sz w:val="21"/>
                <w:szCs w:val="21"/>
              </w:rPr>
              <w:t>标</w:t>
            </w:r>
          </w:p>
        </w:tc>
        <w:tc>
          <w:tcPr>
            <w:tcW w:w="10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服务对</w:t>
            </w:r>
            <w:r>
              <w:rPr>
                <w:rFonts w:hint="eastAsia" w:ascii="宋体" w:hAnsi="宋体" w:eastAsia="宋体" w:cs="宋体"/>
                <w:b w:val="0"/>
                <w:bCs w:val="0"/>
                <w:sz w:val="21"/>
                <w:szCs w:val="21"/>
              </w:rPr>
              <w:t>象满</w:t>
            </w:r>
            <w:r>
              <w:rPr>
                <w:rFonts w:hint="eastAsia" w:ascii="宋体" w:hAnsi="宋体" w:eastAsia="宋体" w:cs="宋体"/>
                <w:b w:val="0"/>
                <w:bCs w:val="0"/>
                <w:spacing w:val="-1"/>
                <w:sz w:val="21"/>
                <w:szCs w:val="21"/>
              </w:rPr>
              <w:t>意度指</w:t>
            </w:r>
            <w:r>
              <w:rPr>
                <w:rFonts w:hint="eastAsia" w:ascii="宋体" w:hAnsi="宋体" w:eastAsia="宋体" w:cs="宋体"/>
                <w:b w:val="0"/>
                <w:bCs w:val="0"/>
                <w:sz w:val="21"/>
                <w:szCs w:val="21"/>
              </w:rPr>
              <w:t>标</w:t>
            </w:r>
          </w:p>
        </w:tc>
        <w:tc>
          <w:tcPr>
            <w:tcW w:w="22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社会公众满意</w:t>
            </w:r>
            <w:r>
              <w:rPr>
                <w:rFonts w:hint="eastAsia" w:ascii="宋体" w:hAnsi="宋体" w:eastAsia="宋体" w:cs="宋体"/>
                <w:b w:val="0"/>
                <w:bCs w:val="0"/>
                <w:sz w:val="21"/>
                <w:szCs w:val="21"/>
              </w:rPr>
              <w:t>度</w:t>
            </w:r>
          </w:p>
        </w:tc>
        <w:tc>
          <w:tcPr>
            <w:tcW w:w="12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4"/>
                <w:sz w:val="21"/>
                <w:szCs w:val="21"/>
              </w:rPr>
              <w:t>98%</w:t>
            </w:r>
          </w:p>
        </w:tc>
        <w:tc>
          <w:tcPr>
            <w:tcW w:w="12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98%</w:t>
            </w:r>
          </w:p>
        </w:tc>
        <w:tc>
          <w:tcPr>
            <w:tcW w:w="23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附件9</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5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4"/>
        <w:gridCol w:w="739"/>
        <w:gridCol w:w="984"/>
        <w:gridCol w:w="985"/>
        <w:gridCol w:w="1670"/>
        <w:gridCol w:w="996"/>
        <w:gridCol w:w="1141"/>
        <w:gridCol w:w="23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143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项</w:t>
            </w:r>
            <w:r>
              <w:rPr>
                <w:rFonts w:hint="eastAsia" w:ascii="宋体" w:hAnsi="宋体" w:eastAsia="宋体" w:cs="宋体"/>
                <w:b w:val="0"/>
                <w:bCs w:val="0"/>
                <w:spacing w:val="2"/>
                <w:sz w:val="21"/>
                <w:szCs w:val="21"/>
              </w:rPr>
              <w:t>目名称</w:t>
            </w:r>
          </w:p>
        </w:tc>
        <w:tc>
          <w:tcPr>
            <w:tcW w:w="8106"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互</w:t>
            </w:r>
            <w:r>
              <w:rPr>
                <w:rFonts w:hint="eastAsia" w:ascii="宋体" w:hAnsi="宋体" w:eastAsia="宋体" w:cs="宋体"/>
                <w:b w:val="0"/>
                <w:bCs w:val="0"/>
                <w:spacing w:val="5"/>
                <w:sz w:val="21"/>
                <w:szCs w:val="21"/>
              </w:rPr>
              <w:t>联</w:t>
            </w:r>
            <w:r>
              <w:rPr>
                <w:rFonts w:hint="eastAsia" w:ascii="宋体" w:hAnsi="宋体" w:eastAsia="宋体" w:cs="宋体"/>
                <w:b w:val="0"/>
                <w:bCs w:val="0"/>
                <w:spacing w:val="4"/>
                <w:sz w:val="21"/>
                <w:szCs w:val="21"/>
              </w:rPr>
              <w:t>网+政务系统建设维护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143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主</w:t>
            </w:r>
            <w:r>
              <w:rPr>
                <w:rFonts w:hint="eastAsia" w:ascii="宋体" w:hAnsi="宋体" w:eastAsia="宋体" w:cs="宋体"/>
                <w:b w:val="0"/>
                <w:bCs w:val="0"/>
                <w:spacing w:val="3"/>
                <w:sz w:val="21"/>
                <w:szCs w:val="21"/>
              </w:rPr>
              <w:t>管</w:t>
            </w:r>
            <w:r>
              <w:rPr>
                <w:rFonts w:hint="eastAsia" w:ascii="宋体" w:hAnsi="宋体" w:eastAsia="宋体" w:cs="宋体"/>
                <w:b w:val="0"/>
                <w:bCs w:val="0"/>
                <w:spacing w:val="2"/>
                <w:sz w:val="21"/>
                <w:szCs w:val="21"/>
              </w:rPr>
              <w:t>部门</w:t>
            </w:r>
          </w:p>
        </w:tc>
        <w:tc>
          <w:tcPr>
            <w:tcW w:w="4635"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广</w:t>
            </w:r>
            <w:r>
              <w:rPr>
                <w:rFonts w:hint="eastAsia" w:ascii="宋体" w:hAnsi="宋体" w:eastAsia="宋体" w:cs="宋体"/>
                <w:b w:val="0"/>
                <w:bCs w:val="0"/>
                <w:spacing w:val="4"/>
                <w:sz w:val="21"/>
                <w:szCs w:val="21"/>
              </w:rPr>
              <w:t>元市昭化区人民政府办公室</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实施单位</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广</w:t>
            </w:r>
            <w:r>
              <w:rPr>
                <w:rFonts w:hint="eastAsia" w:ascii="宋体" w:hAnsi="宋体" w:eastAsia="宋体" w:cs="宋体"/>
                <w:b w:val="0"/>
                <w:bCs w:val="0"/>
                <w:spacing w:val="4"/>
                <w:sz w:val="21"/>
                <w:szCs w:val="21"/>
              </w:rPr>
              <w:t>元市昭化区人民政府办公室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1433"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3"/>
                <w:sz w:val="21"/>
                <w:szCs w:val="21"/>
              </w:rPr>
            </w:pPr>
            <w:r>
              <w:rPr>
                <w:rFonts w:hint="eastAsia" w:ascii="宋体" w:hAnsi="宋体" w:eastAsia="宋体" w:cs="宋体"/>
                <w:b w:val="0"/>
                <w:bCs w:val="0"/>
                <w:spacing w:val="6"/>
                <w:sz w:val="21"/>
                <w:szCs w:val="21"/>
              </w:rPr>
              <w:t>项</w:t>
            </w:r>
            <w:r>
              <w:rPr>
                <w:rFonts w:hint="eastAsia" w:ascii="宋体" w:hAnsi="宋体" w:eastAsia="宋体" w:cs="宋体"/>
                <w:b w:val="0"/>
                <w:bCs w:val="0"/>
                <w:spacing w:val="5"/>
                <w:sz w:val="21"/>
                <w:szCs w:val="21"/>
              </w:rPr>
              <w:t>目</w:t>
            </w:r>
            <w:r>
              <w:rPr>
                <w:rFonts w:hint="eastAsia" w:ascii="宋体" w:hAnsi="宋体" w:eastAsia="宋体" w:cs="宋体"/>
                <w:b w:val="0"/>
                <w:bCs w:val="0"/>
                <w:spacing w:val="3"/>
                <w:sz w:val="21"/>
                <w:szCs w:val="21"/>
              </w:rPr>
              <w:t>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(万元)</w:t>
            </w:r>
          </w:p>
        </w:tc>
        <w:tc>
          <w:tcPr>
            <w:tcW w:w="196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6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初预算数</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全</w:t>
            </w:r>
            <w:r>
              <w:rPr>
                <w:rFonts w:hint="eastAsia" w:ascii="宋体" w:hAnsi="宋体" w:eastAsia="宋体" w:cs="宋体"/>
                <w:b w:val="0"/>
                <w:bCs w:val="0"/>
                <w:spacing w:val="3"/>
                <w:sz w:val="21"/>
                <w:szCs w:val="21"/>
              </w:rPr>
              <w:t>年预算数</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全</w:t>
            </w:r>
            <w:r>
              <w:rPr>
                <w:rFonts w:hint="eastAsia" w:ascii="宋体" w:hAnsi="宋体" w:eastAsia="宋体" w:cs="宋体"/>
                <w:b w:val="0"/>
                <w:bCs w:val="0"/>
                <w:spacing w:val="3"/>
                <w:sz w:val="21"/>
                <w:szCs w:val="21"/>
              </w:rPr>
              <w:t>年执行数</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执</w:t>
            </w:r>
            <w:r>
              <w:rPr>
                <w:rFonts w:hint="eastAsia" w:ascii="宋体" w:hAnsi="宋体" w:eastAsia="宋体" w:cs="宋体"/>
                <w:b w:val="0"/>
                <w:bCs w:val="0"/>
                <w:spacing w:val="2"/>
                <w:sz w:val="21"/>
                <w:szCs w:val="21"/>
              </w:rPr>
              <w:t>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143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年</w:t>
            </w:r>
            <w:r>
              <w:rPr>
                <w:rFonts w:hint="eastAsia" w:ascii="宋体" w:hAnsi="宋体" w:eastAsia="宋体" w:cs="宋体"/>
                <w:b w:val="0"/>
                <w:bCs w:val="0"/>
                <w:spacing w:val="3"/>
                <w:sz w:val="21"/>
                <w:szCs w:val="21"/>
              </w:rPr>
              <w:t>度资金总额</w:t>
            </w:r>
          </w:p>
        </w:tc>
        <w:tc>
          <w:tcPr>
            <w:tcW w:w="16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6"/>
                <w:sz w:val="21"/>
                <w:szCs w:val="21"/>
              </w:rPr>
              <w:t>9</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6"/>
                <w:sz w:val="21"/>
                <w:szCs w:val="21"/>
              </w:rPr>
              <w:t>9</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6"/>
                <w:sz w:val="21"/>
                <w:szCs w:val="21"/>
              </w:rPr>
              <w:t>9</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w:t>
            </w:r>
            <w:r>
              <w:rPr>
                <w:rFonts w:hint="eastAsia" w:ascii="宋体" w:hAnsi="宋体" w:eastAsia="宋体" w:cs="宋体"/>
                <w:b w:val="0"/>
                <w:bCs w:val="0"/>
                <w:spacing w:val="-1"/>
                <w:position w:val="1"/>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143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一)财政拨款小计</w:t>
            </w:r>
          </w:p>
        </w:tc>
        <w:tc>
          <w:tcPr>
            <w:tcW w:w="16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6"/>
                <w:sz w:val="21"/>
                <w:szCs w:val="21"/>
              </w:rPr>
              <w:t>9</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6"/>
                <w:sz w:val="21"/>
                <w:szCs w:val="21"/>
              </w:rPr>
              <w:t>9</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6"/>
                <w:sz w:val="21"/>
                <w:szCs w:val="21"/>
              </w:rPr>
              <w:t>9</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w:t>
            </w:r>
            <w:r>
              <w:rPr>
                <w:rFonts w:hint="eastAsia" w:ascii="宋体" w:hAnsi="宋体" w:eastAsia="宋体" w:cs="宋体"/>
                <w:b w:val="0"/>
                <w:bCs w:val="0"/>
                <w:spacing w:val="-1"/>
                <w:position w:val="1"/>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143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position w:val="1"/>
                <w:sz w:val="21"/>
                <w:szCs w:val="21"/>
              </w:rPr>
              <w:t>1</w:t>
            </w:r>
            <w:r>
              <w:rPr>
                <w:rFonts w:hint="eastAsia" w:ascii="宋体" w:hAnsi="宋体" w:eastAsia="宋体" w:cs="宋体"/>
                <w:b w:val="0"/>
                <w:bCs w:val="0"/>
                <w:spacing w:val="2"/>
                <w:position w:val="1"/>
                <w:sz w:val="21"/>
                <w:szCs w:val="21"/>
              </w:rPr>
              <w:t>.一般公共预算</w:t>
            </w:r>
          </w:p>
        </w:tc>
        <w:tc>
          <w:tcPr>
            <w:tcW w:w="16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6"/>
                <w:sz w:val="21"/>
                <w:szCs w:val="21"/>
              </w:rPr>
              <w:t>9</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6"/>
                <w:sz w:val="21"/>
                <w:szCs w:val="21"/>
              </w:rPr>
              <w:t>9</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6"/>
                <w:sz w:val="21"/>
                <w:szCs w:val="21"/>
              </w:rPr>
              <w:t>9</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w:t>
            </w:r>
            <w:r>
              <w:rPr>
                <w:rFonts w:hint="eastAsia" w:ascii="宋体" w:hAnsi="宋体" w:eastAsia="宋体" w:cs="宋体"/>
                <w:b w:val="0"/>
                <w:bCs w:val="0"/>
                <w:spacing w:val="-1"/>
                <w:position w:val="1"/>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143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position w:val="1"/>
                <w:sz w:val="21"/>
                <w:szCs w:val="21"/>
              </w:rPr>
              <w:t>2</w:t>
            </w:r>
            <w:r>
              <w:rPr>
                <w:rFonts w:hint="eastAsia" w:ascii="宋体" w:hAnsi="宋体" w:eastAsia="宋体" w:cs="宋体"/>
                <w:b w:val="0"/>
                <w:bCs w:val="0"/>
                <w:spacing w:val="3"/>
                <w:position w:val="1"/>
                <w:sz w:val="21"/>
                <w:szCs w:val="21"/>
              </w:rPr>
              <w:t>.政府性基金</w:t>
            </w:r>
          </w:p>
        </w:tc>
        <w:tc>
          <w:tcPr>
            <w:tcW w:w="16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143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position w:val="1"/>
                <w:sz w:val="21"/>
                <w:szCs w:val="21"/>
              </w:rPr>
              <w:t>3.</w:t>
            </w:r>
            <w:r>
              <w:rPr>
                <w:rFonts w:hint="eastAsia" w:ascii="宋体" w:hAnsi="宋体" w:eastAsia="宋体" w:cs="宋体"/>
                <w:b w:val="0"/>
                <w:bCs w:val="0"/>
                <w:spacing w:val="3"/>
                <w:position w:val="1"/>
                <w:sz w:val="21"/>
                <w:szCs w:val="21"/>
              </w:rPr>
              <w:t>国有资本经营预算</w:t>
            </w:r>
          </w:p>
        </w:tc>
        <w:tc>
          <w:tcPr>
            <w:tcW w:w="16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143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position w:val="1"/>
                <w:sz w:val="21"/>
                <w:szCs w:val="21"/>
              </w:rPr>
              <w:t>4</w:t>
            </w:r>
            <w:r>
              <w:rPr>
                <w:rFonts w:hint="eastAsia" w:ascii="宋体" w:hAnsi="宋体" w:eastAsia="宋体" w:cs="宋体"/>
                <w:b w:val="0"/>
                <w:bCs w:val="0"/>
                <w:spacing w:val="3"/>
                <w:position w:val="1"/>
                <w:sz w:val="21"/>
                <w:szCs w:val="21"/>
              </w:rPr>
              <w:t>.社保基金</w:t>
            </w:r>
          </w:p>
        </w:tc>
        <w:tc>
          <w:tcPr>
            <w:tcW w:w="16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1433"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7"/>
                <w:sz w:val="21"/>
                <w:szCs w:val="21"/>
              </w:rPr>
              <w:t>(</w:t>
            </w:r>
            <w:r>
              <w:rPr>
                <w:rFonts w:hint="eastAsia" w:ascii="宋体" w:hAnsi="宋体" w:eastAsia="宋体" w:cs="宋体"/>
                <w:b w:val="0"/>
                <w:bCs w:val="0"/>
                <w:spacing w:val="12"/>
                <w:sz w:val="21"/>
                <w:szCs w:val="21"/>
              </w:rPr>
              <w:t>二)其他资金</w:t>
            </w:r>
          </w:p>
        </w:tc>
        <w:tc>
          <w:tcPr>
            <w:tcW w:w="16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6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年度总</w:t>
            </w:r>
            <w:r>
              <w:rPr>
                <w:rFonts w:hint="eastAsia" w:ascii="宋体" w:hAnsi="宋体" w:eastAsia="宋体" w:cs="宋体"/>
                <w:b w:val="0"/>
                <w:bCs w:val="0"/>
                <w:spacing w:val="2"/>
                <w:sz w:val="21"/>
                <w:szCs w:val="21"/>
              </w:rPr>
              <w:t>体</w:t>
            </w:r>
            <w:r>
              <w:rPr>
                <w:rFonts w:hint="eastAsia" w:ascii="宋体" w:hAnsi="宋体" w:eastAsia="宋体" w:cs="宋体"/>
                <w:b w:val="0"/>
                <w:bCs w:val="0"/>
                <w:spacing w:val="-14"/>
                <w:sz w:val="21"/>
                <w:szCs w:val="21"/>
              </w:rPr>
              <w:t>目</w:t>
            </w:r>
            <w:r>
              <w:rPr>
                <w:rFonts w:hint="eastAsia" w:ascii="宋体" w:hAnsi="宋体" w:eastAsia="宋体" w:cs="宋体"/>
                <w:b w:val="0"/>
                <w:bCs w:val="0"/>
                <w:spacing w:val="-13"/>
                <w:sz w:val="21"/>
                <w:szCs w:val="21"/>
              </w:rPr>
              <w:t>标</w:t>
            </w:r>
          </w:p>
        </w:tc>
        <w:tc>
          <w:tcPr>
            <w:tcW w:w="6515"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预</w:t>
            </w:r>
            <w:r>
              <w:rPr>
                <w:rFonts w:hint="eastAsia" w:ascii="宋体" w:hAnsi="宋体" w:eastAsia="宋体" w:cs="宋体"/>
                <w:b w:val="0"/>
                <w:bCs w:val="0"/>
                <w:spacing w:val="3"/>
                <w:sz w:val="21"/>
                <w:szCs w:val="21"/>
              </w:rPr>
              <w:t>期</w:t>
            </w:r>
            <w:r>
              <w:rPr>
                <w:rFonts w:hint="eastAsia" w:ascii="宋体" w:hAnsi="宋体" w:eastAsia="宋体" w:cs="宋体"/>
                <w:b w:val="0"/>
                <w:bCs w:val="0"/>
                <w:spacing w:val="2"/>
                <w:sz w:val="21"/>
                <w:szCs w:val="21"/>
              </w:rPr>
              <w:t>目标</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9" w:hRule="atLeast"/>
          <w:jc w:val="center"/>
        </w:trPr>
        <w:tc>
          <w:tcPr>
            <w:tcW w:w="6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515"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满</w:t>
            </w:r>
            <w:r>
              <w:rPr>
                <w:rFonts w:hint="eastAsia" w:ascii="宋体" w:hAnsi="宋体" w:eastAsia="宋体" w:cs="宋体"/>
                <w:b w:val="0"/>
                <w:bCs w:val="0"/>
                <w:spacing w:val="4"/>
                <w:sz w:val="21"/>
                <w:szCs w:val="21"/>
              </w:rPr>
              <w:t>足互联网+政务系统建设维护不少于270个，保障互联网+政务系统正常运转，增强单位职工满意度，提高办事效率</w:t>
            </w:r>
            <w:r>
              <w:rPr>
                <w:rFonts w:hint="eastAsia" w:ascii="宋体" w:hAnsi="宋体" w:eastAsia="宋体" w:cs="宋体"/>
                <w:b w:val="0"/>
                <w:bCs w:val="0"/>
                <w:spacing w:val="2"/>
                <w:sz w:val="21"/>
                <w:szCs w:val="21"/>
              </w:rPr>
              <w:t>。</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互</w:t>
            </w:r>
            <w:r>
              <w:rPr>
                <w:rFonts w:hint="eastAsia" w:ascii="宋体" w:hAnsi="宋体" w:eastAsia="宋体" w:cs="宋体"/>
                <w:b w:val="0"/>
                <w:bCs w:val="0"/>
                <w:spacing w:val="5"/>
                <w:sz w:val="21"/>
                <w:szCs w:val="21"/>
              </w:rPr>
              <w:t>联</w:t>
            </w:r>
            <w:r>
              <w:rPr>
                <w:rFonts w:hint="eastAsia" w:ascii="宋体" w:hAnsi="宋体" w:eastAsia="宋体" w:cs="宋体"/>
                <w:b w:val="0"/>
                <w:bCs w:val="0"/>
                <w:spacing w:val="4"/>
                <w:sz w:val="21"/>
                <w:szCs w:val="21"/>
              </w:rPr>
              <w:t>网+政务系统建设维护</w:t>
            </w:r>
            <w:r>
              <w:rPr>
                <w:rFonts w:hint="eastAsia" w:ascii="宋体" w:hAnsi="宋体" w:eastAsia="宋体" w:cs="宋体"/>
                <w:b w:val="0"/>
                <w:bCs w:val="0"/>
                <w:spacing w:val="8"/>
                <w:sz w:val="21"/>
                <w:szCs w:val="21"/>
              </w:rPr>
              <w:t>27</w:t>
            </w:r>
            <w:r>
              <w:rPr>
                <w:rFonts w:hint="eastAsia" w:ascii="宋体" w:hAnsi="宋体" w:eastAsia="宋体" w:cs="宋体"/>
                <w:b w:val="0"/>
                <w:bCs w:val="0"/>
                <w:spacing w:val="6"/>
                <w:sz w:val="21"/>
                <w:szCs w:val="21"/>
              </w:rPr>
              <w:t>0</w:t>
            </w:r>
            <w:r>
              <w:rPr>
                <w:rFonts w:hint="eastAsia" w:ascii="宋体" w:hAnsi="宋体" w:eastAsia="宋体" w:cs="宋体"/>
                <w:b w:val="0"/>
                <w:bCs w:val="0"/>
                <w:spacing w:val="4"/>
                <w:sz w:val="21"/>
                <w:szCs w:val="21"/>
              </w:rPr>
              <w:t>个，互联网+政务系统正常运</w:t>
            </w:r>
            <w:r>
              <w:rPr>
                <w:rFonts w:hint="eastAsia" w:ascii="宋体" w:hAnsi="宋体" w:eastAsia="宋体" w:cs="宋体"/>
                <w:b w:val="0"/>
                <w:bCs w:val="0"/>
                <w:spacing w:val="1"/>
                <w:sz w:val="21"/>
                <w:szCs w:val="21"/>
              </w:rPr>
              <w:t>转，单位职工满</w:t>
            </w:r>
            <w:r>
              <w:rPr>
                <w:rFonts w:hint="eastAsia" w:ascii="宋体" w:hAnsi="宋体" w:eastAsia="宋体" w:cs="宋体"/>
                <w:b w:val="0"/>
                <w:bCs w:val="0"/>
                <w:sz w:val="21"/>
                <w:szCs w:val="21"/>
              </w:rPr>
              <w:t>意度提高，办事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效率提</w:t>
            </w:r>
            <w:r>
              <w:rPr>
                <w:rFonts w:hint="eastAsia" w:ascii="宋体" w:hAnsi="宋体" w:eastAsia="宋体" w:cs="宋体"/>
                <w:b w:val="0"/>
                <w:bCs w:val="0"/>
                <w:spacing w:val="1"/>
                <w:sz w:val="21"/>
                <w:szCs w:val="21"/>
              </w:rPr>
              <w:t>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6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绩</w:t>
            </w:r>
            <w:r>
              <w:rPr>
                <w:rFonts w:hint="eastAsia" w:ascii="宋体" w:hAnsi="宋体" w:eastAsia="宋体" w:cs="宋体"/>
                <w:b w:val="0"/>
                <w:bCs w:val="0"/>
                <w:spacing w:val="2"/>
                <w:sz w:val="21"/>
                <w:szCs w:val="21"/>
              </w:rPr>
              <w:t>效指标</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一</w:t>
            </w:r>
            <w:r>
              <w:rPr>
                <w:rFonts w:hint="eastAsia" w:ascii="宋体" w:hAnsi="宋体" w:eastAsia="宋体" w:cs="宋体"/>
                <w:b w:val="0"/>
                <w:bCs w:val="0"/>
                <w:spacing w:val="2"/>
                <w:sz w:val="21"/>
                <w:szCs w:val="21"/>
              </w:rPr>
              <w:t>级指标</w:t>
            </w: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二</w:t>
            </w:r>
            <w:r>
              <w:rPr>
                <w:rFonts w:hint="eastAsia" w:ascii="宋体" w:hAnsi="宋体" w:eastAsia="宋体" w:cs="宋体"/>
                <w:b w:val="0"/>
                <w:bCs w:val="0"/>
                <w:spacing w:val="2"/>
                <w:sz w:val="21"/>
                <w:szCs w:val="21"/>
              </w:rPr>
              <w:t>级指标</w:t>
            </w:r>
          </w:p>
        </w:tc>
        <w:tc>
          <w:tcPr>
            <w:tcW w:w="265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三级指标</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度指标值</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实</w:t>
            </w:r>
            <w:r>
              <w:rPr>
                <w:rFonts w:hint="eastAsia" w:ascii="宋体" w:hAnsi="宋体" w:eastAsia="宋体" w:cs="宋体"/>
                <w:b w:val="0"/>
                <w:bCs w:val="0"/>
                <w:spacing w:val="3"/>
                <w:sz w:val="21"/>
                <w:szCs w:val="21"/>
              </w:rPr>
              <w:t>际</w:t>
            </w:r>
            <w:r>
              <w:rPr>
                <w:rFonts w:hint="eastAsia" w:ascii="宋体" w:hAnsi="宋体" w:eastAsia="宋体" w:cs="宋体"/>
                <w:b w:val="0"/>
                <w:bCs w:val="0"/>
                <w:spacing w:val="2"/>
                <w:sz w:val="21"/>
                <w:szCs w:val="21"/>
              </w:rPr>
              <w:t>完成值</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偏</w:t>
            </w:r>
            <w:r>
              <w:rPr>
                <w:rFonts w:hint="eastAsia" w:ascii="宋体" w:hAnsi="宋体" w:eastAsia="宋体" w:cs="宋体"/>
                <w:b w:val="0"/>
                <w:bCs w:val="0"/>
                <w:spacing w:val="4"/>
                <w:sz w:val="21"/>
                <w:szCs w:val="21"/>
              </w:rPr>
              <w:t>差原因分析及改进措施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6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数</w:t>
            </w:r>
            <w:r>
              <w:rPr>
                <w:rFonts w:hint="eastAsia" w:ascii="宋体" w:hAnsi="宋体" w:eastAsia="宋体" w:cs="宋体"/>
                <w:b w:val="0"/>
                <w:bCs w:val="0"/>
                <w:spacing w:val="3"/>
                <w:sz w:val="21"/>
                <w:szCs w:val="21"/>
              </w:rPr>
              <w:t>量</w:t>
            </w:r>
            <w:r>
              <w:rPr>
                <w:rFonts w:hint="eastAsia" w:ascii="宋体" w:hAnsi="宋体" w:eastAsia="宋体" w:cs="宋体"/>
                <w:b w:val="0"/>
                <w:bCs w:val="0"/>
                <w:spacing w:val="2"/>
                <w:sz w:val="21"/>
                <w:szCs w:val="21"/>
              </w:rPr>
              <w:t>指标</w:t>
            </w:r>
          </w:p>
        </w:tc>
        <w:tc>
          <w:tcPr>
            <w:tcW w:w="265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互</w:t>
            </w:r>
            <w:r>
              <w:rPr>
                <w:rFonts w:hint="eastAsia" w:ascii="宋体" w:hAnsi="宋体" w:eastAsia="宋体" w:cs="宋体"/>
                <w:b w:val="0"/>
                <w:bCs w:val="0"/>
                <w:spacing w:val="7"/>
                <w:sz w:val="21"/>
                <w:szCs w:val="21"/>
              </w:rPr>
              <w:t>联</w:t>
            </w:r>
            <w:r>
              <w:rPr>
                <w:rFonts w:hint="eastAsia" w:ascii="宋体" w:hAnsi="宋体" w:eastAsia="宋体" w:cs="宋体"/>
                <w:b w:val="0"/>
                <w:bCs w:val="0"/>
                <w:spacing w:val="4"/>
                <w:sz w:val="21"/>
                <w:szCs w:val="21"/>
              </w:rPr>
              <w:t>网+政务系统建设维护个数</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w:t>
            </w:r>
            <w:r>
              <w:rPr>
                <w:rFonts w:hint="eastAsia" w:ascii="宋体" w:hAnsi="宋体" w:eastAsia="宋体" w:cs="宋体"/>
                <w:b w:val="0"/>
                <w:bCs w:val="0"/>
                <w:sz w:val="21"/>
                <w:szCs w:val="21"/>
              </w:rPr>
              <w:t>270个</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270个</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6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质量指</w:t>
            </w:r>
            <w:r>
              <w:rPr>
                <w:rFonts w:hint="eastAsia" w:ascii="宋体" w:hAnsi="宋体" w:eastAsia="宋体" w:cs="宋体"/>
                <w:b w:val="0"/>
                <w:bCs w:val="0"/>
                <w:spacing w:val="2"/>
                <w:sz w:val="21"/>
                <w:szCs w:val="21"/>
              </w:rPr>
              <w:t>标</w:t>
            </w:r>
          </w:p>
        </w:tc>
        <w:tc>
          <w:tcPr>
            <w:tcW w:w="265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互</w:t>
            </w:r>
            <w:r>
              <w:rPr>
                <w:rFonts w:hint="eastAsia" w:ascii="宋体" w:hAnsi="宋体" w:eastAsia="宋体" w:cs="宋体"/>
                <w:b w:val="0"/>
                <w:bCs w:val="0"/>
                <w:spacing w:val="6"/>
                <w:sz w:val="21"/>
                <w:szCs w:val="21"/>
              </w:rPr>
              <w:t>联</w:t>
            </w:r>
            <w:r>
              <w:rPr>
                <w:rFonts w:hint="eastAsia" w:ascii="宋体" w:hAnsi="宋体" w:eastAsia="宋体" w:cs="宋体"/>
                <w:b w:val="0"/>
                <w:bCs w:val="0"/>
                <w:spacing w:val="4"/>
                <w:sz w:val="21"/>
                <w:szCs w:val="21"/>
              </w:rPr>
              <w:t>网+政务系统正常运转率</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≥9</w:t>
            </w:r>
            <w:r>
              <w:rPr>
                <w:rFonts w:hint="eastAsia" w:ascii="宋体" w:hAnsi="宋体" w:eastAsia="宋体" w:cs="宋体"/>
                <w:b w:val="0"/>
                <w:bCs w:val="0"/>
                <w:spacing w:val="-1"/>
                <w:sz w:val="21"/>
                <w:szCs w:val="21"/>
              </w:rPr>
              <w:t>8%</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w:t>
            </w:r>
            <w:r>
              <w:rPr>
                <w:rFonts w:hint="eastAsia" w:ascii="宋体" w:hAnsi="宋体" w:eastAsia="宋体" w:cs="宋体"/>
                <w:b w:val="0"/>
                <w:bCs w:val="0"/>
                <w:sz w:val="21"/>
                <w:szCs w:val="21"/>
              </w:rPr>
              <w:t>8%</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6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时</w:t>
            </w:r>
            <w:r>
              <w:rPr>
                <w:rFonts w:hint="eastAsia" w:ascii="宋体" w:hAnsi="宋体" w:eastAsia="宋体" w:cs="宋体"/>
                <w:b w:val="0"/>
                <w:bCs w:val="0"/>
                <w:spacing w:val="1"/>
                <w:sz w:val="21"/>
                <w:szCs w:val="21"/>
              </w:rPr>
              <w:t>效指标</w:t>
            </w:r>
          </w:p>
        </w:tc>
        <w:tc>
          <w:tcPr>
            <w:tcW w:w="265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完</w:t>
            </w:r>
            <w:r>
              <w:rPr>
                <w:rFonts w:hint="eastAsia" w:ascii="宋体" w:hAnsi="宋体" w:eastAsia="宋体" w:cs="宋体"/>
                <w:b w:val="0"/>
                <w:bCs w:val="0"/>
                <w:spacing w:val="3"/>
                <w:sz w:val="21"/>
                <w:szCs w:val="21"/>
              </w:rPr>
              <w:t>成</w:t>
            </w:r>
            <w:r>
              <w:rPr>
                <w:rFonts w:hint="eastAsia" w:ascii="宋体" w:hAnsi="宋体" w:eastAsia="宋体" w:cs="宋体"/>
                <w:b w:val="0"/>
                <w:bCs w:val="0"/>
                <w:spacing w:val="2"/>
                <w:sz w:val="21"/>
                <w:szCs w:val="21"/>
              </w:rPr>
              <w:t>时限</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w:t>
            </w:r>
            <w:r>
              <w:rPr>
                <w:rFonts w:hint="eastAsia" w:ascii="宋体" w:hAnsi="宋体" w:eastAsia="宋体" w:cs="宋体"/>
                <w:b w:val="0"/>
                <w:bCs w:val="0"/>
                <w:spacing w:val="6"/>
                <w:sz w:val="21"/>
                <w:szCs w:val="21"/>
              </w:rPr>
              <w:t>1年</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w:t>
            </w:r>
            <w:r>
              <w:rPr>
                <w:rFonts w:hint="eastAsia" w:ascii="宋体" w:hAnsi="宋体" w:eastAsia="宋体" w:cs="宋体"/>
                <w:b w:val="0"/>
                <w:bCs w:val="0"/>
                <w:spacing w:val="-4"/>
                <w:sz w:val="21"/>
                <w:szCs w:val="21"/>
              </w:rPr>
              <w:t>年</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6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成</w:t>
            </w:r>
            <w:r>
              <w:rPr>
                <w:rFonts w:hint="eastAsia" w:ascii="宋体" w:hAnsi="宋体" w:eastAsia="宋体" w:cs="宋体"/>
                <w:b w:val="0"/>
                <w:bCs w:val="0"/>
                <w:spacing w:val="3"/>
                <w:sz w:val="21"/>
                <w:szCs w:val="21"/>
              </w:rPr>
              <w:t>本</w:t>
            </w:r>
            <w:r>
              <w:rPr>
                <w:rFonts w:hint="eastAsia" w:ascii="宋体" w:hAnsi="宋体" w:eastAsia="宋体" w:cs="宋体"/>
                <w:b w:val="0"/>
                <w:bCs w:val="0"/>
                <w:spacing w:val="2"/>
                <w:sz w:val="21"/>
                <w:szCs w:val="21"/>
              </w:rPr>
              <w:t>指标</w:t>
            </w:r>
          </w:p>
        </w:tc>
        <w:tc>
          <w:tcPr>
            <w:tcW w:w="265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互联</w:t>
            </w:r>
            <w:r>
              <w:rPr>
                <w:rFonts w:hint="eastAsia" w:ascii="宋体" w:hAnsi="宋体" w:eastAsia="宋体" w:cs="宋体"/>
                <w:b w:val="0"/>
                <w:bCs w:val="0"/>
                <w:spacing w:val="5"/>
                <w:sz w:val="21"/>
                <w:szCs w:val="21"/>
              </w:rPr>
              <w:t>网</w:t>
            </w:r>
            <w:r>
              <w:rPr>
                <w:rFonts w:hint="eastAsia" w:ascii="宋体" w:hAnsi="宋体" w:eastAsia="宋体" w:cs="宋体"/>
                <w:b w:val="0"/>
                <w:bCs w:val="0"/>
                <w:spacing w:val="4"/>
                <w:sz w:val="21"/>
                <w:szCs w:val="21"/>
              </w:rPr>
              <w:t>+政务系统建设维护工作费用</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w:t>
            </w:r>
            <w:r>
              <w:rPr>
                <w:rFonts w:hint="eastAsia" w:ascii="宋体" w:hAnsi="宋体" w:eastAsia="宋体" w:cs="宋体"/>
                <w:b w:val="0"/>
                <w:bCs w:val="0"/>
                <w:spacing w:val="1"/>
                <w:sz w:val="21"/>
                <w:szCs w:val="21"/>
              </w:rPr>
              <w:t>19万元</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1</w:t>
            </w:r>
            <w:r>
              <w:rPr>
                <w:rFonts w:hint="eastAsia" w:ascii="宋体" w:hAnsi="宋体" w:eastAsia="宋体" w:cs="宋体"/>
                <w:b w:val="0"/>
                <w:bCs w:val="0"/>
                <w:sz w:val="21"/>
                <w:szCs w:val="21"/>
              </w:rPr>
              <w:t>9万元</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6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效益指标</w:t>
            </w: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社</w:t>
            </w:r>
            <w:r>
              <w:rPr>
                <w:rFonts w:hint="eastAsia" w:ascii="宋体" w:hAnsi="宋体" w:eastAsia="宋体" w:cs="宋体"/>
                <w:b w:val="0"/>
                <w:bCs w:val="0"/>
                <w:spacing w:val="3"/>
                <w:sz w:val="21"/>
                <w:szCs w:val="21"/>
              </w:rPr>
              <w:t>会</w:t>
            </w:r>
            <w:r>
              <w:rPr>
                <w:rFonts w:hint="eastAsia" w:ascii="宋体" w:hAnsi="宋体" w:eastAsia="宋体" w:cs="宋体"/>
                <w:b w:val="0"/>
                <w:bCs w:val="0"/>
                <w:spacing w:val="2"/>
                <w:sz w:val="21"/>
                <w:szCs w:val="21"/>
              </w:rPr>
              <w:t>效益</w:t>
            </w:r>
            <w:r>
              <w:rPr>
                <w:rFonts w:hint="eastAsia" w:ascii="宋体" w:hAnsi="宋体" w:eastAsia="宋体" w:cs="宋体"/>
                <w:b w:val="0"/>
                <w:bCs w:val="0"/>
                <w:sz w:val="21"/>
                <w:szCs w:val="21"/>
              </w:rPr>
              <w:t>指标</w:t>
            </w:r>
          </w:p>
        </w:tc>
        <w:tc>
          <w:tcPr>
            <w:tcW w:w="265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提</w:t>
            </w:r>
            <w:r>
              <w:rPr>
                <w:rFonts w:hint="eastAsia" w:ascii="宋体" w:hAnsi="宋体" w:eastAsia="宋体" w:cs="宋体"/>
                <w:b w:val="0"/>
                <w:bCs w:val="0"/>
                <w:spacing w:val="3"/>
                <w:sz w:val="21"/>
                <w:szCs w:val="21"/>
              </w:rPr>
              <w:t>升办事效率</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优</w:t>
            </w:r>
            <w:r>
              <w:rPr>
                <w:rFonts w:hint="eastAsia" w:ascii="宋体" w:hAnsi="宋体" w:eastAsia="宋体" w:cs="宋体"/>
                <w:b w:val="0"/>
                <w:bCs w:val="0"/>
                <w:spacing w:val="3"/>
                <w:sz w:val="21"/>
                <w:szCs w:val="21"/>
              </w:rPr>
              <w:t>良中低差</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6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满</w:t>
            </w:r>
            <w:r>
              <w:rPr>
                <w:rFonts w:hint="eastAsia" w:ascii="宋体" w:hAnsi="宋体" w:eastAsia="宋体" w:cs="宋体"/>
                <w:b w:val="0"/>
                <w:bCs w:val="0"/>
                <w:spacing w:val="2"/>
                <w:sz w:val="21"/>
                <w:szCs w:val="21"/>
              </w:rPr>
              <w:t>意度</w:t>
            </w:r>
            <w:r>
              <w:rPr>
                <w:rFonts w:hint="eastAsia" w:ascii="宋体" w:hAnsi="宋体" w:eastAsia="宋体" w:cs="宋体"/>
                <w:b w:val="0"/>
                <w:bCs w:val="0"/>
                <w:sz w:val="21"/>
                <w:szCs w:val="21"/>
              </w:rPr>
              <w:t>指标</w:t>
            </w: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服</w:t>
            </w:r>
            <w:r>
              <w:rPr>
                <w:rFonts w:hint="eastAsia" w:ascii="宋体" w:hAnsi="宋体" w:eastAsia="宋体" w:cs="宋体"/>
                <w:b w:val="0"/>
                <w:bCs w:val="0"/>
                <w:spacing w:val="3"/>
                <w:sz w:val="21"/>
                <w:szCs w:val="21"/>
              </w:rPr>
              <w:t>务对象满</w:t>
            </w:r>
            <w:r>
              <w:rPr>
                <w:rFonts w:hint="eastAsia" w:ascii="宋体" w:hAnsi="宋体" w:eastAsia="宋体" w:cs="宋体"/>
                <w:b w:val="0"/>
                <w:bCs w:val="0"/>
                <w:spacing w:val="2"/>
                <w:sz w:val="21"/>
                <w:szCs w:val="21"/>
              </w:rPr>
              <w:t>意度指标</w:t>
            </w:r>
          </w:p>
        </w:tc>
        <w:tc>
          <w:tcPr>
            <w:tcW w:w="265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单</w:t>
            </w:r>
            <w:r>
              <w:rPr>
                <w:rFonts w:hint="eastAsia" w:ascii="宋体" w:hAnsi="宋体" w:eastAsia="宋体" w:cs="宋体"/>
                <w:b w:val="0"/>
                <w:bCs w:val="0"/>
                <w:spacing w:val="4"/>
                <w:sz w:val="21"/>
                <w:szCs w:val="21"/>
              </w:rPr>
              <w:t>位</w:t>
            </w:r>
            <w:r>
              <w:rPr>
                <w:rFonts w:hint="eastAsia" w:ascii="宋体" w:hAnsi="宋体" w:eastAsia="宋体" w:cs="宋体"/>
                <w:b w:val="0"/>
                <w:bCs w:val="0"/>
                <w:spacing w:val="3"/>
                <w:sz w:val="21"/>
                <w:szCs w:val="21"/>
              </w:rPr>
              <w:t>职工满意度</w:t>
            </w:r>
          </w:p>
        </w:tc>
        <w:tc>
          <w:tcPr>
            <w:tcW w:w="99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≥9</w:t>
            </w:r>
            <w:r>
              <w:rPr>
                <w:rFonts w:hint="eastAsia" w:ascii="宋体" w:hAnsi="宋体" w:eastAsia="宋体" w:cs="宋体"/>
                <w:b w:val="0"/>
                <w:bCs w:val="0"/>
                <w:spacing w:val="-1"/>
                <w:sz w:val="21"/>
                <w:szCs w:val="21"/>
              </w:rPr>
              <w:t>8%</w:t>
            </w:r>
          </w:p>
        </w:tc>
        <w:tc>
          <w:tcPr>
            <w:tcW w:w="114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w:t>
            </w:r>
            <w:r>
              <w:rPr>
                <w:rFonts w:hint="eastAsia" w:ascii="宋体" w:hAnsi="宋体" w:eastAsia="宋体" w:cs="宋体"/>
                <w:b w:val="0"/>
                <w:bCs w:val="0"/>
                <w:position w:val="1"/>
                <w:sz w:val="21"/>
                <w:szCs w:val="21"/>
              </w:rPr>
              <w:t>8%</w:t>
            </w:r>
          </w:p>
        </w:tc>
        <w:tc>
          <w:tcPr>
            <w:tcW w:w="233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附件10</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0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775"/>
        <w:gridCol w:w="1036"/>
        <w:gridCol w:w="803"/>
        <w:gridCol w:w="967"/>
        <w:gridCol w:w="1229"/>
        <w:gridCol w:w="1210"/>
        <w:gridCol w:w="22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150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项</w:t>
            </w:r>
            <w:r>
              <w:rPr>
                <w:rFonts w:hint="eastAsia" w:ascii="宋体" w:hAnsi="宋体" w:eastAsia="宋体" w:cs="宋体"/>
                <w:b w:val="0"/>
                <w:bCs w:val="0"/>
                <w:sz w:val="21"/>
                <w:szCs w:val="21"/>
              </w:rPr>
              <w:t>目名称</w:t>
            </w:r>
          </w:p>
        </w:tc>
        <w:tc>
          <w:tcPr>
            <w:tcW w:w="7515"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会</w:t>
            </w:r>
            <w:r>
              <w:rPr>
                <w:rFonts w:hint="eastAsia" w:ascii="宋体" w:hAnsi="宋体" w:eastAsia="宋体" w:cs="宋体"/>
                <w:b w:val="0"/>
                <w:bCs w:val="0"/>
                <w:sz w:val="21"/>
                <w:szCs w:val="21"/>
              </w:rPr>
              <w:t>议费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jc w:val="center"/>
        </w:trPr>
        <w:tc>
          <w:tcPr>
            <w:tcW w:w="150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主</w:t>
            </w:r>
            <w:r>
              <w:rPr>
                <w:rFonts w:hint="eastAsia" w:ascii="宋体" w:hAnsi="宋体" w:eastAsia="宋体" w:cs="宋体"/>
                <w:b w:val="0"/>
                <w:bCs w:val="0"/>
                <w:sz w:val="21"/>
                <w:szCs w:val="21"/>
              </w:rPr>
              <w:t>管部门</w:t>
            </w:r>
          </w:p>
        </w:tc>
        <w:tc>
          <w:tcPr>
            <w:tcW w:w="4035"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实施</w:t>
            </w:r>
            <w:r>
              <w:rPr>
                <w:rFonts w:hint="eastAsia" w:ascii="宋体" w:hAnsi="宋体" w:eastAsia="宋体" w:cs="宋体"/>
                <w:b w:val="0"/>
                <w:bCs w:val="0"/>
                <w:sz w:val="21"/>
                <w:szCs w:val="21"/>
              </w:rPr>
              <w:t>单位</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jc w:val="center"/>
        </w:trPr>
        <w:tc>
          <w:tcPr>
            <w:tcW w:w="1504"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(万元)</w:t>
            </w:r>
          </w:p>
        </w:tc>
        <w:tc>
          <w:tcPr>
            <w:tcW w:w="18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年初预</w:t>
            </w:r>
            <w:r>
              <w:rPr>
                <w:rFonts w:hint="eastAsia" w:ascii="宋体" w:hAnsi="宋体" w:eastAsia="宋体" w:cs="宋体"/>
                <w:b w:val="0"/>
                <w:bCs w:val="0"/>
                <w:sz w:val="21"/>
                <w:szCs w:val="21"/>
              </w:rPr>
              <w:t>算数</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全年预算</w:t>
            </w:r>
            <w:r>
              <w:rPr>
                <w:rFonts w:hint="eastAsia" w:ascii="宋体" w:hAnsi="宋体" w:eastAsia="宋体" w:cs="宋体"/>
                <w:b w:val="0"/>
                <w:bCs w:val="0"/>
                <w:sz w:val="21"/>
                <w:szCs w:val="21"/>
              </w:rPr>
              <w:t>数</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全年执行</w:t>
            </w:r>
            <w:r>
              <w:rPr>
                <w:rFonts w:hint="eastAsia" w:ascii="宋体" w:hAnsi="宋体" w:eastAsia="宋体" w:cs="宋体"/>
                <w:b w:val="0"/>
                <w:bCs w:val="0"/>
                <w:sz w:val="21"/>
                <w:szCs w:val="21"/>
              </w:rPr>
              <w:t>数</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年度资金总</w:t>
            </w:r>
            <w:r>
              <w:rPr>
                <w:rFonts w:hint="eastAsia" w:ascii="宋体" w:hAnsi="宋体" w:eastAsia="宋体" w:cs="宋体"/>
                <w:b w:val="0"/>
                <w:bCs w:val="0"/>
                <w:sz w:val="21"/>
                <w:szCs w:val="21"/>
              </w:rPr>
              <w:t>额</w:t>
            </w:r>
          </w:p>
        </w:tc>
        <w:tc>
          <w:tcPr>
            <w:tcW w:w="9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22</w:t>
            </w:r>
            <w:r>
              <w:rPr>
                <w:rFonts w:hint="eastAsia" w:ascii="宋体" w:hAnsi="宋体" w:eastAsia="宋体" w:cs="宋体"/>
                <w:b w:val="0"/>
                <w:bCs w:val="0"/>
                <w:sz w:val="21"/>
                <w:szCs w:val="21"/>
              </w:rPr>
              <w:t>.576</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22</w:t>
            </w:r>
            <w:r>
              <w:rPr>
                <w:rFonts w:hint="eastAsia" w:ascii="宋体" w:hAnsi="宋体" w:eastAsia="宋体" w:cs="宋体"/>
                <w:b w:val="0"/>
                <w:bCs w:val="0"/>
                <w:sz w:val="21"/>
                <w:szCs w:val="21"/>
              </w:rPr>
              <w:t>.576</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22</w:t>
            </w:r>
            <w:r>
              <w:rPr>
                <w:rFonts w:hint="eastAsia" w:ascii="宋体" w:hAnsi="宋体" w:eastAsia="宋体" w:cs="宋体"/>
                <w:b w:val="0"/>
                <w:bCs w:val="0"/>
                <w:sz w:val="21"/>
                <w:szCs w:val="21"/>
              </w:rPr>
              <w:t>.576</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(一)财政</w:t>
            </w:r>
            <w:r>
              <w:rPr>
                <w:rFonts w:hint="eastAsia" w:ascii="宋体" w:hAnsi="宋体" w:eastAsia="宋体" w:cs="宋体"/>
                <w:b w:val="0"/>
                <w:bCs w:val="0"/>
                <w:sz w:val="21"/>
                <w:szCs w:val="21"/>
              </w:rPr>
              <w:t>拨款小计</w:t>
            </w:r>
          </w:p>
        </w:tc>
        <w:tc>
          <w:tcPr>
            <w:tcW w:w="9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22</w:t>
            </w:r>
            <w:r>
              <w:rPr>
                <w:rFonts w:hint="eastAsia" w:ascii="宋体" w:hAnsi="宋体" w:eastAsia="宋体" w:cs="宋体"/>
                <w:b w:val="0"/>
                <w:bCs w:val="0"/>
                <w:sz w:val="21"/>
                <w:szCs w:val="21"/>
              </w:rPr>
              <w:t>.576</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22</w:t>
            </w:r>
            <w:r>
              <w:rPr>
                <w:rFonts w:hint="eastAsia" w:ascii="宋体" w:hAnsi="宋体" w:eastAsia="宋体" w:cs="宋体"/>
                <w:b w:val="0"/>
                <w:bCs w:val="0"/>
                <w:sz w:val="21"/>
                <w:szCs w:val="21"/>
              </w:rPr>
              <w:t>.576</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22</w:t>
            </w:r>
            <w:r>
              <w:rPr>
                <w:rFonts w:hint="eastAsia" w:ascii="宋体" w:hAnsi="宋体" w:eastAsia="宋体" w:cs="宋体"/>
                <w:b w:val="0"/>
                <w:bCs w:val="0"/>
                <w:sz w:val="21"/>
                <w:szCs w:val="21"/>
              </w:rPr>
              <w:t>.576</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1.一</w:t>
            </w:r>
            <w:r>
              <w:rPr>
                <w:rFonts w:hint="eastAsia" w:ascii="宋体" w:hAnsi="宋体" w:eastAsia="宋体" w:cs="宋体"/>
                <w:b w:val="0"/>
                <w:bCs w:val="0"/>
                <w:position w:val="1"/>
                <w:sz w:val="21"/>
                <w:szCs w:val="21"/>
              </w:rPr>
              <w:t>般公共预算</w:t>
            </w:r>
          </w:p>
        </w:tc>
        <w:tc>
          <w:tcPr>
            <w:tcW w:w="9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22</w:t>
            </w:r>
            <w:r>
              <w:rPr>
                <w:rFonts w:hint="eastAsia" w:ascii="宋体" w:hAnsi="宋体" w:eastAsia="宋体" w:cs="宋体"/>
                <w:b w:val="0"/>
                <w:bCs w:val="0"/>
                <w:sz w:val="21"/>
                <w:szCs w:val="21"/>
              </w:rPr>
              <w:t>.576</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22</w:t>
            </w:r>
            <w:r>
              <w:rPr>
                <w:rFonts w:hint="eastAsia" w:ascii="宋体" w:hAnsi="宋体" w:eastAsia="宋体" w:cs="宋体"/>
                <w:b w:val="0"/>
                <w:bCs w:val="0"/>
                <w:sz w:val="21"/>
                <w:szCs w:val="21"/>
              </w:rPr>
              <w:t>.576</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22</w:t>
            </w:r>
            <w:r>
              <w:rPr>
                <w:rFonts w:hint="eastAsia" w:ascii="宋体" w:hAnsi="宋体" w:eastAsia="宋体" w:cs="宋体"/>
                <w:b w:val="0"/>
                <w:bCs w:val="0"/>
                <w:sz w:val="21"/>
                <w:szCs w:val="21"/>
              </w:rPr>
              <w:t>.576</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2.政府性</w:t>
            </w:r>
            <w:r>
              <w:rPr>
                <w:rFonts w:hint="eastAsia" w:ascii="宋体" w:hAnsi="宋体" w:eastAsia="宋体" w:cs="宋体"/>
                <w:b w:val="0"/>
                <w:bCs w:val="0"/>
                <w:position w:val="1"/>
                <w:sz w:val="21"/>
                <w:szCs w:val="21"/>
              </w:rPr>
              <w:t>基金</w:t>
            </w:r>
          </w:p>
        </w:tc>
        <w:tc>
          <w:tcPr>
            <w:tcW w:w="9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3.国有资本经营预算</w:t>
            </w:r>
          </w:p>
        </w:tc>
        <w:tc>
          <w:tcPr>
            <w:tcW w:w="9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150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4.社保基金</w:t>
            </w:r>
          </w:p>
        </w:tc>
        <w:tc>
          <w:tcPr>
            <w:tcW w:w="9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1504"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3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3"/>
                <w:sz w:val="21"/>
                <w:szCs w:val="21"/>
              </w:rPr>
              <w:t>(</w:t>
            </w:r>
            <w:r>
              <w:rPr>
                <w:rFonts w:hint="eastAsia" w:ascii="宋体" w:hAnsi="宋体" w:eastAsia="宋体" w:cs="宋体"/>
                <w:b w:val="0"/>
                <w:bCs w:val="0"/>
                <w:spacing w:val="10"/>
                <w:sz w:val="21"/>
                <w:szCs w:val="21"/>
              </w:rPr>
              <w:t>二)其他资金</w:t>
            </w:r>
          </w:p>
        </w:tc>
        <w:tc>
          <w:tcPr>
            <w:tcW w:w="9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72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度总体</w:t>
            </w:r>
            <w:r>
              <w:rPr>
                <w:rFonts w:hint="eastAsia" w:ascii="宋体" w:hAnsi="宋体" w:eastAsia="宋体" w:cs="宋体"/>
                <w:b w:val="0"/>
                <w:bCs w:val="0"/>
                <w:spacing w:val="-17"/>
                <w:sz w:val="21"/>
                <w:szCs w:val="21"/>
              </w:rPr>
              <w:t>目</w:t>
            </w:r>
            <w:r>
              <w:rPr>
                <w:rFonts w:hint="eastAsia" w:ascii="宋体" w:hAnsi="宋体" w:eastAsia="宋体" w:cs="宋体"/>
                <w:b w:val="0"/>
                <w:bCs w:val="0"/>
                <w:spacing w:val="-16"/>
                <w:sz w:val="21"/>
                <w:szCs w:val="21"/>
              </w:rPr>
              <w:t>标</w:t>
            </w:r>
          </w:p>
        </w:tc>
        <w:tc>
          <w:tcPr>
            <w:tcW w:w="6020"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预</w:t>
            </w:r>
            <w:r>
              <w:rPr>
                <w:rFonts w:hint="eastAsia" w:ascii="宋体" w:hAnsi="宋体" w:eastAsia="宋体" w:cs="宋体"/>
                <w:b w:val="0"/>
                <w:bCs w:val="0"/>
                <w:sz w:val="21"/>
                <w:szCs w:val="21"/>
              </w:rPr>
              <w:t>期目标</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实际</w:t>
            </w:r>
            <w:r>
              <w:rPr>
                <w:rFonts w:hint="eastAsia" w:ascii="宋体" w:hAnsi="宋体" w:eastAsia="宋体" w:cs="宋体"/>
                <w:b w:val="0"/>
                <w:bCs w:val="0"/>
                <w:sz w:val="21"/>
                <w:szCs w:val="21"/>
              </w:rP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4" w:hRule="atLeast"/>
          <w:jc w:val="center"/>
        </w:trPr>
        <w:tc>
          <w:tcPr>
            <w:tcW w:w="72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020"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负责区政府全体成员会、经济工作会、乡镇长会、专题</w:t>
            </w:r>
            <w:r>
              <w:rPr>
                <w:rFonts w:hint="eastAsia" w:ascii="宋体" w:hAnsi="宋体" w:eastAsia="宋体" w:cs="宋体"/>
                <w:b w:val="0"/>
                <w:bCs w:val="0"/>
                <w:spacing w:val="1"/>
                <w:sz w:val="21"/>
                <w:szCs w:val="21"/>
              </w:rPr>
              <w:t>会议和区政府召开的综合性</w:t>
            </w:r>
          </w:p>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大型会议不少于214次，保障会议高质量召开，协助区政府领导</w:t>
            </w:r>
            <w:r>
              <w:rPr>
                <w:rFonts w:hint="eastAsia" w:ascii="宋体" w:hAnsi="宋体" w:eastAsia="宋体" w:cs="宋体"/>
                <w:b w:val="0"/>
                <w:bCs w:val="0"/>
                <w:spacing w:val="1"/>
                <w:sz w:val="21"/>
                <w:szCs w:val="21"/>
              </w:rPr>
              <w:t>组织实施会议决定</w:t>
            </w:r>
            <w:r>
              <w:rPr>
                <w:rFonts w:hint="eastAsia" w:ascii="宋体" w:hAnsi="宋体" w:eastAsia="宋体" w:cs="宋体"/>
                <w:b w:val="0"/>
                <w:bCs w:val="0"/>
                <w:spacing w:val="2"/>
                <w:sz w:val="21"/>
                <w:szCs w:val="21"/>
              </w:rPr>
              <w:t>事项，促进我区各项</w:t>
            </w:r>
            <w:r>
              <w:rPr>
                <w:rFonts w:hint="eastAsia" w:ascii="宋体" w:hAnsi="宋体" w:eastAsia="宋体" w:cs="宋体"/>
                <w:b w:val="0"/>
                <w:bCs w:val="0"/>
                <w:spacing w:val="1"/>
                <w:sz w:val="21"/>
                <w:szCs w:val="21"/>
              </w:rPr>
              <w:t>事业高效发展。</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负责区政府全体成员会、经济</w:t>
            </w:r>
            <w:r>
              <w:rPr>
                <w:rFonts w:hint="eastAsia" w:ascii="宋体" w:hAnsi="宋体" w:eastAsia="宋体" w:cs="宋体"/>
                <w:b w:val="0"/>
                <w:bCs w:val="0"/>
                <w:spacing w:val="2"/>
                <w:sz w:val="21"/>
                <w:szCs w:val="21"/>
              </w:rPr>
              <w:t>工作会、乡</w:t>
            </w:r>
            <w:r>
              <w:rPr>
                <w:rFonts w:hint="eastAsia" w:ascii="宋体" w:hAnsi="宋体" w:eastAsia="宋体" w:cs="宋体"/>
                <w:b w:val="0"/>
                <w:bCs w:val="0"/>
                <w:spacing w:val="1"/>
                <w:sz w:val="21"/>
                <w:szCs w:val="21"/>
              </w:rPr>
              <w:t>镇长会、专题会议</w:t>
            </w:r>
            <w:r>
              <w:rPr>
                <w:rFonts w:hint="eastAsia" w:ascii="宋体" w:hAnsi="宋体" w:eastAsia="宋体" w:cs="宋体"/>
                <w:b w:val="0"/>
                <w:bCs w:val="0"/>
                <w:spacing w:val="2"/>
                <w:sz w:val="21"/>
                <w:szCs w:val="21"/>
              </w:rPr>
              <w:t>和区政府召开</w:t>
            </w:r>
            <w:r>
              <w:rPr>
                <w:rFonts w:hint="eastAsia" w:ascii="宋体" w:hAnsi="宋体" w:eastAsia="宋体" w:cs="宋体"/>
                <w:b w:val="0"/>
                <w:bCs w:val="0"/>
                <w:spacing w:val="1"/>
                <w:sz w:val="21"/>
                <w:szCs w:val="21"/>
              </w:rPr>
              <w:t>的综合性大型会</w:t>
            </w:r>
            <w:r>
              <w:rPr>
                <w:rFonts w:hint="eastAsia" w:ascii="宋体" w:hAnsi="宋体" w:eastAsia="宋体" w:cs="宋体"/>
                <w:b w:val="0"/>
                <w:bCs w:val="0"/>
                <w:spacing w:val="10"/>
                <w:sz w:val="21"/>
                <w:szCs w:val="21"/>
              </w:rPr>
              <w:t>议</w:t>
            </w:r>
            <w:r>
              <w:rPr>
                <w:rFonts w:hint="eastAsia" w:ascii="宋体" w:hAnsi="宋体" w:eastAsia="宋体" w:cs="宋体"/>
                <w:b w:val="0"/>
                <w:bCs w:val="0"/>
                <w:spacing w:val="8"/>
                <w:sz w:val="21"/>
                <w:szCs w:val="21"/>
              </w:rPr>
              <w:t>3</w:t>
            </w:r>
            <w:r>
              <w:rPr>
                <w:rFonts w:hint="eastAsia" w:ascii="宋体" w:hAnsi="宋体" w:eastAsia="宋体" w:cs="宋体"/>
                <w:b w:val="0"/>
                <w:bCs w:val="0"/>
                <w:spacing w:val="5"/>
                <w:sz w:val="21"/>
                <w:szCs w:val="21"/>
              </w:rPr>
              <w:t>08次，会议高质量召开，</w:t>
            </w:r>
            <w:r>
              <w:rPr>
                <w:rFonts w:hint="eastAsia" w:ascii="宋体" w:hAnsi="宋体" w:eastAsia="宋体" w:cs="宋体"/>
                <w:b w:val="0"/>
                <w:bCs w:val="0"/>
                <w:spacing w:val="2"/>
                <w:sz w:val="21"/>
                <w:szCs w:val="21"/>
              </w:rPr>
              <w:t>协助区政府领</w:t>
            </w:r>
            <w:r>
              <w:rPr>
                <w:rFonts w:hint="eastAsia" w:ascii="宋体" w:hAnsi="宋体" w:eastAsia="宋体" w:cs="宋体"/>
                <w:b w:val="0"/>
                <w:bCs w:val="0"/>
                <w:spacing w:val="1"/>
                <w:sz w:val="21"/>
                <w:szCs w:val="21"/>
              </w:rPr>
              <w:t>导组织实施会议</w:t>
            </w:r>
            <w:r>
              <w:rPr>
                <w:rFonts w:hint="eastAsia" w:ascii="宋体" w:hAnsi="宋体" w:eastAsia="宋体" w:cs="宋体"/>
                <w:b w:val="0"/>
                <w:bCs w:val="0"/>
                <w:spacing w:val="2"/>
                <w:sz w:val="21"/>
                <w:szCs w:val="21"/>
              </w:rPr>
              <w:t>决定事项，</w:t>
            </w:r>
            <w:r>
              <w:rPr>
                <w:rFonts w:hint="eastAsia" w:ascii="宋体" w:hAnsi="宋体" w:eastAsia="宋体" w:cs="宋体"/>
                <w:b w:val="0"/>
                <w:bCs w:val="0"/>
                <w:spacing w:val="1"/>
                <w:sz w:val="21"/>
                <w:szCs w:val="21"/>
              </w:rPr>
              <w:t>我区各项事业高效</w:t>
            </w:r>
          </w:p>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发展</w:t>
            </w:r>
            <w:r>
              <w:rPr>
                <w:rFonts w:hint="eastAsia" w:ascii="宋体" w:hAnsi="宋体" w:eastAsia="宋体" w:cs="宋体"/>
                <w:b w:val="0"/>
                <w:bCs w:val="0"/>
                <w:spacing w:val="-1"/>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jc w:val="center"/>
        </w:trPr>
        <w:tc>
          <w:tcPr>
            <w:tcW w:w="72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绩</w:t>
            </w:r>
            <w:r>
              <w:rPr>
                <w:rFonts w:hint="eastAsia" w:ascii="宋体" w:hAnsi="宋体" w:eastAsia="宋体" w:cs="宋体"/>
                <w:b w:val="0"/>
                <w:bCs w:val="0"/>
                <w:sz w:val="21"/>
                <w:szCs w:val="21"/>
              </w:rPr>
              <w:t>效指标</w:t>
            </w:r>
          </w:p>
        </w:tc>
        <w:tc>
          <w:tcPr>
            <w:tcW w:w="77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w:t>
            </w:r>
            <w:r>
              <w:rPr>
                <w:rFonts w:hint="eastAsia" w:ascii="宋体" w:hAnsi="宋体" w:eastAsia="宋体" w:cs="宋体"/>
                <w:b w:val="0"/>
                <w:bCs w:val="0"/>
                <w:sz w:val="21"/>
                <w:szCs w:val="21"/>
              </w:rPr>
              <w:t>级指标</w:t>
            </w:r>
          </w:p>
        </w:tc>
        <w:tc>
          <w:tcPr>
            <w:tcW w:w="103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二</w:t>
            </w:r>
            <w:r>
              <w:rPr>
                <w:rFonts w:hint="eastAsia" w:ascii="宋体" w:hAnsi="宋体" w:eastAsia="宋体" w:cs="宋体"/>
                <w:b w:val="0"/>
                <w:bCs w:val="0"/>
                <w:sz w:val="21"/>
                <w:szCs w:val="21"/>
              </w:rPr>
              <w:t>级指标</w:t>
            </w:r>
          </w:p>
        </w:tc>
        <w:tc>
          <w:tcPr>
            <w:tcW w:w="177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三级</w:t>
            </w:r>
            <w:r>
              <w:rPr>
                <w:rFonts w:hint="eastAsia" w:ascii="宋体" w:hAnsi="宋体" w:eastAsia="宋体" w:cs="宋体"/>
                <w:b w:val="0"/>
                <w:bCs w:val="0"/>
                <w:sz w:val="21"/>
                <w:szCs w:val="21"/>
              </w:rPr>
              <w:t>指标</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年度指</w:t>
            </w:r>
            <w:r>
              <w:rPr>
                <w:rFonts w:hint="eastAsia" w:ascii="宋体" w:hAnsi="宋体" w:eastAsia="宋体" w:cs="宋体"/>
                <w:b w:val="0"/>
                <w:bCs w:val="0"/>
                <w:sz w:val="21"/>
                <w:szCs w:val="21"/>
              </w:rPr>
              <w:t>标值</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实际完成值</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偏差原因分</w:t>
            </w:r>
            <w:r>
              <w:rPr>
                <w:rFonts w:hint="eastAsia" w:ascii="宋体" w:hAnsi="宋体" w:eastAsia="宋体" w:cs="宋体"/>
                <w:b w:val="0"/>
                <w:bCs w:val="0"/>
                <w:spacing w:val="1"/>
                <w:sz w:val="21"/>
                <w:szCs w:val="21"/>
              </w:rPr>
              <w:t>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3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数</w:t>
            </w:r>
            <w:r>
              <w:rPr>
                <w:rFonts w:hint="eastAsia" w:ascii="宋体" w:hAnsi="宋体" w:eastAsia="宋体" w:cs="宋体"/>
                <w:b w:val="0"/>
                <w:bCs w:val="0"/>
                <w:sz w:val="21"/>
                <w:szCs w:val="21"/>
              </w:rPr>
              <w:t>量指标</w:t>
            </w:r>
          </w:p>
        </w:tc>
        <w:tc>
          <w:tcPr>
            <w:tcW w:w="177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开展会议次</w:t>
            </w:r>
            <w:r>
              <w:rPr>
                <w:rFonts w:hint="eastAsia" w:ascii="宋体" w:hAnsi="宋体" w:eastAsia="宋体" w:cs="宋体"/>
                <w:b w:val="0"/>
                <w:bCs w:val="0"/>
                <w:sz w:val="21"/>
                <w:szCs w:val="21"/>
              </w:rPr>
              <w:t>数</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w:t>
            </w:r>
            <w:r>
              <w:rPr>
                <w:rFonts w:hint="eastAsia" w:ascii="宋体" w:hAnsi="宋体" w:eastAsia="宋体" w:cs="宋体"/>
                <w:b w:val="0"/>
                <w:bCs w:val="0"/>
                <w:spacing w:val="-2"/>
                <w:sz w:val="21"/>
                <w:szCs w:val="21"/>
              </w:rPr>
              <w:t>215次</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30</w:t>
            </w:r>
            <w:r>
              <w:rPr>
                <w:rFonts w:hint="eastAsia" w:ascii="宋体" w:hAnsi="宋体" w:eastAsia="宋体" w:cs="宋体"/>
                <w:b w:val="0"/>
                <w:bCs w:val="0"/>
                <w:sz w:val="21"/>
                <w:szCs w:val="21"/>
              </w:rPr>
              <w:t>8次</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3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质</w:t>
            </w:r>
            <w:r>
              <w:rPr>
                <w:rFonts w:hint="eastAsia" w:ascii="宋体" w:hAnsi="宋体" w:eastAsia="宋体" w:cs="宋体"/>
                <w:b w:val="0"/>
                <w:bCs w:val="0"/>
                <w:sz w:val="21"/>
                <w:szCs w:val="21"/>
              </w:rPr>
              <w:t>量指标</w:t>
            </w:r>
          </w:p>
        </w:tc>
        <w:tc>
          <w:tcPr>
            <w:tcW w:w="177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保</w:t>
            </w:r>
            <w:r>
              <w:rPr>
                <w:rFonts w:hint="eastAsia" w:ascii="宋体" w:hAnsi="宋体" w:eastAsia="宋体" w:cs="宋体"/>
                <w:b w:val="0"/>
                <w:bCs w:val="0"/>
                <w:spacing w:val="1"/>
                <w:sz w:val="21"/>
                <w:szCs w:val="21"/>
              </w:rPr>
              <w:t>障会议正常召开</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优良中低差</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3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时效</w:t>
            </w:r>
            <w:r>
              <w:rPr>
                <w:rFonts w:hint="eastAsia" w:ascii="宋体" w:hAnsi="宋体" w:eastAsia="宋体" w:cs="宋体"/>
                <w:b w:val="0"/>
                <w:bCs w:val="0"/>
                <w:spacing w:val="-1"/>
                <w:sz w:val="21"/>
                <w:szCs w:val="21"/>
              </w:rPr>
              <w:t>指标</w:t>
            </w:r>
          </w:p>
        </w:tc>
        <w:tc>
          <w:tcPr>
            <w:tcW w:w="177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完</w:t>
            </w:r>
            <w:r>
              <w:rPr>
                <w:rFonts w:hint="eastAsia" w:ascii="宋体" w:hAnsi="宋体" w:eastAsia="宋体" w:cs="宋体"/>
                <w:b w:val="0"/>
                <w:bCs w:val="0"/>
                <w:sz w:val="21"/>
                <w:szCs w:val="21"/>
              </w:rPr>
              <w:t>成时限</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=1年</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1</w:t>
            </w:r>
            <w:r>
              <w:rPr>
                <w:rFonts w:hint="eastAsia" w:ascii="宋体" w:hAnsi="宋体" w:eastAsia="宋体" w:cs="宋体"/>
                <w:b w:val="0"/>
                <w:bCs w:val="0"/>
                <w:spacing w:val="-7"/>
                <w:sz w:val="21"/>
                <w:szCs w:val="21"/>
              </w:rPr>
              <w:t>年</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3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成</w:t>
            </w:r>
            <w:r>
              <w:rPr>
                <w:rFonts w:hint="eastAsia" w:ascii="宋体" w:hAnsi="宋体" w:eastAsia="宋体" w:cs="宋体"/>
                <w:b w:val="0"/>
                <w:bCs w:val="0"/>
                <w:sz w:val="21"/>
                <w:szCs w:val="21"/>
              </w:rPr>
              <w:t>本指标</w:t>
            </w:r>
          </w:p>
        </w:tc>
        <w:tc>
          <w:tcPr>
            <w:tcW w:w="177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会</w:t>
            </w:r>
            <w:r>
              <w:rPr>
                <w:rFonts w:hint="eastAsia" w:ascii="宋体" w:hAnsi="宋体" w:eastAsia="宋体" w:cs="宋体"/>
                <w:b w:val="0"/>
                <w:bCs w:val="0"/>
                <w:sz w:val="21"/>
                <w:szCs w:val="21"/>
              </w:rPr>
              <w:t>议费</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w:t>
            </w:r>
            <w:r>
              <w:rPr>
                <w:rFonts w:hint="eastAsia" w:ascii="宋体" w:hAnsi="宋体" w:eastAsia="宋体" w:cs="宋体"/>
                <w:b w:val="0"/>
                <w:bCs w:val="0"/>
                <w:sz w:val="21"/>
                <w:szCs w:val="21"/>
              </w:rPr>
              <w:t>2.576万元</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22.576</w:t>
            </w:r>
            <w:r>
              <w:rPr>
                <w:rFonts w:hint="eastAsia" w:ascii="宋体" w:hAnsi="宋体" w:eastAsia="宋体" w:cs="宋体"/>
                <w:b w:val="0"/>
                <w:bCs w:val="0"/>
                <w:sz w:val="21"/>
                <w:szCs w:val="21"/>
              </w:rPr>
              <w:t>万元</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jc w:val="center"/>
        </w:trPr>
        <w:tc>
          <w:tcPr>
            <w:tcW w:w="7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效益</w:t>
            </w:r>
            <w:r>
              <w:rPr>
                <w:rFonts w:hint="eastAsia" w:ascii="宋体" w:hAnsi="宋体" w:eastAsia="宋体" w:cs="宋体"/>
                <w:b w:val="0"/>
                <w:bCs w:val="0"/>
                <w:sz w:val="21"/>
                <w:szCs w:val="21"/>
              </w:rPr>
              <w:t>指标</w:t>
            </w:r>
          </w:p>
        </w:tc>
        <w:tc>
          <w:tcPr>
            <w:tcW w:w="103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w:t>
            </w:r>
            <w:r>
              <w:rPr>
                <w:rFonts w:hint="eastAsia" w:ascii="宋体" w:hAnsi="宋体" w:eastAsia="宋体" w:cs="宋体"/>
                <w:b w:val="0"/>
                <w:bCs w:val="0"/>
                <w:sz w:val="21"/>
                <w:szCs w:val="21"/>
              </w:rPr>
              <w:t>会效益</w:t>
            </w:r>
            <w:r>
              <w:rPr>
                <w:rFonts w:hint="eastAsia" w:ascii="宋体" w:hAnsi="宋体" w:eastAsia="宋体" w:cs="宋体"/>
                <w:b w:val="0"/>
                <w:bCs w:val="0"/>
                <w:spacing w:val="-2"/>
                <w:sz w:val="21"/>
                <w:szCs w:val="21"/>
              </w:rPr>
              <w:t>指标</w:t>
            </w:r>
          </w:p>
        </w:tc>
        <w:tc>
          <w:tcPr>
            <w:tcW w:w="177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促进我</w:t>
            </w:r>
            <w:r>
              <w:rPr>
                <w:rFonts w:hint="eastAsia" w:ascii="宋体" w:hAnsi="宋体" w:eastAsia="宋体" w:cs="宋体"/>
                <w:b w:val="0"/>
                <w:bCs w:val="0"/>
                <w:spacing w:val="1"/>
                <w:sz w:val="21"/>
                <w:szCs w:val="21"/>
              </w:rPr>
              <w:t>区各项事业发展</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优良中低差</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jc w:val="center"/>
        </w:trPr>
        <w:tc>
          <w:tcPr>
            <w:tcW w:w="72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7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满意度</w:t>
            </w:r>
            <w:r>
              <w:rPr>
                <w:rFonts w:hint="eastAsia" w:ascii="宋体" w:hAnsi="宋体" w:eastAsia="宋体" w:cs="宋体"/>
                <w:b w:val="0"/>
                <w:bCs w:val="0"/>
                <w:spacing w:val="-2"/>
                <w:sz w:val="21"/>
                <w:szCs w:val="21"/>
              </w:rPr>
              <w:t>指标</w:t>
            </w:r>
          </w:p>
        </w:tc>
        <w:tc>
          <w:tcPr>
            <w:tcW w:w="103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服务对象</w:t>
            </w:r>
            <w:r>
              <w:rPr>
                <w:rFonts w:hint="eastAsia" w:ascii="宋体" w:hAnsi="宋体" w:eastAsia="宋体" w:cs="宋体"/>
                <w:b w:val="0"/>
                <w:bCs w:val="0"/>
                <w:sz w:val="21"/>
                <w:szCs w:val="21"/>
              </w:rPr>
              <w:t>满</w:t>
            </w:r>
            <w:r>
              <w:rPr>
                <w:rFonts w:hint="eastAsia" w:ascii="宋体" w:hAnsi="宋体" w:eastAsia="宋体" w:cs="宋体"/>
                <w:b w:val="0"/>
                <w:bCs w:val="0"/>
                <w:spacing w:val="-1"/>
                <w:sz w:val="21"/>
                <w:szCs w:val="21"/>
              </w:rPr>
              <w:t>意度</w:t>
            </w:r>
            <w:r>
              <w:rPr>
                <w:rFonts w:hint="eastAsia" w:ascii="宋体" w:hAnsi="宋体" w:eastAsia="宋体" w:cs="宋体"/>
                <w:b w:val="0"/>
                <w:bCs w:val="0"/>
                <w:sz w:val="21"/>
                <w:szCs w:val="21"/>
              </w:rPr>
              <w:t>指标</w:t>
            </w:r>
          </w:p>
        </w:tc>
        <w:tc>
          <w:tcPr>
            <w:tcW w:w="177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参会人员满意度</w:t>
            </w:r>
          </w:p>
        </w:tc>
        <w:tc>
          <w:tcPr>
            <w:tcW w:w="12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w:t>
            </w:r>
            <w:r>
              <w:rPr>
                <w:rFonts w:hint="eastAsia" w:ascii="宋体" w:hAnsi="宋体" w:eastAsia="宋体" w:cs="宋体"/>
                <w:b w:val="0"/>
                <w:bCs w:val="0"/>
                <w:spacing w:val="-3"/>
                <w:sz w:val="21"/>
                <w:szCs w:val="21"/>
              </w:rPr>
              <w:t>98%</w:t>
            </w:r>
          </w:p>
        </w:tc>
        <w:tc>
          <w:tcPr>
            <w:tcW w:w="121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98</w:t>
            </w:r>
            <w:r>
              <w:rPr>
                <w:rFonts w:hint="eastAsia" w:ascii="宋体" w:hAnsi="宋体" w:eastAsia="宋体" w:cs="宋体"/>
                <w:b w:val="0"/>
                <w:bCs w:val="0"/>
                <w:position w:val="1"/>
                <w:sz w:val="21"/>
                <w:szCs w:val="21"/>
              </w:rPr>
              <w:t>%</w:t>
            </w:r>
          </w:p>
        </w:tc>
        <w:tc>
          <w:tcPr>
            <w:tcW w:w="22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附件11</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4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764"/>
        <w:gridCol w:w="1022"/>
        <w:gridCol w:w="1022"/>
        <w:gridCol w:w="1329"/>
        <w:gridCol w:w="1129"/>
        <w:gridCol w:w="1181"/>
        <w:gridCol w:w="22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项</w:t>
            </w:r>
            <w:r>
              <w:rPr>
                <w:rFonts w:hint="eastAsia" w:ascii="宋体" w:hAnsi="宋体" w:eastAsia="宋体" w:cs="宋体"/>
                <w:b w:val="0"/>
                <w:bCs w:val="0"/>
                <w:sz w:val="21"/>
                <w:szCs w:val="21"/>
              </w:rPr>
              <w:t>目名称</w:t>
            </w:r>
          </w:p>
        </w:tc>
        <w:tc>
          <w:tcPr>
            <w:tcW w:w="7976"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机关效能建</w:t>
            </w:r>
            <w:r>
              <w:rPr>
                <w:rFonts w:hint="eastAsia" w:ascii="宋体" w:hAnsi="宋体" w:eastAsia="宋体" w:cs="宋体"/>
                <w:b w:val="0"/>
                <w:bCs w:val="0"/>
                <w:spacing w:val="1"/>
                <w:sz w:val="21"/>
                <w:szCs w:val="21"/>
              </w:rPr>
              <w:t>设工作经费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jc w:val="center"/>
        </w:trPr>
        <w:tc>
          <w:tcPr>
            <w:tcW w:w="148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主</w:t>
            </w:r>
            <w:r>
              <w:rPr>
                <w:rFonts w:hint="eastAsia" w:ascii="宋体" w:hAnsi="宋体" w:eastAsia="宋体" w:cs="宋体"/>
                <w:b w:val="0"/>
                <w:bCs w:val="0"/>
                <w:sz w:val="21"/>
                <w:szCs w:val="21"/>
              </w:rPr>
              <w:t>管部门</w:t>
            </w:r>
          </w:p>
        </w:tc>
        <w:tc>
          <w:tcPr>
            <w:tcW w:w="4502"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实施</w:t>
            </w:r>
            <w:r>
              <w:rPr>
                <w:rFonts w:hint="eastAsia" w:ascii="宋体" w:hAnsi="宋体" w:eastAsia="宋体" w:cs="宋体"/>
                <w:b w:val="0"/>
                <w:bCs w:val="0"/>
                <w:sz w:val="21"/>
                <w:szCs w:val="21"/>
              </w:rPr>
              <w:t>单位</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3"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(万元)</w:t>
            </w:r>
          </w:p>
        </w:tc>
        <w:tc>
          <w:tcPr>
            <w:tcW w:w="204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3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年初预</w:t>
            </w:r>
            <w:r>
              <w:rPr>
                <w:rFonts w:hint="eastAsia" w:ascii="宋体" w:hAnsi="宋体" w:eastAsia="宋体" w:cs="宋体"/>
                <w:b w:val="0"/>
                <w:bCs w:val="0"/>
                <w:sz w:val="21"/>
                <w:szCs w:val="21"/>
              </w:rPr>
              <w:t>算数</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全年预算</w:t>
            </w:r>
            <w:r>
              <w:rPr>
                <w:rFonts w:hint="eastAsia" w:ascii="宋体" w:hAnsi="宋体" w:eastAsia="宋体" w:cs="宋体"/>
                <w:b w:val="0"/>
                <w:bCs w:val="0"/>
                <w:sz w:val="21"/>
                <w:szCs w:val="21"/>
              </w:rPr>
              <w:t>数</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全年执行</w:t>
            </w:r>
            <w:r>
              <w:rPr>
                <w:rFonts w:hint="eastAsia" w:ascii="宋体" w:hAnsi="宋体" w:eastAsia="宋体" w:cs="宋体"/>
                <w:b w:val="0"/>
                <w:bCs w:val="0"/>
                <w:sz w:val="21"/>
                <w:szCs w:val="21"/>
              </w:rPr>
              <w:t>数</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年度资金总</w:t>
            </w:r>
            <w:r>
              <w:rPr>
                <w:rFonts w:hint="eastAsia" w:ascii="宋体" w:hAnsi="宋体" w:eastAsia="宋体" w:cs="宋体"/>
                <w:b w:val="0"/>
                <w:bCs w:val="0"/>
                <w:sz w:val="21"/>
                <w:szCs w:val="21"/>
              </w:rPr>
              <w:t>额</w:t>
            </w:r>
          </w:p>
        </w:tc>
        <w:tc>
          <w:tcPr>
            <w:tcW w:w="13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(一)财政</w:t>
            </w:r>
            <w:r>
              <w:rPr>
                <w:rFonts w:hint="eastAsia" w:ascii="宋体" w:hAnsi="宋体" w:eastAsia="宋体" w:cs="宋体"/>
                <w:b w:val="0"/>
                <w:bCs w:val="0"/>
                <w:sz w:val="21"/>
                <w:szCs w:val="21"/>
              </w:rPr>
              <w:t>拨款小计</w:t>
            </w:r>
          </w:p>
        </w:tc>
        <w:tc>
          <w:tcPr>
            <w:tcW w:w="13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1.一</w:t>
            </w:r>
            <w:r>
              <w:rPr>
                <w:rFonts w:hint="eastAsia" w:ascii="宋体" w:hAnsi="宋体" w:eastAsia="宋体" w:cs="宋体"/>
                <w:b w:val="0"/>
                <w:bCs w:val="0"/>
                <w:position w:val="1"/>
                <w:sz w:val="21"/>
                <w:szCs w:val="21"/>
              </w:rPr>
              <w:t>般公共预算</w:t>
            </w:r>
          </w:p>
        </w:tc>
        <w:tc>
          <w:tcPr>
            <w:tcW w:w="13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2.政府性</w:t>
            </w:r>
            <w:r>
              <w:rPr>
                <w:rFonts w:hint="eastAsia" w:ascii="宋体" w:hAnsi="宋体" w:eastAsia="宋体" w:cs="宋体"/>
                <w:b w:val="0"/>
                <w:bCs w:val="0"/>
                <w:position w:val="1"/>
                <w:sz w:val="21"/>
                <w:szCs w:val="21"/>
              </w:rPr>
              <w:t>基金</w:t>
            </w:r>
          </w:p>
        </w:tc>
        <w:tc>
          <w:tcPr>
            <w:tcW w:w="13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3.国有资本经营预算</w:t>
            </w:r>
          </w:p>
        </w:tc>
        <w:tc>
          <w:tcPr>
            <w:tcW w:w="13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4.社保基金</w:t>
            </w:r>
          </w:p>
        </w:tc>
        <w:tc>
          <w:tcPr>
            <w:tcW w:w="13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3"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4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3"/>
                <w:sz w:val="21"/>
                <w:szCs w:val="21"/>
              </w:rPr>
              <w:t>(</w:t>
            </w:r>
            <w:r>
              <w:rPr>
                <w:rFonts w:hint="eastAsia" w:ascii="宋体" w:hAnsi="宋体" w:eastAsia="宋体" w:cs="宋体"/>
                <w:b w:val="0"/>
                <w:bCs w:val="0"/>
                <w:spacing w:val="10"/>
                <w:sz w:val="21"/>
                <w:szCs w:val="21"/>
              </w:rPr>
              <w:t>二)其他资金</w:t>
            </w:r>
          </w:p>
        </w:tc>
        <w:tc>
          <w:tcPr>
            <w:tcW w:w="13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71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度总体</w:t>
            </w:r>
            <w:r>
              <w:rPr>
                <w:rFonts w:hint="eastAsia" w:ascii="宋体" w:hAnsi="宋体" w:eastAsia="宋体" w:cs="宋体"/>
                <w:b w:val="0"/>
                <w:bCs w:val="0"/>
                <w:spacing w:val="-17"/>
                <w:sz w:val="21"/>
                <w:szCs w:val="21"/>
              </w:rPr>
              <w:t>目</w:t>
            </w:r>
            <w:r>
              <w:rPr>
                <w:rFonts w:hint="eastAsia" w:ascii="宋体" w:hAnsi="宋体" w:eastAsia="宋体" w:cs="宋体"/>
                <w:b w:val="0"/>
                <w:bCs w:val="0"/>
                <w:spacing w:val="-16"/>
                <w:sz w:val="21"/>
                <w:szCs w:val="21"/>
              </w:rPr>
              <w:t>标</w:t>
            </w:r>
          </w:p>
        </w:tc>
        <w:tc>
          <w:tcPr>
            <w:tcW w:w="6447"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预</w:t>
            </w:r>
            <w:r>
              <w:rPr>
                <w:rFonts w:hint="eastAsia" w:ascii="宋体" w:hAnsi="宋体" w:eastAsia="宋体" w:cs="宋体"/>
                <w:b w:val="0"/>
                <w:bCs w:val="0"/>
                <w:sz w:val="21"/>
                <w:szCs w:val="21"/>
              </w:rPr>
              <w:t>期目标</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实际</w:t>
            </w:r>
            <w:r>
              <w:rPr>
                <w:rFonts w:hint="eastAsia" w:ascii="宋体" w:hAnsi="宋体" w:eastAsia="宋体" w:cs="宋体"/>
                <w:b w:val="0"/>
                <w:bCs w:val="0"/>
                <w:sz w:val="21"/>
                <w:szCs w:val="21"/>
              </w:rP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5" w:hRule="atLeast"/>
          <w:jc w:val="center"/>
        </w:trPr>
        <w:tc>
          <w:tcPr>
            <w:tcW w:w="71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447"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完成2022年机关效能建设调研不少于300次，精准高度覆盖全区所有机关效能建</w:t>
            </w:r>
            <w:r>
              <w:rPr>
                <w:rFonts w:hint="eastAsia" w:ascii="宋体" w:hAnsi="宋体" w:eastAsia="宋体" w:cs="宋体"/>
                <w:b w:val="0"/>
                <w:bCs w:val="0"/>
                <w:spacing w:val="1"/>
                <w:sz w:val="21"/>
                <w:szCs w:val="21"/>
              </w:rPr>
              <w:t>设</w:t>
            </w:r>
            <w:r>
              <w:rPr>
                <w:rFonts w:hint="eastAsia" w:ascii="宋体" w:hAnsi="宋体" w:eastAsia="宋体" w:cs="宋体"/>
                <w:b w:val="0"/>
                <w:bCs w:val="0"/>
                <w:sz w:val="21"/>
                <w:szCs w:val="21"/>
              </w:rPr>
              <w:t>，提高为</w:t>
            </w:r>
            <w:r>
              <w:rPr>
                <w:rFonts w:hint="eastAsia" w:ascii="宋体" w:hAnsi="宋体" w:eastAsia="宋体" w:cs="宋体"/>
                <w:b w:val="0"/>
                <w:bCs w:val="0"/>
                <w:spacing w:val="1"/>
                <w:sz w:val="21"/>
                <w:szCs w:val="21"/>
              </w:rPr>
              <w:t>人民服务的质量</w:t>
            </w:r>
            <w:r>
              <w:rPr>
                <w:rFonts w:hint="eastAsia" w:ascii="宋体" w:hAnsi="宋体" w:eastAsia="宋体" w:cs="宋体"/>
                <w:b w:val="0"/>
                <w:bCs w:val="0"/>
                <w:sz w:val="21"/>
                <w:szCs w:val="21"/>
              </w:rPr>
              <w:t>。</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2022年机</w:t>
            </w:r>
            <w:r>
              <w:rPr>
                <w:rFonts w:hint="eastAsia" w:ascii="宋体" w:hAnsi="宋体" w:eastAsia="宋体" w:cs="宋体"/>
                <w:b w:val="0"/>
                <w:bCs w:val="0"/>
                <w:spacing w:val="1"/>
                <w:sz w:val="21"/>
                <w:szCs w:val="21"/>
              </w:rPr>
              <w:t>关效能建设调研</w:t>
            </w:r>
            <w:r>
              <w:rPr>
                <w:rFonts w:hint="eastAsia" w:ascii="宋体" w:hAnsi="宋体" w:eastAsia="宋体" w:cs="宋体"/>
                <w:b w:val="0"/>
                <w:bCs w:val="0"/>
                <w:spacing w:val="2"/>
                <w:sz w:val="21"/>
                <w:szCs w:val="21"/>
              </w:rPr>
              <w:t>370次，</w:t>
            </w:r>
            <w:r>
              <w:rPr>
                <w:rFonts w:hint="eastAsia" w:ascii="宋体" w:hAnsi="宋体" w:eastAsia="宋体" w:cs="宋体"/>
                <w:b w:val="0"/>
                <w:bCs w:val="0"/>
                <w:spacing w:val="1"/>
                <w:sz w:val="21"/>
                <w:szCs w:val="21"/>
              </w:rPr>
              <w:t>覆盖全区所有机关效能</w:t>
            </w:r>
            <w:r>
              <w:rPr>
                <w:rFonts w:hint="eastAsia" w:ascii="宋体" w:hAnsi="宋体" w:eastAsia="宋体" w:cs="宋体"/>
                <w:b w:val="0"/>
                <w:bCs w:val="0"/>
                <w:spacing w:val="8"/>
                <w:sz w:val="21"/>
                <w:szCs w:val="21"/>
              </w:rPr>
              <w:t>建</w:t>
            </w:r>
            <w:r>
              <w:rPr>
                <w:rFonts w:hint="eastAsia" w:ascii="宋体" w:hAnsi="宋体" w:eastAsia="宋体" w:cs="宋体"/>
                <w:b w:val="0"/>
                <w:bCs w:val="0"/>
                <w:spacing w:val="6"/>
                <w:sz w:val="21"/>
                <w:szCs w:val="21"/>
              </w:rPr>
              <w:t>设</w:t>
            </w:r>
            <w:r>
              <w:rPr>
                <w:rFonts w:hint="eastAsia" w:ascii="宋体" w:hAnsi="宋体" w:eastAsia="宋体" w:cs="宋体"/>
                <w:b w:val="0"/>
                <w:bCs w:val="0"/>
                <w:spacing w:val="4"/>
                <w:sz w:val="21"/>
                <w:szCs w:val="21"/>
              </w:rPr>
              <w:t>，提高为人民服务的质量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position w:val="1"/>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jc w:val="center"/>
        </w:trPr>
        <w:tc>
          <w:tcPr>
            <w:tcW w:w="71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绩</w:t>
            </w:r>
            <w:r>
              <w:rPr>
                <w:rFonts w:hint="eastAsia" w:ascii="宋体" w:hAnsi="宋体" w:eastAsia="宋体" w:cs="宋体"/>
                <w:b w:val="0"/>
                <w:bCs w:val="0"/>
                <w:sz w:val="21"/>
                <w:szCs w:val="21"/>
              </w:rPr>
              <w:t>效指标</w:t>
            </w:r>
          </w:p>
        </w:tc>
        <w:tc>
          <w:tcPr>
            <w:tcW w:w="7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w:t>
            </w:r>
            <w:r>
              <w:rPr>
                <w:rFonts w:hint="eastAsia" w:ascii="宋体" w:hAnsi="宋体" w:eastAsia="宋体" w:cs="宋体"/>
                <w:b w:val="0"/>
                <w:bCs w:val="0"/>
                <w:sz w:val="21"/>
                <w:szCs w:val="21"/>
              </w:rPr>
              <w:t>级指标</w:t>
            </w:r>
          </w:p>
        </w:tc>
        <w:tc>
          <w:tcPr>
            <w:tcW w:w="10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二</w:t>
            </w:r>
            <w:r>
              <w:rPr>
                <w:rFonts w:hint="eastAsia" w:ascii="宋体" w:hAnsi="宋体" w:eastAsia="宋体" w:cs="宋体"/>
                <w:b w:val="0"/>
                <w:bCs w:val="0"/>
                <w:sz w:val="21"/>
                <w:szCs w:val="21"/>
              </w:rPr>
              <w:t>级指标</w:t>
            </w:r>
          </w:p>
        </w:tc>
        <w:tc>
          <w:tcPr>
            <w:tcW w:w="235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三级</w:t>
            </w:r>
            <w:r>
              <w:rPr>
                <w:rFonts w:hint="eastAsia" w:ascii="宋体" w:hAnsi="宋体" w:eastAsia="宋体" w:cs="宋体"/>
                <w:b w:val="0"/>
                <w:bCs w:val="0"/>
                <w:sz w:val="21"/>
                <w:szCs w:val="21"/>
              </w:rPr>
              <w:t>指标</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年度指</w:t>
            </w:r>
            <w:r>
              <w:rPr>
                <w:rFonts w:hint="eastAsia" w:ascii="宋体" w:hAnsi="宋体" w:eastAsia="宋体" w:cs="宋体"/>
                <w:b w:val="0"/>
                <w:bCs w:val="0"/>
                <w:sz w:val="21"/>
                <w:szCs w:val="21"/>
              </w:rPr>
              <w:t>标值</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实际完成值</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偏差原因分</w:t>
            </w:r>
            <w:r>
              <w:rPr>
                <w:rFonts w:hint="eastAsia" w:ascii="宋体" w:hAnsi="宋体" w:eastAsia="宋体" w:cs="宋体"/>
                <w:b w:val="0"/>
                <w:bCs w:val="0"/>
                <w:spacing w:val="1"/>
                <w:sz w:val="21"/>
                <w:szCs w:val="21"/>
              </w:rPr>
              <w:t>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71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6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数</w:t>
            </w:r>
            <w:r>
              <w:rPr>
                <w:rFonts w:hint="eastAsia" w:ascii="宋体" w:hAnsi="宋体" w:eastAsia="宋体" w:cs="宋体"/>
                <w:b w:val="0"/>
                <w:bCs w:val="0"/>
                <w:sz w:val="21"/>
                <w:szCs w:val="21"/>
              </w:rPr>
              <w:t>量指标</w:t>
            </w:r>
          </w:p>
        </w:tc>
        <w:tc>
          <w:tcPr>
            <w:tcW w:w="235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机关效能建</w:t>
            </w:r>
            <w:r>
              <w:rPr>
                <w:rFonts w:hint="eastAsia" w:ascii="宋体" w:hAnsi="宋体" w:eastAsia="宋体" w:cs="宋体"/>
                <w:b w:val="0"/>
                <w:bCs w:val="0"/>
                <w:spacing w:val="1"/>
                <w:sz w:val="21"/>
                <w:szCs w:val="21"/>
              </w:rPr>
              <w:t>设调研次数</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2"/>
                <w:sz w:val="21"/>
                <w:szCs w:val="21"/>
              </w:rPr>
              <w:t>300次</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37</w:t>
            </w:r>
            <w:r>
              <w:rPr>
                <w:rFonts w:hint="eastAsia" w:ascii="宋体" w:hAnsi="宋体" w:eastAsia="宋体" w:cs="宋体"/>
                <w:b w:val="0"/>
                <w:bCs w:val="0"/>
                <w:sz w:val="21"/>
                <w:szCs w:val="21"/>
              </w:rPr>
              <w:t>0次</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71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6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质</w:t>
            </w:r>
            <w:r>
              <w:rPr>
                <w:rFonts w:hint="eastAsia" w:ascii="宋体" w:hAnsi="宋体" w:eastAsia="宋体" w:cs="宋体"/>
                <w:b w:val="0"/>
                <w:bCs w:val="0"/>
                <w:sz w:val="21"/>
                <w:szCs w:val="21"/>
              </w:rPr>
              <w:t>量指标</w:t>
            </w:r>
          </w:p>
        </w:tc>
        <w:tc>
          <w:tcPr>
            <w:tcW w:w="235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全</w:t>
            </w:r>
            <w:r>
              <w:rPr>
                <w:rFonts w:hint="eastAsia" w:ascii="宋体" w:hAnsi="宋体" w:eastAsia="宋体" w:cs="宋体"/>
                <w:b w:val="0"/>
                <w:bCs w:val="0"/>
                <w:spacing w:val="1"/>
                <w:sz w:val="21"/>
                <w:szCs w:val="21"/>
              </w:rPr>
              <w:t>区调研覆盖率</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90%</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98</w:t>
            </w:r>
            <w:r>
              <w:rPr>
                <w:rFonts w:hint="eastAsia" w:ascii="宋体" w:hAnsi="宋体" w:eastAsia="宋体" w:cs="宋体"/>
                <w:b w:val="0"/>
                <w:bCs w:val="0"/>
                <w:sz w:val="21"/>
                <w:szCs w:val="21"/>
              </w:rPr>
              <w:t>%</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71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6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时效</w:t>
            </w:r>
            <w:r>
              <w:rPr>
                <w:rFonts w:hint="eastAsia" w:ascii="宋体" w:hAnsi="宋体" w:eastAsia="宋体" w:cs="宋体"/>
                <w:b w:val="0"/>
                <w:bCs w:val="0"/>
                <w:spacing w:val="-1"/>
                <w:sz w:val="21"/>
                <w:szCs w:val="21"/>
              </w:rPr>
              <w:t>指标</w:t>
            </w:r>
          </w:p>
        </w:tc>
        <w:tc>
          <w:tcPr>
            <w:tcW w:w="235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完</w:t>
            </w:r>
            <w:r>
              <w:rPr>
                <w:rFonts w:hint="eastAsia" w:ascii="宋体" w:hAnsi="宋体" w:eastAsia="宋体" w:cs="宋体"/>
                <w:b w:val="0"/>
                <w:bCs w:val="0"/>
                <w:sz w:val="21"/>
                <w:szCs w:val="21"/>
              </w:rPr>
              <w:t>成时限</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年</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1</w:t>
            </w:r>
            <w:r>
              <w:rPr>
                <w:rFonts w:hint="eastAsia" w:ascii="宋体" w:hAnsi="宋体" w:eastAsia="宋体" w:cs="宋体"/>
                <w:b w:val="0"/>
                <w:bCs w:val="0"/>
                <w:spacing w:val="-7"/>
                <w:sz w:val="21"/>
                <w:szCs w:val="21"/>
              </w:rPr>
              <w:t>年</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71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6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成</w:t>
            </w:r>
            <w:r>
              <w:rPr>
                <w:rFonts w:hint="eastAsia" w:ascii="宋体" w:hAnsi="宋体" w:eastAsia="宋体" w:cs="宋体"/>
                <w:b w:val="0"/>
                <w:bCs w:val="0"/>
                <w:sz w:val="21"/>
                <w:szCs w:val="21"/>
              </w:rPr>
              <w:t>本指标</w:t>
            </w:r>
          </w:p>
        </w:tc>
        <w:tc>
          <w:tcPr>
            <w:tcW w:w="235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差旅费及印刷</w:t>
            </w:r>
            <w:r>
              <w:rPr>
                <w:rFonts w:hint="eastAsia" w:ascii="宋体" w:hAnsi="宋体" w:eastAsia="宋体" w:cs="宋体"/>
                <w:b w:val="0"/>
                <w:bCs w:val="0"/>
                <w:sz w:val="21"/>
                <w:szCs w:val="21"/>
              </w:rPr>
              <w:t>费</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w:t>
            </w:r>
            <w:r>
              <w:rPr>
                <w:rFonts w:hint="eastAsia" w:ascii="宋体" w:hAnsi="宋体" w:eastAsia="宋体" w:cs="宋体"/>
                <w:b w:val="0"/>
                <w:bCs w:val="0"/>
                <w:spacing w:val="-2"/>
                <w:sz w:val="21"/>
                <w:szCs w:val="21"/>
              </w:rPr>
              <w:t>5万元</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5万</w:t>
            </w:r>
            <w:r>
              <w:rPr>
                <w:rFonts w:hint="eastAsia" w:ascii="宋体" w:hAnsi="宋体" w:eastAsia="宋体" w:cs="宋体"/>
                <w:b w:val="0"/>
                <w:bCs w:val="0"/>
                <w:sz w:val="21"/>
                <w:szCs w:val="21"/>
              </w:rPr>
              <w:t>元</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jc w:val="center"/>
        </w:trPr>
        <w:tc>
          <w:tcPr>
            <w:tcW w:w="71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效益</w:t>
            </w:r>
            <w:r>
              <w:rPr>
                <w:rFonts w:hint="eastAsia" w:ascii="宋体" w:hAnsi="宋体" w:eastAsia="宋体" w:cs="宋体"/>
                <w:b w:val="0"/>
                <w:bCs w:val="0"/>
                <w:sz w:val="21"/>
                <w:szCs w:val="21"/>
              </w:rPr>
              <w:t>指标</w:t>
            </w:r>
          </w:p>
        </w:tc>
        <w:tc>
          <w:tcPr>
            <w:tcW w:w="10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w:t>
            </w:r>
            <w:r>
              <w:rPr>
                <w:rFonts w:hint="eastAsia" w:ascii="宋体" w:hAnsi="宋体" w:eastAsia="宋体" w:cs="宋体"/>
                <w:b w:val="0"/>
                <w:bCs w:val="0"/>
                <w:sz w:val="21"/>
                <w:szCs w:val="21"/>
              </w:rPr>
              <w:t>会效益</w:t>
            </w:r>
            <w:r>
              <w:rPr>
                <w:rFonts w:hint="eastAsia" w:ascii="宋体" w:hAnsi="宋体" w:eastAsia="宋体" w:cs="宋体"/>
                <w:b w:val="0"/>
                <w:bCs w:val="0"/>
                <w:spacing w:val="-2"/>
                <w:sz w:val="21"/>
                <w:szCs w:val="21"/>
              </w:rPr>
              <w:t>指标</w:t>
            </w:r>
          </w:p>
        </w:tc>
        <w:tc>
          <w:tcPr>
            <w:tcW w:w="235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提高为</w:t>
            </w:r>
            <w:r>
              <w:rPr>
                <w:rFonts w:hint="eastAsia" w:ascii="宋体" w:hAnsi="宋体" w:eastAsia="宋体" w:cs="宋体"/>
                <w:b w:val="0"/>
                <w:bCs w:val="0"/>
                <w:spacing w:val="1"/>
                <w:sz w:val="21"/>
                <w:szCs w:val="21"/>
              </w:rPr>
              <w:t>人民服务的质量</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优良中低差</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jc w:val="center"/>
        </w:trPr>
        <w:tc>
          <w:tcPr>
            <w:tcW w:w="71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满意度</w:t>
            </w:r>
            <w:r>
              <w:rPr>
                <w:rFonts w:hint="eastAsia" w:ascii="宋体" w:hAnsi="宋体" w:eastAsia="宋体" w:cs="宋体"/>
                <w:b w:val="0"/>
                <w:bCs w:val="0"/>
                <w:spacing w:val="-2"/>
                <w:sz w:val="21"/>
                <w:szCs w:val="21"/>
              </w:rPr>
              <w:t>指标</w:t>
            </w:r>
          </w:p>
        </w:tc>
        <w:tc>
          <w:tcPr>
            <w:tcW w:w="10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服务对象</w:t>
            </w:r>
            <w:r>
              <w:rPr>
                <w:rFonts w:hint="eastAsia" w:ascii="宋体" w:hAnsi="宋体" w:eastAsia="宋体" w:cs="宋体"/>
                <w:b w:val="0"/>
                <w:bCs w:val="0"/>
                <w:sz w:val="21"/>
                <w:szCs w:val="21"/>
              </w:rPr>
              <w:t>满</w:t>
            </w:r>
            <w:r>
              <w:rPr>
                <w:rFonts w:hint="eastAsia" w:ascii="宋体" w:hAnsi="宋体" w:eastAsia="宋体" w:cs="宋体"/>
                <w:b w:val="0"/>
                <w:bCs w:val="0"/>
                <w:spacing w:val="-1"/>
                <w:sz w:val="21"/>
                <w:szCs w:val="21"/>
              </w:rPr>
              <w:t>意度</w:t>
            </w:r>
            <w:r>
              <w:rPr>
                <w:rFonts w:hint="eastAsia" w:ascii="宋体" w:hAnsi="宋体" w:eastAsia="宋体" w:cs="宋体"/>
                <w:b w:val="0"/>
                <w:bCs w:val="0"/>
                <w:sz w:val="21"/>
                <w:szCs w:val="21"/>
              </w:rPr>
              <w:t>指标</w:t>
            </w:r>
          </w:p>
        </w:tc>
        <w:tc>
          <w:tcPr>
            <w:tcW w:w="235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社会公众满意度</w:t>
            </w:r>
          </w:p>
        </w:tc>
        <w:tc>
          <w:tcPr>
            <w:tcW w:w="11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98%</w:t>
            </w:r>
          </w:p>
        </w:tc>
        <w:tc>
          <w:tcPr>
            <w:tcW w:w="118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98</w:t>
            </w:r>
            <w:r>
              <w:rPr>
                <w:rFonts w:hint="eastAsia" w:ascii="宋体" w:hAnsi="宋体" w:eastAsia="宋体" w:cs="宋体"/>
                <w:b w:val="0"/>
                <w:bCs w:val="0"/>
                <w:position w:val="1"/>
                <w:sz w:val="21"/>
                <w:szCs w:val="21"/>
              </w:rPr>
              <w:t>%</w:t>
            </w:r>
          </w:p>
        </w:tc>
        <w:tc>
          <w:tcPr>
            <w:tcW w:w="22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附件12</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5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9"/>
        <w:gridCol w:w="743"/>
        <w:gridCol w:w="992"/>
        <w:gridCol w:w="993"/>
        <w:gridCol w:w="1659"/>
        <w:gridCol w:w="1123"/>
        <w:gridCol w:w="1108"/>
        <w:gridCol w:w="22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44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项目名称</w:t>
            </w:r>
          </w:p>
        </w:tc>
        <w:tc>
          <w:tcPr>
            <w:tcW w:w="8077"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金融机构、准金融机构监管工作经</w:t>
            </w:r>
            <w:r>
              <w:rPr>
                <w:rFonts w:hint="eastAsia" w:ascii="宋体" w:hAnsi="宋体" w:eastAsia="宋体" w:cs="宋体"/>
                <w:b w:val="0"/>
                <w:bCs w:val="0"/>
                <w:spacing w:val="6"/>
                <w:sz w:val="21"/>
                <w:szCs w:val="21"/>
              </w:rPr>
              <w:t>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jc w:val="center"/>
        </w:trPr>
        <w:tc>
          <w:tcPr>
            <w:tcW w:w="144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主</w:t>
            </w:r>
            <w:r>
              <w:rPr>
                <w:rFonts w:hint="eastAsia" w:ascii="宋体" w:hAnsi="宋体" w:eastAsia="宋体" w:cs="宋体"/>
                <w:b w:val="0"/>
                <w:bCs w:val="0"/>
                <w:spacing w:val="6"/>
                <w:sz w:val="21"/>
                <w:szCs w:val="21"/>
              </w:rPr>
              <w:t>管部门</w:t>
            </w:r>
          </w:p>
        </w:tc>
        <w:tc>
          <w:tcPr>
            <w:tcW w:w="4767"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广元市昭化区人民政府办公</w:t>
            </w:r>
            <w:r>
              <w:rPr>
                <w:rFonts w:hint="eastAsia" w:ascii="宋体" w:hAnsi="宋体" w:eastAsia="宋体" w:cs="宋体"/>
                <w:b w:val="0"/>
                <w:bCs w:val="0"/>
                <w:spacing w:val="7"/>
                <w:sz w:val="21"/>
                <w:szCs w:val="21"/>
              </w:rPr>
              <w:t>室</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实施单</w:t>
            </w:r>
            <w:r>
              <w:rPr>
                <w:rFonts w:hint="eastAsia" w:ascii="宋体" w:hAnsi="宋体" w:eastAsia="宋体" w:cs="宋体"/>
                <w:b w:val="0"/>
                <w:bCs w:val="0"/>
                <w:spacing w:val="5"/>
                <w:sz w:val="21"/>
                <w:szCs w:val="21"/>
              </w:rPr>
              <w:t>位</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广元市昭化区人民政府办公</w:t>
            </w:r>
            <w:r>
              <w:rPr>
                <w:rFonts w:hint="eastAsia" w:ascii="宋体" w:hAnsi="宋体" w:eastAsia="宋体" w:cs="宋体"/>
                <w:b w:val="0"/>
                <w:bCs w:val="0"/>
                <w:spacing w:val="7"/>
                <w:sz w:val="21"/>
                <w:szCs w:val="21"/>
              </w:rPr>
              <w:t>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442"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5"/>
                <w:sz w:val="21"/>
                <w:szCs w:val="21"/>
              </w:rPr>
            </w:pPr>
            <w:r>
              <w:rPr>
                <w:rFonts w:hint="eastAsia" w:ascii="宋体" w:hAnsi="宋体" w:eastAsia="宋体" w:cs="宋体"/>
                <w:b w:val="0"/>
                <w:bCs w:val="0"/>
                <w:spacing w:val="10"/>
                <w:sz w:val="21"/>
                <w:szCs w:val="21"/>
              </w:rPr>
              <w:t>项</w:t>
            </w:r>
            <w:r>
              <w:rPr>
                <w:rFonts w:hint="eastAsia" w:ascii="宋体" w:hAnsi="宋体" w:eastAsia="宋体" w:cs="宋体"/>
                <w:b w:val="0"/>
                <w:bCs w:val="0"/>
                <w:spacing w:val="5"/>
                <w:sz w:val="21"/>
                <w:szCs w:val="21"/>
              </w:rPr>
              <w:t>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(万元)</w:t>
            </w:r>
          </w:p>
        </w:tc>
        <w:tc>
          <w:tcPr>
            <w:tcW w:w="19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6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年初预算数</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全年预算数</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全年执行数</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执</w:t>
            </w:r>
            <w:r>
              <w:rPr>
                <w:rFonts w:hint="eastAsia" w:ascii="宋体" w:hAnsi="宋体" w:eastAsia="宋体" w:cs="宋体"/>
                <w:b w:val="0"/>
                <w:bCs w:val="0"/>
                <w:spacing w:val="6"/>
                <w:sz w:val="21"/>
                <w:szCs w:val="21"/>
              </w:rPr>
              <w:t>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44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年</w:t>
            </w:r>
            <w:r>
              <w:rPr>
                <w:rFonts w:hint="eastAsia" w:ascii="宋体" w:hAnsi="宋体" w:eastAsia="宋体" w:cs="宋体"/>
                <w:b w:val="0"/>
                <w:bCs w:val="0"/>
                <w:spacing w:val="7"/>
                <w:sz w:val="21"/>
                <w:szCs w:val="21"/>
              </w:rPr>
              <w:t>度资金总额</w:t>
            </w:r>
          </w:p>
        </w:tc>
        <w:tc>
          <w:tcPr>
            <w:tcW w:w="16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w:t>
            </w:r>
            <w:r>
              <w:rPr>
                <w:rFonts w:hint="eastAsia" w:ascii="宋体" w:hAnsi="宋体" w:eastAsia="宋体" w:cs="宋体"/>
                <w:b w:val="0"/>
                <w:bCs w:val="0"/>
                <w:position w:val="1"/>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44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w:t>
            </w:r>
            <w:r>
              <w:rPr>
                <w:rFonts w:hint="eastAsia" w:ascii="宋体" w:hAnsi="宋体" w:eastAsia="宋体" w:cs="宋体"/>
                <w:b w:val="0"/>
                <w:bCs w:val="0"/>
                <w:spacing w:val="5"/>
                <w:sz w:val="21"/>
                <w:szCs w:val="21"/>
              </w:rPr>
              <w:t>一)财政拨款小计</w:t>
            </w:r>
          </w:p>
        </w:tc>
        <w:tc>
          <w:tcPr>
            <w:tcW w:w="16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w:t>
            </w:r>
            <w:r>
              <w:rPr>
                <w:rFonts w:hint="eastAsia" w:ascii="宋体" w:hAnsi="宋体" w:eastAsia="宋体" w:cs="宋体"/>
                <w:b w:val="0"/>
                <w:bCs w:val="0"/>
                <w:position w:val="1"/>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44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position w:val="1"/>
                <w:sz w:val="21"/>
                <w:szCs w:val="21"/>
              </w:rPr>
              <w:t>1</w:t>
            </w:r>
            <w:r>
              <w:rPr>
                <w:rFonts w:hint="eastAsia" w:ascii="宋体" w:hAnsi="宋体" w:eastAsia="宋体" w:cs="宋体"/>
                <w:b w:val="0"/>
                <w:bCs w:val="0"/>
                <w:spacing w:val="5"/>
                <w:position w:val="1"/>
                <w:sz w:val="21"/>
                <w:szCs w:val="21"/>
              </w:rPr>
              <w:t>.一般公共预算</w:t>
            </w:r>
          </w:p>
        </w:tc>
        <w:tc>
          <w:tcPr>
            <w:tcW w:w="16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w:t>
            </w:r>
            <w:r>
              <w:rPr>
                <w:rFonts w:hint="eastAsia" w:ascii="宋体" w:hAnsi="宋体" w:eastAsia="宋体" w:cs="宋体"/>
                <w:b w:val="0"/>
                <w:bCs w:val="0"/>
                <w:spacing w:val="-4"/>
                <w:sz w:val="21"/>
                <w:szCs w:val="21"/>
              </w:rPr>
              <w:t>5</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w:t>
            </w:r>
            <w:r>
              <w:rPr>
                <w:rFonts w:hint="eastAsia" w:ascii="宋体" w:hAnsi="宋体" w:eastAsia="宋体" w:cs="宋体"/>
                <w:b w:val="0"/>
                <w:bCs w:val="0"/>
                <w:position w:val="1"/>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44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position w:val="1"/>
                <w:sz w:val="21"/>
                <w:szCs w:val="21"/>
              </w:rPr>
              <w:t>2</w:t>
            </w:r>
            <w:r>
              <w:rPr>
                <w:rFonts w:hint="eastAsia" w:ascii="宋体" w:hAnsi="宋体" w:eastAsia="宋体" w:cs="宋体"/>
                <w:b w:val="0"/>
                <w:bCs w:val="0"/>
                <w:spacing w:val="6"/>
                <w:position w:val="1"/>
                <w:sz w:val="21"/>
                <w:szCs w:val="21"/>
              </w:rPr>
              <w:t>.政府性基金</w:t>
            </w:r>
          </w:p>
        </w:tc>
        <w:tc>
          <w:tcPr>
            <w:tcW w:w="16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44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2"/>
                <w:position w:val="1"/>
                <w:sz w:val="21"/>
                <w:szCs w:val="21"/>
              </w:rPr>
              <w:t>3</w:t>
            </w:r>
            <w:r>
              <w:rPr>
                <w:rFonts w:hint="eastAsia" w:ascii="宋体" w:hAnsi="宋体" w:eastAsia="宋体" w:cs="宋体"/>
                <w:b w:val="0"/>
                <w:bCs w:val="0"/>
                <w:spacing w:val="6"/>
                <w:position w:val="1"/>
                <w:sz w:val="21"/>
                <w:szCs w:val="21"/>
              </w:rPr>
              <w:t>.国有资本经营预算</w:t>
            </w:r>
          </w:p>
        </w:tc>
        <w:tc>
          <w:tcPr>
            <w:tcW w:w="16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44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position w:val="1"/>
                <w:sz w:val="21"/>
                <w:szCs w:val="21"/>
              </w:rPr>
              <w:t>4.社保基金</w:t>
            </w:r>
          </w:p>
        </w:tc>
        <w:tc>
          <w:tcPr>
            <w:tcW w:w="16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442"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(二)其他资</w:t>
            </w:r>
            <w:r>
              <w:rPr>
                <w:rFonts w:hint="eastAsia" w:ascii="宋体" w:hAnsi="宋体" w:eastAsia="宋体" w:cs="宋体"/>
                <w:b w:val="0"/>
                <w:bCs w:val="0"/>
                <w:spacing w:val="14"/>
                <w:sz w:val="21"/>
                <w:szCs w:val="21"/>
              </w:rPr>
              <w:t>金</w:t>
            </w:r>
          </w:p>
        </w:tc>
        <w:tc>
          <w:tcPr>
            <w:tcW w:w="16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69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年</w:t>
            </w:r>
            <w:r>
              <w:rPr>
                <w:rFonts w:hint="eastAsia" w:ascii="宋体" w:hAnsi="宋体" w:eastAsia="宋体" w:cs="宋体"/>
                <w:b w:val="0"/>
                <w:bCs w:val="0"/>
                <w:spacing w:val="6"/>
                <w:sz w:val="21"/>
                <w:szCs w:val="21"/>
              </w:rPr>
              <w:t>度总体</w:t>
            </w:r>
            <w:r>
              <w:rPr>
                <w:rFonts w:hint="eastAsia" w:ascii="宋体" w:hAnsi="宋体" w:eastAsia="宋体" w:cs="宋体"/>
                <w:b w:val="0"/>
                <w:bCs w:val="0"/>
                <w:spacing w:val="-10"/>
                <w:sz w:val="21"/>
                <w:szCs w:val="21"/>
              </w:rPr>
              <w:t>目标</w:t>
            </w:r>
          </w:p>
        </w:tc>
        <w:tc>
          <w:tcPr>
            <w:tcW w:w="6618"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预</w:t>
            </w:r>
            <w:r>
              <w:rPr>
                <w:rFonts w:hint="eastAsia" w:ascii="宋体" w:hAnsi="宋体" w:eastAsia="宋体" w:cs="宋体"/>
                <w:b w:val="0"/>
                <w:bCs w:val="0"/>
                <w:spacing w:val="6"/>
                <w:sz w:val="21"/>
                <w:szCs w:val="21"/>
              </w:rPr>
              <w:t>期目标</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实</w:t>
            </w:r>
            <w:r>
              <w:rPr>
                <w:rFonts w:hint="eastAsia" w:ascii="宋体" w:hAnsi="宋体" w:eastAsia="宋体" w:cs="宋体"/>
                <w:b w:val="0"/>
                <w:bCs w:val="0"/>
                <w:spacing w:val="6"/>
                <w:sz w:val="21"/>
                <w:szCs w:val="21"/>
              </w:rPr>
              <w:t>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9" w:hRule="atLeast"/>
          <w:jc w:val="center"/>
        </w:trPr>
        <w:tc>
          <w:tcPr>
            <w:tcW w:w="69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18"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2"/>
                <w:sz w:val="21"/>
                <w:szCs w:val="21"/>
              </w:rPr>
              <w:t>精</w:t>
            </w:r>
            <w:r>
              <w:rPr>
                <w:rFonts w:hint="eastAsia" w:ascii="宋体" w:hAnsi="宋体" w:eastAsia="宋体" w:cs="宋体"/>
                <w:b w:val="0"/>
                <w:bCs w:val="0"/>
                <w:spacing w:val="8"/>
                <w:sz w:val="21"/>
                <w:szCs w:val="21"/>
              </w:rPr>
              <w:t>准监管金融机构、准金融机构不少于13家，促进金融机构、准金融机构高质量发展，提升自</w:t>
            </w:r>
            <w:r>
              <w:rPr>
                <w:rFonts w:hint="eastAsia" w:ascii="宋体" w:hAnsi="宋体" w:eastAsia="宋体" w:cs="宋体"/>
                <w:b w:val="0"/>
                <w:bCs w:val="0"/>
                <w:spacing w:val="7"/>
                <w:sz w:val="21"/>
                <w:szCs w:val="21"/>
              </w:rPr>
              <w:t>身经济效益，优化企业结构</w:t>
            </w:r>
            <w:r>
              <w:rPr>
                <w:rFonts w:hint="eastAsia" w:ascii="宋体" w:hAnsi="宋体" w:eastAsia="宋体" w:cs="宋体"/>
                <w:b w:val="0"/>
                <w:bCs w:val="0"/>
                <w:spacing w:val="6"/>
                <w:sz w:val="21"/>
                <w:szCs w:val="21"/>
              </w:rPr>
              <w:t>。</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精准监管金融机构、准金融</w:t>
            </w:r>
            <w:r>
              <w:rPr>
                <w:rFonts w:hint="eastAsia" w:ascii="宋体" w:hAnsi="宋体" w:eastAsia="宋体" w:cs="宋体"/>
                <w:b w:val="0"/>
                <w:bCs w:val="0"/>
                <w:spacing w:val="7"/>
                <w:sz w:val="21"/>
                <w:szCs w:val="21"/>
              </w:rPr>
              <w:t>机</w:t>
            </w:r>
            <w:r>
              <w:rPr>
                <w:rFonts w:hint="eastAsia" w:ascii="宋体" w:hAnsi="宋体" w:eastAsia="宋体" w:cs="宋体"/>
                <w:b w:val="0"/>
                <w:bCs w:val="0"/>
                <w:spacing w:val="11"/>
                <w:sz w:val="21"/>
                <w:szCs w:val="21"/>
              </w:rPr>
              <w:t>构</w:t>
            </w:r>
            <w:r>
              <w:rPr>
                <w:rFonts w:hint="eastAsia" w:ascii="宋体" w:hAnsi="宋体" w:eastAsia="宋体" w:cs="宋体"/>
                <w:b w:val="0"/>
                <w:bCs w:val="0"/>
                <w:spacing w:val="7"/>
                <w:sz w:val="21"/>
                <w:szCs w:val="21"/>
              </w:rPr>
              <w:t>13家，金融机构、准金融机</w:t>
            </w:r>
            <w:r>
              <w:rPr>
                <w:rFonts w:hint="eastAsia" w:ascii="宋体" w:hAnsi="宋体" w:eastAsia="宋体" w:cs="宋体"/>
                <w:b w:val="0"/>
                <w:bCs w:val="0"/>
                <w:spacing w:val="2"/>
                <w:sz w:val="21"/>
                <w:szCs w:val="21"/>
              </w:rPr>
              <w:t>构高质量发展，自身经济效</w:t>
            </w:r>
            <w:r>
              <w:rPr>
                <w:rFonts w:hint="eastAsia" w:ascii="宋体" w:hAnsi="宋体" w:eastAsia="宋体" w:cs="宋体"/>
                <w:b w:val="0"/>
                <w:bCs w:val="0"/>
                <w:spacing w:val="1"/>
                <w:sz w:val="21"/>
                <w:szCs w:val="21"/>
              </w:rPr>
              <w:t>益</w:t>
            </w:r>
            <w:r>
              <w:rPr>
                <w:rFonts w:hint="eastAsia" w:ascii="宋体" w:hAnsi="宋体" w:eastAsia="宋体" w:cs="宋体"/>
                <w:b w:val="0"/>
                <w:bCs w:val="0"/>
                <w:spacing w:val="8"/>
                <w:sz w:val="21"/>
                <w:szCs w:val="21"/>
              </w:rPr>
              <w:t>得到提升，企业结构得到优</w:t>
            </w:r>
            <w:r>
              <w:rPr>
                <w:rFonts w:hint="eastAsia" w:ascii="宋体" w:hAnsi="宋体" w:eastAsia="宋体" w:cs="宋体"/>
                <w:b w:val="0"/>
                <w:bCs w:val="0"/>
                <w:spacing w:val="6"/>
                <w:sz w:val="21"/>
                <w:szCs w:val="21"/>
              </w:rPr>
              <w:t>化</w:t>
            </w:r>
            <w:r>
              <w:rPr>
                <w:rFonts w:hint="eastAsia" w:ascii="宋体" w:hAnsi="宋体" w:eastAsia="宋体" w:cs="宋体"/>
                <w:b w:val="0"/>
                <w:bCs w:val="0"/>
                <w:position w:val="1"/>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jc w:val="center"/>
        </w:trPr>
        <w:tc>
          <w:tcPr>
            <w:tcW w:w="69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绩效指标</w:t>
            </w:r>
          </w:p>
        </w:tc>
        <w:tc>
          <w:tcPr>
            <w:tcW w:w="74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一级指标</w:t>
            </w:r>
          </w:p>
        </w:tc>
        <w:tc>
          <w:tcPr>
            <w:tcW w:w="9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二级指标</w:t>
            </w:r>
          </w:p>
        </w:tc>
        <w:tc>
          <w:tcPr>
            <w:tcW w:w="265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三级指</w:t>
            </w:r>
            <w:r>
              <w:rPr>
                <w:rFonts w:hint="eastAsia" w:ascii="宋体" w:hAnsi="宋体" w:eastAsia="宋体" w:cs="宋体"/>
                <w:b w:val="0"/>
                <w:bCs w:val="0"/>
                <w:spacing w:val="6"/>
                <w:sz w:val="21"/>
                <w:szCs w:val="21"/>
              </w:rPr>
              <w:t>标</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年度指标值</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实</w:t>
            </w:r>
            <w:r>
              <w:rPr>
                <w:rFonts w:hint="eastAsia" w:ascii="宋体" w:hAnsi="宋体" w:eastAsia="宋体" w:cs="宋体"/>
                <w:b w:val="0"/>
                <w:bCs w:val="0"/>
                <w:spacing w:val="6"/>
                <w:sz w:val="21"/>
                <w:szCs w:val="21"/>
              </w:rPr>
              <w:t>际完成值</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偏差原因分析及改进措</w:t>
            </w:r>
            <w:r>
              <w:rPr>
                <w:rFonts w:hint="eastAsia" w:ascii="宋体" w:hAnsi="宋体" w:eastAsia="宋体" w:cs="宋体"/>
                <w:b w:val="0"/>
                <w:bCs w:val="0"/>
                <w:spacing w:val="6"/>
                <w:sz w:val="21"/>
                <w:szCs w:val="21"/>
              </w:rPr>
              <w:t>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69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43"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数</w:t>
            </w:r>
            <w:r>
              <w:rPr>
                <w:rFonts w:hint="eastAsia" w:ascii="宋体" w:hAnsi="宋体" w:eastAsia="宋体" w:cs="宋体"/>
                <w:b w:val="0"/>
                <w:bCs w:val="0"/>
                <w:spacing w:val="6"/>
                <w:sz w:val="21"/>
                <w:szCs w:val="21"/>
              </w:rPr>
              <w:t>量指标</w:t>
            </w:r>
          </w:p>
        </w:tc>
        <w:tc>
          <w:tcPr>
            <w:tcW w:w="265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金融监管机构</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w:t>
            </w:r>
            <w:r>
              <w:rPr>
                <w:rFonts w:hint="eastAsia" w:ascii="宋体" w:hAnsi="宋体" w:eastAsia="宋体" w:cs="宋体"/>
                <w:b w:val="0"/>
                <w:bCs w:val="0"/>
                <w:spacing w:val="1"/>
                <w:sz w:val="21"/>
                <w:szCs w:val="21"/>
              </w:rPr>
              <w:t>13家</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1</w:t>
            </w:r>
            <w:r>
              <w:rPr>
                <w:rFonts w:hint="eastAsia" w:ascii="宋体" w:hAnsi="宋体" w:eastAsia="宋体" w:cs="宋体"/>
                <w:b w:val="0"/>
                <w:bCs w:val="0"/>
                <w:sz w:val="21"/>
                <w:szCs w:val="21"/>
              </w:rPr>
              <w:t>3家</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69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4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质</w:t>
            </w:r>
            <w:r>
              <w:rPr>
                <w:rFonts w:hint="eastAsia" w:ascii="宋体" w:hAnsi="宋体" w:eastAsia="宋体" w:cs="宋体"/>
                <w:b w:val="0"/>
                <w:bCs w:val="0"/>
                <w:spacing w:val="6"/>
                <w:sz w:val="21"/>
                <w:szCs w:val="21"/>
              </w:rPr>
              <w:t>量指标</w:t>
            </w:r>
          </w:p>
        </w:tc>
        <w:tc>
          <w:tcPr>
            <w:tcW w:w="265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监管精准率</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w:t>
            </w:r>
            <w:r>
              <w:rPr>
                <w:rFonts w:hint="eastAsia" w:ascii="宋体" w:hAnsi="宋体" w:eastAsia="宋体" w:cs="宋体"/>
                <w:b w:val="0"/>
                <w:bCs w:val="0"/>
                <w:sz w:val="21"/>
                <w:szCs w:val="21"/>
              </w:rPr>
              <w:t>90%</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5%</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69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4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时效指</w:t>
            </w:r>
            <w:r>
              <w:rPr>
                <w:rFonts w:hint="eastAsia" w:ascii="宋体" w:hAnsi="宋体" w:eastAsia="宋体" w:cs="宋体"/>
                <w:b w:val="0"/>
                <w:bCs w:val="0"/>
                <w:spacing w:val="4"/>
                <w:sz w:val="21"/>
                <w:szCs w:val="21"/>
              </w:rPr>
              <w:t>标</w:t>
            </w:r>
          </w:p>
        </w:tc>
        <w:tc>
          <w:tcPr>
            <w:tcW w:w="265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完</w:t>
            </w:r>
            <w:r>
              <w:rPr>
                <w:rFonts w:hint="eastAsia" w:ascii="宋体" w:hAnsi="宋体" w:eastAsia="宋体" w:cs="宋体"/>
                <w:b w:val="0"/>
                <w:bCs w:val="0"/>
                <w:spacing w:val="6"/>
                <w:sz w:val="21"/>
                <w:szCs w:val="21"/>
              </w:rPr>
              <w:t>成时限</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w:t>
            </w:r>
            <w:r>
              <w:rPr>
                <w:rFonts w:hint="eastAsia" w:ascii="宋体" w:hAnsi="宋体" w:eastAsia="宋体" w:cs="宋体"/>
                <w:b w:val="0"/>
                <w:bCs w:val="0"/>
                <w:spacing w:val="1"/>
                <w:sz w:val="21"/>
                <w:szCs w:val="21"/>
              </w:rPr>
              <w:t>1年</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年</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69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43"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成</w:t>
            </w:r>
            <w:r>
              <w:rPr>
                <w:rFonts w:hint="eastAsia" w:ascii="宋体" w:hAnsi="宋体" w:eastAsia="宋体" w:cs="宋体"/>
                <w:b w:val="0"/>
                <w:bCs w:val="0"/>
                <w:spacing w:val="6"/>
                <w:sz w:val="21"/>
                <w:szCs w:val="21"/>
              </w:rPr>
              <w:t>本指标</w:t>
            </w:r>
          </w:p>
        </w:tc>
        <w:tc>
          <w:tcPr>
            <w:tcW w:w="265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监</w:t>
            </w:r>
            <w:r>
              <w:rPr>
                <w:rFonts w:hint="eastAsia" w:ascii="宋体" w:hAnsi="宋体" w:eastAsia="宋体" w:cs="宋体"/>
                <w:b w:val="0"/>
                <w:bCs w:val="0"/>
                <w:spacing w:val="7"/>
                <w:sz w:val="21"/>
                <w:szCs w:val="21"/>
              </w:rPr>
              <w:t>管工作经费</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15万元</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1</w:t>
            </w:r>
            <w:r>
              <w:rPr>
                <w:rFonts w:hint="eastAsia" w:ascii="宋体" w:hAnsi="宋体" w:eastAsia="宋体" w:cs="宋体"/>
                <w:b w:val="0"/>
                <w:bCs w:val="0"/>
                <w:spacing w:val="2"/>
                <w:sz w:val="21"/>
                <w:szCs w:val="21"/>
              </w:rPr>
              <w:t>5万元</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jc w:val="center"/>
        </w:trPr>
        <w:tc>
          <w:tcPr>
            <w:tcW w:w="69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4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效益指</w:t>
            </w:r>
            <w:r>
              <w:rPr>
                <w:rFonts w:hint="eastAsia" w:ascii="宋体" w:hAnsi="宋体" w:eastAsia="宋体" w:cs="宋体"/>
                <w:b w:val="0"/>
                <w:bCs w:val="0"/>
                <w:spacing w:val="5"/>
                <w:sz w:val="21"/>
                <w:szCs w:val="21"/>
              </w:rPr>
              <w:t>标</w:t>
            </w:r>
          </w:p>
        </w:tc>
        <w:tc>
          <w:tcPr>
            <w:tcW w:w="9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社</w:t>
            </w:r>
            <w:r>
              <w:rPr>
                <w:rFonts w:hint="eastAsia" w:ascii="宋体" w:hAnsi="宋体" w:eastAsia="宋体" w:cs="宋体"/>
                <w:b w:val="0"/>
                <w:bCs w:val="0"/>
                <w:spacing w:val="6"/>
                <w:sz w:val="21"/>
                <w:szCs w:val="21"/>
              </w:rPr>
              <w:t>会效益</w:t>
            </w:r>
            <w:r>
              <w:rPr>
                <w:rFonts w:hint="eastAsia" w:ascii="宋体" w:hAnsi="宋体" w:eastAsia="宋体" w:cs="宋体"/>
                <w:b w:val="0"/>
                <w:bCs w:val="0"/>
                <w:spacing w:val="4"/>
                <w:sz w:val="21"/>
                <w:szCs w:val="21"/>
              </w:rPr>
              <w:t>指标</w:t>
            </w:r>
          </w:p>
        </w:tc>
        <w:tc>
          <w:tcPr>
            <w:tcW w:w="265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金融机构、准金融机构高质量发</w:t>
            </w:r>
            <w:r>
              <w:rPr>
                <w:rFonts w:hint="eastAsia" w:ascii="宋体" w:hAnsi="宋体" w:eastAsia="宋体" w:cs="宋体"/>
                <w:b w:val="0"/>
                <w:bCs w:val="0"/>
                <w:spacing w:val="6"/>
                <w:sz w:val="21"/>
                <w:szCs w:val="21"/>
              </w:rPr>
              <w:t>展</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优</w:t>
            </w:r>
            <w:r>
              <w:rPr>
                <w:rFonts w:hint="eastAsia" w:ascii="宋体" w:hAnsi="宋体" w:eastAsia="宋体" w:cs="宋体"/>
                <w:b w:val="0"/>
                <w:bCs w:val="0"/>
                <w:spacing w:val="7"/>
                <w:sz w:val="21"/>
                <w:szCs w:val="21"/>
              </w:rPr>
              <w:t>良中低差</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优</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jc w:val="center"/>
        </w:trPr>
        <w:tc>
          <w:tcPr>
            <w:tcW w:w="69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4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满</w:t>
            </w:r>
            <w:r>
              <w:rPr>
                <w:rFonts w:hint="eastAsia" w:ascii="宋体" w:hAnsi="宋体" w:eastAsia="宋体" w:cs="宋体"/>
                <w:b w:val="0"/>
                <w:bCs w:val="0"/>
                <w:spacing w:val="6"/>
                <w:sz w:val="21"/>
                <w:szCs w:val="21"/>
              </w:rPr>
              <w:t>意度</w:t>
            </w:r>
            <w:r>
              <w:rPr>
                <w:rFonts w:hint="eastAsia" w:ascii="宋体" w:hAnsi="宋体" w:eastAsia="宋体" w:cs="宋体"/>
                <w:b w:val="0"/>
                <w:bCs w:val="0"/>
                <w:spacing w:val="4"/>
                <w:sz w:val="21"/>
                <w:szCs w:val="21"/>
              </w:rPr>
              <w:t>指标</w:t>
            </w:r>
          </w:p>
        </w:tc>
        <w:tc>
          <w:tcPr>
            <w:tcW w:w="9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服务对象满</w:t>
            </w:r>
            <w:r>
              <w:rPr>
                <w:rFonts w:hint="eastAsia" w:ascii="宋体" w:hAnsi="宋体" w:eastAsia="宋体" w:cs="宋体"/>
                <w:b w:val="0"/>
                <w:bCs w:val="0"/>
                <w:spacing w:val="8"/>
                <w:sz w:val="21"/>
                <w:szCs w:val="21"/>
              </w:rPr>
              <w:t>意</w:t>
            </w:r>
            <w:r>
              <w:rPr>
                <w:rFonts w:hint="eastAsia" w:ascii="宋体" w:hAnsi="宋体" w:eastAsia="宋体" w:cs="宋体"/>
                <w:b w:val="0"/>
                <w:bCs w:val="0"/>
                <w:spacing w:val="5"/>
                <w:sz w:val="21"/>
                <w:szCs w:val="21"/>
              </w:rPr>
              <w:t>度指标</w:t>
            </w:r>
          </w:p>
        </w:tc>
        <w:tc>
          <w:tcPr>
            <w:tcW w:w="265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社</w:t>
            </w:r>
            <w:r>
              <w:rPr>
                <w:rFonts w:hint="eastAsia" w:ascii="宋体" w:hAnsi="宋体" w:eastAsia="宋体" w:cs="宋体"/>
                <w:b w:val="0"/>
                <w:bCs w:val="0"/>
                <w:spacing w:val="7"/>
                <w:sz w:val="21"/>
                <w:szCs w:val="21"/>
              </w:rPr>
              <w:t>会群众满意度</w:t>
            </w:r>
          </w:p>
        </w:tc>
        <w:tc>
          <w:tcPr>
            <w:tcW w:w="112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w:t>
            </w:r>
            <w:r>
              <w:rPr>
                <w:rFonts w:hint="eastAsia" w:ascii="宋体" w:hAnsi="宋体" w:eastAsia="宋体" w:cs="宋体"/>
                <w:b w:val="0"/>
                <w:bCs w:val="0"/>
                <w:position w:val="1"/>
                <w:sz w:val="21"/>
                <w:szCs w:val="21"/>
              </w:rPr>
              <w:t>95%</w:t>
            </w:r>
          </w:p>
        </w:tc>
        <w:tc>
          <w:tcPr>
            <w:tcW w:w="11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9</w:t>
            </w:r>
            <w:r>
              <w:rPr>
                <w:rFonts w:hint="eastAsia" w:ascii="宋体" w:hAnsi="宋体" w:eastAsia="宋体" w:cs="宋体"/>
                <w:b w:val="0"/>
                <w:bCs w:val="0"/>
                <w:spacing w:val="2"/>
                <w:position w:val="1"/>
                <w:sz w:val="21"/>
                <w:szCs w:val="21"/>
              </w:rPr>
              <w:t>5%</w:t>
            </w:r>
          </w:p>
        </w:tc>
        <w:tc>
          <w:tcPr>
            <w:tcW w:w="2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24"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附件13</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2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4"/>
        <w:gridCol w:w="780"/>
        <w:gridCol w:w="1042"/>
        <w:gridCol w:w="1043"/>
        <w:gridCol w:w="998"/>
        <w:gridCol w:w="1166"/>
        <w:gridCol w:w="1164"/>
        <w:gridCol w:w="23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51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项</w:t>
            </w:r>
            <w:r>
              <w:rPr>
                <w:rFonts w:hint="eastAsia" w:ascii="宋体" w:hAnsi="宋体" w:eastAsia="宋体" w:cs="宋体"/>
                <w:b w:val="0"/>
                <w:bCs w:val="0"/>
                <w:sz w:val="21"/>
                <w:szCs w:val="21"/>
              </w:rPr>
              <w:t>目名称</w:t>
            </w:r>
          </w:p>
        </w:tc>
        <w:tc>
          <w:tcPr>
            <w:tcW w:w="7725"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金</w:t>
            </w:r>
            <w:r>
              <w:rPr>
                <w:rFonts w:hint="eastAsia" w:ascii="宋体" w:hAnsi="宋体" w:eastAsia="宋体" w:cs="宋体"/>
                <w:b w:val="0"/>
                <w:bCs w:val="0"/>
                <w:spacing w:val="1"/>
                <w:sz w:val="21"/>
                <w:szCs w:val="21"/>
              </w:rPr>
              <w:t>融中心管理经费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jc w:val="center"/>
        </w:trPr>
        <w:tc>
          <w:tcPr>
            <w:tcW w:w="151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主</w:t>
            </w:r>
            <w:r>
              <w:rPr>
                <w:rFonts w:hint="eastAsia" w:ascii="宋体" w:hAnsi="宋体" w:eastAsia="宋体" w:cs="宋体"/>
                <w:b w:val="0"/>
                <w:bCs w:val="0"/>
                <w:sz w:val="21"/>
                <w:szCs w:val="21"/>
              </w:rPr>
              <w:t>管部门</w:t>
            </w:r>
          </w:p>
        </w:tc>
        <w:tc>
          <w:tcPr>
            <w:tcW w:w="4249"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实施</w:t>
            </w:r>
            <w:r>
              <w:rPr>
                <w:rFonts w:hint="eastAsia" w:ascii="宋体" w:hAnsi="宋体" w:eastAsia="宋体" w:cs="宋体"/>
                <w:b w:val="0"/>
                <w:bCs w:val="0"/>
                <w:sz w:val="21"/>
                <w:szCs w:val="21"/>
              </w:rPr>
              <w:t>单位</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广元市昭化区人</w:t>
            </w:r>
            <w:r>
              <w:rPr>
                <w:rFonts w:hint="eastAsia" w:ascii="宋体" w:hAnsi="宋体" w:eastAsia="宋体" w:cs="宋体"/>
                <w:b w:val="0"/>
                <w:bCs w:val="0"/>
                <w:spacing w:val="1"/>
                <w:sz w:val="21"/>
                <w:szCs w:val="21"/>
              </w:rPr>
              <w:t>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jc w:val="center"/>
        </w:trPr>
        <w:tc>
          <w:tcPr>
            <w:tcW w:w="1514"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(万元)</w:t>
            </w:r>
          </w:p>
        </w:tc>
        <w:tc>
          <w:tcPr>
            <w:tcW w:w="20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年初预</w:t>
            </w:r>
            <w:r>
              <w:rPr>
                <w:rFonts w:hint="eastAsia" w:ascii="宋体" w:hAnsi="宋体" w:eastAsia="宋体" w:cs="宋体"/>
                <w:b w:val="0"/>
                <w:bCs w:val="0"/>
                <w:sz w:val="21"/>
                <w:szCs w:val="21"/>
              </w:rPr>
              <w:t>算数</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全年预算</w:t>
            </w:r>
            <w:r>
              <w:rPr>
                <w:rFonts w:hint="eastAsia" w:ascii="宋体" w:hAnsi="宋体" w:eastAsia="宋体" w:cs="宋体"/>
                <w:b w:val="0"/>
                <w:bCs w:val="0"/>
                <w:sz w:val="21"/>
                <w:szCs w:val="21"/>
              </w:rPr>
              <w:t>数</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全年执行</w:t>
            </w:r>
            <w:r>
              <w:rPr>
                <w:rFonts w:hint="eastAsia" w:ascii="宋体" w:hAnsi="宋体" w:eastAsia="宋体" w:cs="宋体"/>
                <w:b w:val="0"/>
                <w:bCs w:val="0"/>
                <w:sz w:val="21"/>
                <w:szCs w:val="21"/>
              </w:rPr>
              <w:t>数</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51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年度资金总</w:t>
            </w:r>
            <w:r>
              <w:rPr>
                <w:rFonts w:hint="eastAsia" w:ascii="宋体" w:hAnsi="宋体" w:eastAsia="宋体" w:cs="宋体"/>
                <w:b w:val="0"/>
                <w:bCs w:val="0"/>
                <w:sz w:val="21"/>
                <w:szCs w:val="21"/>
              </w:rPr>
              <w:t>额</w:t>
            </w:r>
          </w:p>
        </w:tc>
        <w:tc>
          <w:tcPr>
            <w:tcW w:w="9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6</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13.24</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13.24</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51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(一)财政</w:t>
            </w:r>
            <w:r>
              <w:rPr>
                <w:rFonts w:hint="eastAsia" w:ascii="宋体" w:hAnsi="宋体" w:eastAsia="宋体" w:cs="宋体"/>
                <w:b w:val="0"/>
                <w:bCs w:val="0"/>
                <w:sz w:val="21"/>
                <w:szCs w:val="21"/>
              </w:rPr>
              <w:t>拨款小计</w:t>
            </w:r>
          </w:p>
        </w:tc>
        <w:tc>
          <w:tcPr>
            <w:tcW w:w="9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6</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13.24</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13.24</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51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1.一</w:t>
            </w:r>
            <w:r>
              <w:rPr>
                <w:rFonts w:hint="eastAsia" w:ascii="宋体" w:hAnsi="宋体" w:eastAsia="宋体" w:cs="宋体"/>
                <w:b w:val="0"/>
                <w:bCs w:val="0"/>
                <w:position w:val="1"/>
                <w:sz w:val="21"/>
                <w:szCs w:val="21"/>
              </w:rPr>
              <w:t>般公共预算</w:t>
            </w:r>
          </w:p>
        </w:tc>
        <w:tc>
          <w:tcPr>
            <w:tcW w:w="9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w:t>
            </w:r>
            <w:r>
              <w:rPr>
                <w:rFonts w:hint="eastAsia" w:ascii="宋体" w:hAnsi="宋体" w:eastAsia="宋体" w:cs="宋体"/>
                <w:b w:val="0"/>
                <w:bCs w:val="0"/>
                <w:spacing w:val="-7"/>
                <w:sz w:val="21"/>
                <w:szCs w:val="21"/>
              </w:rPr>
              <w:t>6</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13.24</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13.24</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51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2.政府性</w:t>
            </w:r>
            <w:r>
              <w:rPr>
                <w:rFonts w:hint="eastAsia" w:ascii="宋体" w:hAnsi="宋体" w:eastAsia="宋体" w:cs="宋体"/>
                <w:b w:val="0"/>
                <w:bCs w:val="0"/>
                <w:position w:val="1"/>
                <w:sz w:val="21"/>
                <w:szCs w:val="21"/>
              </w:rPr>
              <w:t>基金</w:t>
            </w:r>
          </w:p>
        </w:tc>
        <w:tc>
          <w:tcPr>
            <w:tcW w:w="9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51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3.国有资本经营预算</w:t>
            </w:r>
          </w:p>
        </w:tc>
        <w:tc>
          <w:tcPr>
            <w:tcW w:w="9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51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4.社保基金</w:t>
            </w:r>
          </w:p>
        </w:tc>
        <w:tc>
          <w:tcPr>
            <w:tcW w:w="9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514"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08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3"/>
                <w:sz w:val="21"/>
                <w:szCs w:val="21"/>
              </w:rPr>
              <w:t>(</w:t>
            </w:r>
            <w:r>
              <w:rPr>
                <w:rFonts w:hint="eastAsia" w:ascii="宋体" w:hAnsi="宋体" w:eastAsia="宋体" w:cs="宋体"/>
                <w:b w:val="0"/>
                <w:bCs w:val="0"/>
                <w:spacing w:val="10"/>
                <w:sz w:val="21"/>
                <w:szCs w:val="21"/>
              </w:rPr>
              <w:t>二)其他资金</w:t>
            </w:r>
          </w:p>
        </w:tc>
        <w:tc>
          <w:tcPr>
            <w:tcW w:w="9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73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度总体</w:t>
            </w:r>
            <w:r>
              <w:rPr>
                <w:rFonts w:hint="eastAsia" w:ascii="宋体" w:hAnsi="宋体" w:eastAsia="宋体" w:cs="宋体"/>
                <w:b w:val="0"/>
                <w:bCs w:val="0"/>
                <w:spacing w:val="-17"/>
                <w:sz w:val="21"/>
                <w:szCs w:val="21"/>
              </w:rPr>
              <w:t>目</w:t>
            </w:r>
            <w:r>
              <w:rPr>
                <w:rFonts w:hint="eastAsia" w:ascii="宋体" w:hAnsi="宋体" w:eastAsia="宋体" w:cs="宋体"/>
                <w:b w:val="0"/>
                <w:bCs w:val="0"/>
                <w:spacing w:val="-16"/>
                <w:sz w:val="21"/>
                <w:szCs w:val="21"/>
              </w:rPr>
              <w:t>标</w:t>
            </w:r>
          </w:p>
        </w:tc>
        <w:tc>
          <w:tcPr>
            <w:tcW w:w="6193"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预</w:t>
            </w:r>
            <w:r>
              <w:rPr>
                <w:rFonts w:hint="eastAsia" w:ascii="宋体" w:hAnsi="宋体" w:eastAsia="宋体" w:cs="宋体"/>
                <w:b w:val="0"/>
                <w:bCs w:val="0"/>
                <w:sz w:val="21"/>
                <w:szCs w:val="21"/>
              </w:rPr>
              <w:t>期目标</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实际</w:t>
            </w:r>
            <w:r>
              <w:rPr>
                <w:rFonts w:hint="eastAsia" w:ascii="宋体" w:hAnsi="宋体" w:eastAsia="宋体" w:cs="宋体"/>
                <w:b w:val="0"/>
                <w:bCs w:val="0"/>
                <w:sz w:val="21"/>
                <w:szCs w:val="21"/>
              </w:rP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jc w:val="center"/>
        </w:trPr>
        <w:tc>
          <w:tcPr>
            <w:tcW w:w="73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193"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管理金融机构不少于4家，提高量化考核合格</w:t>
            </w:r>
            <w:r>
              <w:rPr>
                <w:rFonts w:hint="eastAsia" w:ascii="宋体" w:hAnsi="宋体" w:eastAsia="宋体" w:cs="宋体"/>
                <w:b w:val="0"/>
                <w:bCs w:val="0"/>
                <w:spacing w:val="1"/>
                <w:sz w:val="21"/>
                <w:szCs w:val="21"/>
              </w:rPr>
              <w:t>率，维护社会金融经济发展。</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管理金</w:t>
            </w:r>
            <w:r>
              <w:rPr>
                <w:rFonts w:hint="eastAsia" w:ascii="宋体" w:hAnsi="宋体" w:eastAsia="宋体" w:cs="宋体"/>
                <w:b w:val="0"/>
                <w:bCs w:val="0"/>
                <w:spacing w:val="1"/>
                <w:sz w:val="21"/>
                <w:szCs w:val="21"/>
              </w:rPr>
              <w:t>融机构4家，量化考核合</w:t>
            </w:r>
            <w:r>
              <w:rPr>
                <w:rFonts w:hint="eastAsia" w:ascii="宋体" w:hAnsi="宋体" w:eastAsia="宋体" w:cs="宋体"/>
                <w:b w:val="0"/>
                <w:bCs w:val="0"/>
                <w:spacing w:val="2"/>
                <w:sz w:val="21"/>
                <w:szCs w:val="21"/>
              </w:rPr>
              <w:t>格率提高，社会金</w:t>
            </w:r>
            <w:r>
              <w:rPr>
                <w:rFonts w:hint="eastAsia" w:ascii="宋体" w:hAnsi="宋体" w:eastAsia="宋体" w:cs="宋体"/>
                <w:b w:val="0"/>
                <w:bCs w:val="0"/>
                <w:spacing w:val="1"/>
                <w:sz w:val="21"/>
                <w:szCs w:val="21"/>
              </w:rPr>
              <w:t>融经济稳定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发展</w:t>
            </w:r>
            <w:r>
              <w:rPr>
                <w:rFonts w:hint="eastAsia" w:ascii="宋体" w:hAnsi="宋体" w:eastAsia="宋体" w:cs="宋体"/>
                <w:b w:val="0"/>
                <w:bCs w:val="0"/>
                <w:spacing w:val="-1"/>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jc w:val="center"/>
        </w:trPr>
        <w:tc>
          <w:tcPr>
            <w:tcW w:w="73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绩</w:t>
            </w:r>
            <w:r>
              <w:rPr>
                <w:rFonts w:hint="eastAsia" w:ascii="宋体" w:hAnsi="宋体" w:eastAsia="宋体" w:cs="宋体"/>
                <w:b w:val="0"/>
                <w:bCs w:val="0"/>
                <w:sz w:val="21"/>
                <w:szCs w:val="21"/>
              </w:rPr>
              <w:t>效指标</w:t>
            </w:r>
          </w:p>
        </w:tc>
        <w:tc>
          <w:tcPr>
            <w:tcW w:w="78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w:t>
            </w:r>
            <w:r>
              <w:rPr>
                <w:rFonts w:hint="eastAsia" w:ascii="宋体" w:hAnsi="宋体" w:eastAsia="宋体" w:cs="宋体"/>
                <w:b w:val="0"/>
                <w:bCs w:val="0"/>
                <w:sz w:val="21"/>
                <w:szCs w:val="21"/>
              </w:rPr>
              <w:t>级指标</w:t>
            </w:r>
          </w:p>
        </w:tc>
        <w:tc>
          <w:tcPr>
            <w:tcW w:w="10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二</w:t>
            </w:r>
            <w:r>
              <w:rPr>
                <w:rFonts w:hint="eastAsia" w:ascii="宋体" w:hAnsi="宋体" w:eastAsia="宋体" w:cs="宋体"/>
                <w:b w:val="0"/>
                <w:bCs w:val="0"/>
                <w:sz w:val="21"/>
                <w:szCs w:val="21"/>
              </w:rPr>
              <w:t>级指标</w:t>
            </w:r>
          </w:p>
        </w:tc>
        <w:tc>
          <w:tcPr>
            <w:tcW w:w="20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三级</w:t>
            </w:r>
            <w:r>
              <w:rPr>
                <w:rFonts w:hint="eastAsia" w:ascii="宋体" w:hAnsi="宋体" w:eastAsia="宋体" w:cs="宋体"/>
                <w:b w:val="0"/>
                <w:bCs w:val="0"/>
                <w:sz w:val="21"/>
                <w:szCs w:val="21"/>
              </w:rPr>
              <w:t>指标</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年度指</w:t>
            </w:r>
            <w:r>
              <w:rPr>
                <w:rFonts w:hint="eastAsia" w:ascii="宋体" w:hAnsi="宋体" w:eastAsia="宋体" w:cs="宋体"/>
                <w:b w:val="0"/>
                <w:bCs w:val="0"/>
                <w:sz w:val="21"/>
                <w:szCs w:val="21"/>
              </w:rPr>
              <w:t>标值</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实际完成值</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偏差原因分</w:t>
            </w:r>
            <w:r>
              <w:rPr>
                <w:rFonts w:hint="eastAsia" w:ascii="宋体" w:hAnsi="宋体" w:eastAsia="宋体" w:cs="宋体"/>
                <w:b w:val="0"/>
                <w:bCs w:val="0"/>
                <w:spacing w:val="1"/>
                <w:sz w:val="21"/>
                <w:szCs w:val="21"/>
              </w:rPr>
              <w:t>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7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80"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产出</w:t>
            </w:r>
            <w:r>
              <w:rPr>
                <w:rFonts w:hint="eastAsia" w:ascii="宋体" w:hAnsi="宋体" w:eastAsia="宋体" w:cs="宋体"/>
                <w:b w:val="0"/>
                <w:bCs w:val="0"/>
                <w:sz w:val="21"/>
                <w:szCs w:val="21"/>
              </w:rPr>
              <w:t>指标</w:t>
            </w:r>
          </w:p>
        </w:tc>
        <w:tc>
          <w:tcPr>
            <w:tcW w:w="10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数</w:t>
            </w:r>
            <w:r>
              <w:rPr>
                <w:rFonts w:hint="eastAsia" w:ascii="宋体" w:hAnsi="宋体" w:eastAsia="宋体" w:cs="宋体"/>
                <w:b w:val="0"/>
                <w:bCs w:val="0"/>
                <w:sz w:val="21"/>
                <w:szCs w:val="21"/>
              </w:rPr>
              <w:t>量指标</w:t>
            </w:r>
          </w:p>
        </w:tc>
        <w:tc>
          <w:tcPr>
            <w:tcW w:w="20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管理金融机构</w:t>
            </w:r>
            <w:r>
              <w:rPr>
                <w:rFonts w:hint="eastAsia" w:ascii="宋体" w:hAnsi="宋体" w:eastAsia="宋体" w:cs="宋体"/>
                <w:b w:val="0"/>
                <w:bCs w:val="0"/>
                <w:sz w:val="21"/>
                <w:szCs w:val="21"/>
              </w:rPr>
              <w:t>个数</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≥4</w:t>
            </w:r>
            <w:r>
              <w:rPr>
                <w:rFonts w:hint="eastAsia" w:ascii="宋体" w:hAnsi="宋体" w:eastAsia="宋体" w:cs="宋体"/>
                <w:b w:val="0"/>
                <w:bCs w:val="0"/>
                <w:sz w:val="21"/>
                <w:szCs w:val="21"/>
              </w:rPr>
              <w:t>个</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4</w:t>
            </w:r>
            <w:r>
              <w:rPr>
                <w:rFonts w:hint="eastAsia" w:ascii="宋体" w:hAnsi="宋体" w:eastAsia="宋体" w:cs="宋体"/>
                <w:b w:val="0"/>
                <w:bCs w:val="0"/>
                <w:spacing w:val="-2"/>
                <w:sz w:val="21"/>
                <w:szCs w:val="21"/>
              </w:rPr>
              <w:t>个</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7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8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质</w:t>
            </w:r>
            <w:r>
              <w:rPr>
                <w:rFonts w:hint="eastAsia" w:ascii="宋体" w:hAnsi="宋体" w:eastAsia="宋体" w:cs="宋体"/>
                <w:b w:val="0"/>
                <w:bCs w:val="0"/>
                <w:sz w:val="21"/>
                <w:szCs w:val="21"/>
              </w:rPr>
              <w:t>量指标</w:t>
            </w:r>
          </w:p>
        </w:tc>
        <w:tc>
          <w:tcPr>
            <w:tcW w:w="20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量</w:t>
            </w:r>
            <w:r>
              <w:rPr>
                <w:rFonts w:hint="eastAsia" w:ascii="宋体" w:hAnsi="宋体" w:eastAsia="宋体" w:cs="宋体"/>
                <w:b w:val="0"/>
                <w:bCs w:val="0"/>
                <w:spacing w:val="1"/>
                <w:sz w:val="21"/>
                <w:szCs w:val="21"/>
              </w:rPr>
              <w:t>化考核合格率</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90%</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95</w:t>
            </w:r>
            <w:r>
              <w:rPr>
                <w:rFonts w:hint="eastAsia" w:ascii="宋体" w:hAnsi="宋体" w:eastAsia="宋体" w:cs="宋体"/>
                <w:b w:val="0"/>
                <w:bCs w:val="0"/>
                <w:sz w:val="21"/>
                <w:szCs w:val="21"/>
              </w:rPr>
              <w:t>%</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7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8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时效</w:t>
            </w:r>
            <w:r>
              <w:rPr>
                <w:rFonts w:hint="eastAsia" w:ascii="宋体" w:hAnsi="宋体" w:eastAsia="宋体" w:cs="宋体"/>
                <w:b w:val="0"/>
                <w:bCs w:val="0"/>
                <w:spacing w:val="-1"/>
                <w:sz w:val="21"/>
                <w:szCs w:val="21"/>
              </w:rPr>
              <w:t>指标</w:t>
            </w:r>
          </w:p>
        </w:tc>
        <w:tc>
          <w:tcPr>
            <w:tcW w:w="20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完</w:t>
            </w:r>
            <w:r>
              <w:rPr>
                <w:rFonts w:hint="eastAsia" w:ascii="宋体" w:hAnsi="宋体" w:eastAsia="宋体" w:cs="宋体"/>
                <w:b w:val="0"/>
                <w:bCs w:val="0"/>
                <w:sz w:val="21"/>
                <w:szCs w:val="21"/>
              </w:rPr>
              <w:t>成时限</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w:t>
            </w:r>
            <w:r>
              <w:rPr>
                <w:rFonts w:hint="eastAsia" w:ascii="宋体" w:hAnsi="宋体" w:eastAsia="宋体" w:cs="宋体"/>
                <w:b w:val="0"/>
                <w:bCs w:val="0"/>
                <w:spacing w:val="4"/>
                <w:sz w:val="21"/>
                <w:szCs w:val="21"/>
              </w:rPr>
              <w:t>1年</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1</w:t>
            </w:r>
            <w:r>
              <w:rPr>
                <w:rFonts w:hint="eastAsia" w:ascii="宋体" w:hAnsi="宋体" w:eastAsia="宋体" w:cs="宋体"/>
                <w:b w:val="0"/>
                <w:bCs w:val="0"/>
                <w:spacing w:val="-7"/>
                <w:sz w:val="21"/>
                <w:szCs w:val="21"/>
              </w:rPr>
              <w:t>年</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7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80"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成</w:t>
            </w:r>
            <w:r>
              <w:rPr>
                <w:rFonts w:hint="eastAsia" w:ascii="宋体" w:hAnsi="宋体" w:eastAsia="宋体" w:cs="宋体"/>
                <w:b w:val="0"/>
                <w:bCs w:val="0"/>
                <w:sz w:val="21"/>
                <w:szCs w:val="21"/>
              </w:rPr>
              <w:t>本指标</w:t>
            </w:r>
          </w:p>
        </w:tc>
        <w:tc>
          <w:tcPr>
            <w:tcW w:w="20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金</w:t>
            </w:r>
            <w:r>
              <w:rPr>
                <w:rFonts w:hint="eastAsia" w:ascii="宋体" w:hAnsi="宋体" w:eastAsia="宋体" w:cs="宋体"/>
                <w:b w:val="0"/>
                <w:bCs w:val="0"/>
                <w:spacing w:val="1"/>
                <w:sz w:val="21"/>
                <w:szCs w:val="21"/>
              </w:rPr>
              <w:t>融中心工作经费</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r>
              <w:rPr>
                <w:rFonts w:hint="eastAsia" w:ascii="宋体" w:hAnsi="宋体" w:eastAsia="宋体" w:cs="宋体"/>
                <w:b w:val="0"/>
                <w:bCs w:val="0"/>
                <w:spacing w:val="-1"/>
                <w:sz w:val="21"/>
                <w:szCs w:val="21"/>
              </w:rPr>
              <w:t>6万元</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13.24万</w:t>
            </w:r>
            <w:r>
              <w:rPr>
                <w:rFonts w:hint="eastAsia" w:ascii="宋体" w:hAnsi="宋体" w:eastAsia="宋体" w:cs="宋体"/>
                <w:b w:val="0"/>
                <w:bCs w:val="0"/>
                <w:sz w:val="21"/>
                <w:szCs w:val="21"/>
              </w:rPr>
              <w:t>元</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jc w:val="center"/>
        </w:trPr>
        <w:tc>
          <w:tcPr>
            <w:tcW w:w="7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8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效益</w:t>
            </w:r>
            <w:r>
              <w:rPr>
                <w:rFonts w:hint="eastAsia" w:ascii="宋体" w:hAnsi="宋体" w:eastAsia="宋体" w:cs="宋体"/>
                <w:b w:val="0"/>
                <w:bCs w:val="0"/>
                <w:sz w:val="21"/>
                <w:szCs w:val="21"/>
              </w:rPr>
              <w:t>指标</w:t>
            </w:r>
          </w:p>
        </w:tc>
        <w:tc>
          <w:tcPr>
            <w:tcW w:w="10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w:t>
            </w:r>
            <w:r>
              <w:rPr>
                <w:rFonts w:hint="eastAsia" w:ascii="宋体" w:hAnsi="宋体" w:eastAsia="宋体" w:cs="宋体"/>
                <w:b w:val="0"/>
                <w:bCs w:val="0"/>
                <w:sz w:val="21"/>
                <w:szCs w:val="21"/>
              </w:rPr>
              <w:t>会效益</w:t>
            </w:r>
            <w:r>
              <w:rPr>
                <w:rFonts w:hint="eastAsia" w:ascii="宋体" w:hAnsi="宋体" w:eastAsia="宋体" w:cs="宋体"/>
                <w:b w:val="0"/>
                <w:bCs w:val="0"/>
                <w:spacing w:val="-2"/>
                <w:sz w:val="21"/>
                <w:szCs w:val="21"/>
              </w:rPr>
              <w:t>指标</w:t>
            </w:r>
          </w:p>
        </w:tc>
        <w:tc>
          <w:tcPr>
            <w:tcW w:w="20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维</w:t>
            </w:r>
            <w:r>
              <w:rPr>
                <w:rFonts w:hint="eastAsia" w:ascii="宋体" w:hAnsi="宋体" w:eastAsia="宋体" w:cs="宋体"/>
                <w:b w:val="0"/>
                <w:bCs w:val="0"/>
                <w:spacing w:val="1"/>
                <w:sz w:val="21"/>
                <w:szCs w:val="21"/>
              </w:rPr>
              <w:t>护社会金融经济发展</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优良中低差</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jc w:val="center"/>
        </w:trPr>
        <w:tc>
          <w:tcPr>
            <w:tcW w:w="73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8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满意度</w:t>
            </w:r>
            <w:r>
              <w:rPr>
                <w:rFonts w:hint="eastAsia" w:ascii="宋体" w:hAnsi="宋体" w:eastAsia="宋体" w:cs="宋体"/>
                <w:b w:val="0"/>
                <w:bCs w:val="0"/>
                <w:spacing w:val="-2"/>
                <w:sz w:val="21"/>
                <w:szCs w:val="21"/>
              </w:rPr>
              <w:t>指标</w:t>
            </w:r>
          </w:p>
        </w:tc>
        <w:tc>
          <w:tcPr>
            <w:tcW w:w="10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服务对象</w:t>
            </w:r>
            <w:r>
              <w:rPr>
                <w:rFonts w:hint="eastAsia" w:ascii="宋体" w:hAnsi="宋体" w:eastAsia="宋体" w:cs="宋体"/>
                <w:b w:val="0"/>
                <w:bCs w:val="0"/>
                <w:sz w:val="21"/>
                <w:szCs w:val="21"/>
              </w:rPr>
              <w:t>满</w:t>
            </w:r>
            <w:r>
              <w:rPr>
                <w:rFonts w:hint="eastAsia" w:ascii="宋体" w:hAnsi="宋体" w:eastAsia="宋体" w:cs="宋体"/>
                <w:b w:val="0"/>
                <w:bCs w:val="0"/>
                <w:spacing w:val="-1"/>
                <w:sz w:val="21"/>
                <w:szCs w:val="21"/>
              </w:rPr>
              <w:t>意度</w:t>
            </w:r>
            <w:r>
              <w:rPr>
                <w:rFonts w:hint="eastAsia" w:ascii="宋体" w:hAnsi="宋体" w:eastAsia="宋体" w:cs="宋体"/>
                <w:b w:val="0"/>
                <w:bCs w:val="0"/>
                <w:sz w:val="21"/>
                <w:szCs w:val="21"/>
              </w:rPr>
              <w:t>指标</w:t>
            </w:r>
          </w:p>
        </w:tc>
        <w:tc>
          <w:tcPr>
            <w:tcW w:w="204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社会公众满意度</w:t>
            </w:r>
          </w:p>
        </w:tc>
        <w:tc>
          <w:tcPr>
            <w:tcW w:w="11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98%</w:t>
            </w:r>
          </w:p>
        </w:tc>
        <w:tc>
          <w:tcPr>
            <w:tcW w:w="11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98</w:t>
            </w:r>
            <w:r>
              <w:rPr>
                <w:rFonts w:hint="eastAsia" w:ascii="宋体" w:hAnsi="宋体" w:eastAsia="宋体" w:cs="宋体"/>
                <w:b w:val="0"/>
                <w:bCs w:val="0"/>
                <w:position w:val="1"/>
                <w:sz w:val="21"/>
                <w:szCs w:val="21"/>
              </w:rPr>
              <w:t>%</w:t>
            </w:r>
          </w:p>
        </w:tc>
        <w:tc>
          <w:tcPr>
            <w:tcW w:w="23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附件14</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5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739"/>
        <w:gridCol w:w="984"/>
        <w:gridCol w:w="984"/>
        <w:gridCol w:w="1438"/>
        <w:gridCol w:w="1307"/>
        <w:gridCol w:w="1202"/>
        <w:gridCol w:w="2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3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项</w:t>
            </w:r>
            <w:r>
              <w:rPr>
                <w:rFonts w:hint="eastAsia" w:ascii="宋体" w:hAnsi="宋体" w:eastAsia="宋体" w:cs="宋体"/>
                <w:b w:val="0"/>
                <w:bCs w:val="0"/>
                <w:spacing w:val="2"/>
                <w:sz w:val="21"/>
                <w:szCs w:val="21"/>
              </w:rPr>
              <w:t>目名称</w:t>
            </w:r>
          </w:p>
        </w:tc>
        <w:tc>
          <w:tcPr>
            <w:tcW w:w="8087"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农</w:t>
            </w:r>
            <w:r>
              <w:rPr>
                <w:rFonts w:hint="eastAsia" w:ascii="宋体" w:hAnsi="宋体" w:eastAsia="宋体" w:cs="宋体"/>
                <w:b w:val="0"/>
                <w:bCs w:val="0"/>
                <w:spacing w:val="5"/>
                <w:sz w:val="21"/>
                <w:szCs w:val="21"/>
              </w:rPr>
              <w:t>业、工业、旅游等调研经费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43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主</w:t>
            </w:r>
            <w:r>
              <w:rPr>
                <w:rFonts w:hint="eastAsia" w:ascii="宋体" w:hAnsi="宋体" w:eastAsia="宋体" w:cs="宋体"/>
                <w:b w:val="0"/>
                <w:bCs w:val="0"/>
                <w:spacing w:val="3"/>
                <w:sz w:val="21"/>
                <w:szCs w:val="21"/>
              </w:rPr>
              <w:t>管</w:t>
            </w:r>
            <w:r>
              <w:rPr>
                <w:rFonts w:hint="eastAsia" w:ascii="宋体" w:hAnsi="宋体" w:eastAsia="宋体" w:cs="宋体"/>
                <w:b w:val="0"/>
                <w:bCs w:val="0"/>
                <w:spacing w:val="2"/>
                <w:sz w:val="21"/>
                <w:szCs w:val="21"/>
              </w:rPr>
              <w:t>部门</w:t>
            </w:r>
          </w:p>
        </w:tc>
        <w:tc>
          <w:tcPr>
            <w:tcW w:w="4713"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广</w:t>
            </w:r>
            <w:r>
              <w:rPr>
                <w:rFonts w:hint="eastAsia" w:ascii="宋体" w:hAnsi="宋体" w:eastAsia="宋体" w:cs="宋体"/>
                <w:b w:val="0"/>
                <w:bCs w:val="0"/>
                <w:spacing w:val="4"/>
                <w:sz w:val="21"/>
                <w:szCs w:val="21"/>
              </w:rPr>
              <w:t>元市昭化区人民政府办公室</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实施单位</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广</w:t>
            </w:r>
            <w:r>
              <w:rPr>
                <w:rFonts w:hint="eastAsia" w:ascii="宋体" w:hAnsi="宋体" w:eastAsia="宋体" w:cs="宋体"/>
                <w:b w:val="0"/>
                <w:bCs w:val="0"/>
                <w:spacing w:val="4"/>
                <w:sz w:val="21"/>
                <w:szCs w:val="21"/>
              </w:rPr>
              <w:t>元市昭化区人民政府办公室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32"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3"/>
                <w:sz w:val="21"/>
                <w:szCs w:val="21"/>
              </w:rPr>
            </w:pPr>
            <w:r>
              <w:rPr>
                <w:rFonts w:hint="eastAsia" w:ascii="宋体" w:hAnsi="宋体" w:eastAsia="宋体" w:cs="宋体"/>
                <w:b w:val="0"/>
                <w:bCs w:val="0"/>
                <w:spacing w:val="6"/>
                <w:sz w:val="21"/>
                <w:szCs w:val="21"/>
              </w:rPr>
              <w:t>项</w:t>
            </w:r>
            <w:r>
              <w:rPr>
                <w:rFonts w:hint="eastAsia" w:ascii="宋体" w:hAnsi="宋体" w:eastAsia="宋体" w:cs="宋体"/>
                <w:b w:val="0"/>
                <w:bCs w:val="0"/>
                <w:spacing w:val="5"/>
                <w:sz w:val="21"/>
                <w:szCs w:val="21"/>
              </w:rPr>
              <w:t>目</w:t>
            </w:r>
            <w:r>
              <w:rPr>
                <w:rFonts w:hint="eastAsia" w:ascii="宋体" w:hAnsi="宋体" w:eastAsia="宋体" w:cs="宋体"/>
                <w:b w:val="0"/>
                <w:bCs w:val="0"/>
                <w:spacing w:val="3"/>
                <w:sz w:val="21"/>
                <w:szCs w:val="21"/>
              </w:rPr>
              <w:t>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(万元)</w:t>
            </w:r>
          </w:p>
        </w:tc>
        <w:tc>
          <w:tcPr>
            <w:tcW w:w="196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初预算数</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全</w:t>
            </w:r>
            <w:r>
              <w:rPr>
                <w:rFonts w:hint="eastAsia" w:ascii="宋体" w:hAnsi="宋体" w:eastAsia="宋体" w:cs="宋体"/>
                <w:b w:val="0"/>
                <w:bCs w:val="0"/>
                <w:spacing w:val="3"/>
                <w:sz w:val="21"/>
                <w:szCs w:val="21"/>
              </w:rPr>
              <w:t>年预算数</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全</w:t>
            </w:r>
            <w:r>
              <w:rPr>
                <w:rFonts w:hint="eastAsia" w:ascii="宋体" w:hAnsi="宋体" w:eastAsia="宋体" w:cs="宋体"/>
                <w:b w:val="0"/>
                <w:bCs w:val="0"/>
                <w:spacing w:val="3"/>
                <w:sz w:val="21"/>
                <w:szCs w:val="21"/>
              </w:rPr>
              <w:t>年执行数</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执</w:t>
            </w:r>
            <w:r>
              <w:rPr>
                <w:rFonts w:hint="eastAsia" w:ascii="宋体" w:hAnsi="宋体" w:eastAsia="宋体" w:cs="宋体"/>
                <w:b w:val="0"/>
                <w:bCs w:val="0"/>
                <w:spacing w:val="2"/>
                <w:sz w:val="21"/>
                <w:szCs w:val="21"/>
              </w:rPr>
              <w:t>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3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年</w:t>
            </w:r>
            <w:r>
              <w:rPr>
                <w:rFonts w:hint="eastAsia" w:ascii="宋体" w:hAnsi="宋体" w:eastAsia="宋体" w:cs="宋体"/>
                <w:b w:val="0"/>
                <w:bCs w:val="0"/>
                <w:spacing w:val="3"/>
                <w:sz w:val="21"/>
                <w:szCs w:val="21"/>
              </w:rPr>
              <w:t>度资金总额</w:t>
            </w: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2</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2</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2</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w:t>
            </w:r>
            <w:r>
              <w:rPr>
                <w:rFonts w:hint="eastAsia" w:ascii="宋体" w:hAnsi="宋体" w:eastAsia="宋体" w:cs="宋体"/>
                <w:b w:val="0"/>
                <w:bCs w:val="0"/>
                <w:spacing w:val="-1"/>
                <w:position w:val="1"/>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3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一)财政拨款小计</w:t>
            </w: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2</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2</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2</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w:t>
            </w:r>
            <w:r>
              <w:rPr>
                <w:rFonts w:hint="eastAsia" w:ascii="宋体" w:hAnsi="宋体" w:eastAsia="宋体" w:cs="宋体"/>
                <w:b w:val="0"/>
                <w:bCs w:val="0"/>
                <w:spacing w:val="-1"/>
                <w:position w:val="1"/>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3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position w:val="1"/>
                <w:sz w:val="21"/>
                <w:szCs w:val="21"/>
              </w:rPr>
              <w:t>1</w:t>
            </w:r>
            <w:r>
              <w:rPr>
                <w:rFonts w:hint="eastAsia" w:ascii="宋体" w:hAnsi="宋体" w:eastAsia="宋体" w:cs="宋体"/>
                <w:b w:val="0"/>
                <w:bCs w:val="0"/>
                <w:spacing w:val="2"/>
                <w:position w:val="1"/>
                <w:sz w:val="21"/>
                <w:szCs w:val="21"/>
              </w:rPr>
              <w:t>.一般公共预算</w:t>
            </w: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2</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2</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2</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w:t>
            </w:r>
            <w:r>
              <w:rPr>
                <w:rFonts w:hint="eastAsia" w:ascii="宋体" w:hAnsi="宋体" w:eastAsia="宋体" w:cs="宋体"/>
                <w:b w:val="0"/>
                <w:bCs w:val="0"/>
                <w:spacing w:val="-1"/>
                <w:position w:val="1"/>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3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position w:val="1"/>
                <w:sz w:val="21"/>
                <w:szCs w:val="21"/>
              </w:rPr>
              <w:t>2</w:t>
            </w:r>
            <w:r>
              <w:rPr>
                <w:rFonts w:hint="eastAsia" w:ascii="宋体" w:hAnsi="宋体" w:eastAsia="宋体" w:cs="宋体"/>
                <w:b w:val="0"/>
                <w:bCs w:val="0"/>
                <w:spacing w:val="3"/>
                <w:position w:val="1"/>
                <w:sz w:val="21"/>
                <w:szCs w:val="21"/>
              </w:rPr>
              <w:t>.政府性基金</w:t>
            </w: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3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position w:val="1"/>
                <w:sz w:val="21"/>
                <w:szCs w:val="21"/>
              </w:rPr>
              <w:t>3.</w:t>
            </w:r>
            <w:r>
              <w:rPr>
                <w:rFonts w:hint="eastAsia" w:ascii="宋体" w:hAnsi="宋体" w:eastAsia="宋体" w:cs="宋体"/>
                <w:b w:val="0"/>
                <w:bCs w:val="0"/>
                <w:spacing w:val="3"/>
                <w:position w:val="1"/>
                <w:sz w:val="21"/>
                <w:szCs w:val="21"/>
              </w:rPr>
              <w:t>国有资本经营预算</w:t>
            </w: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3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position w:val="1"/>
                <w:sz w:val="21"/>
                <w:szCs w:val="21"/>
              </w:rPr>
              <w:t>4</w:t>
            </w:r>
            <w:r>
              <w:rPr>
                <w:rFonts w:hint="eastAsia" w:ascii="宋体" w:hAnsi="宋体" w:eastAsia="宋体" w:cs="宋体"/>
                <w:b w:val="0"/>
                <w:bCs w:val="0"/>
                <w:spacing w:val="3"/>
                <w:position w:val="1"/>
                <w:sz w:val="21"/>
                <w:szCs w:val="21"/>
              </w:rPr>
              <w:t>.社保基金</w:t>
            </w: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32"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6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7"/>
                <w:sz w:val="21"/>
                <w:szCs w:val="21"/>
              </w:rPr>
              <w:t>(</w:t>
            </w:r>
            <w:r>
              <w:rPr>
                <w:rFonts w:hint="eastAsia" w:ascii="宋体" w:hAnsi="宋体" w:eastAsia="宋体" w:cs="宋体"/>
                <w:b w:val="0"/>
                <w:bCs w:val="0"/>
                <w:spacing w:val="12"/>
                <w:sz w:val="21"/>
                <w:szCs w:val="21"/>
              </w:rPr>
              <w:t>二)其他资金</w:t>
            </w: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693"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年度总</w:t>
            </w:r>
            <w:r>
              <w:rPr>
                <w:rFonts w:hint="eastAsia" w:ascii="宋体" w:hAnsi="宋体" w:eastAsia="宋体" w:cs="宋体"/>
                <w:b w:val="0"/>
                <w:bCs w:val="0"/>
                <w:spacing w:val="2"/>
                <w:sz w:val="21"/>
                <w:szCs w:val="21"/>
              </w:rPr>
              <w:t>体</w:t>
            </w:r>
            <w:r>
              <w:rPr>
                <w:rFonts w:hint="eastAsia" w:ascii="宋体" w:hAnsi="宋体" w:eastAsia="宋体" w:cs="宋体"/>
                <w:b w:val="0"/>
                <w:bCs w:val="0"/>
                <w:spacing w:val="-14"/>
                <w:sz w:val="21"/>
                <w:szCs w:val="21"/>
              </w:rPr>
              <w:t>目</w:t>
            </w:r>
            <w:r>
              <w:rPr>
                <w:rFonts w:hint="eastAsia" w:ascii="宋体" w:hAnsi="宋体" w:eastAsia="宋体" w:cs="宋体"/>
                <w:b w:val="0"/>
                <w:bCs w:val="0"/>
                <w:spacing w:val="-13"/>
                <w:sz w:val="21"/>
                <w:szCs w:val="21"/>
              </w:rPr>
              <w:t>标</w:t>
            </w:r>
          </w:p>
        </w:tc>
        <w:tc>
          <w:tcPr>
            <w:tcW w:w="6654"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预</w:t>
            </w:r>
            <w:r>
              <w:rPr>
                <w:rFonts w:hint="eastAsia" w:ascii="宋体" w:hAnsi="宋体" w:eastAsia="宋体" w:cs="宋体"/>
                <w:b w:val="0"/>
                <w:bCs w:val="0"/>
                <w:spacing w:val="3"/>
                <w:sz w:val="21"/>
                <w:szCs w:val="21"/>
              </w:rPr>
              <w:t>期</w:t>
            </w:r>
            <w:r>
              <w:rPr>
                <w:rFonts w:hint="eastAsia" w:ascii="宋体" w:hAnsi="宋体" w:eastAsia="宋体" w:cs="宋体"/>
                <w:b w:val="0"/>
                <w:bCs w:val="0"/>
                <w:spacing w:val="2"/>
                <w:sz w:val="21"/>
                <w:szCs w:val="21"/>
              </w:rPr>
              <w:t>目标</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3" w:hRule="atLeast"/>
          <w:jc w:val="center"/>
        </w:trPr>
        <w:tc>
          <w:tcPr>
            <w:tcW w:w="693"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54"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区领导视察、调研我区农业、工业、旅游等产业不少于672次，保障产业调研全覆盖，推动我区</w:t>
            </w:r>
            <w:r>
              <w:rPr>
                <w:rFonts w:hint="eastAsia" w:ascii="宋体" w:hAnsi="宋体" w:eastAsia="宋体" w:cs="宋体"/>
                <w:b w:val="0"/>
                <w:bCs w:val="0"/>
                <w:spacing w:val="5"/>
                <w:sz w:val="21"/>
                <w:szCs w:val="21"/>
              </w:rPr>
              <w:t>产</w:t>
            </w:r>
            <w:r>
              <w:rPr>
                <w:rFonts w:hint="eastAsia" w:ascii="宋体" w:hAnsi="宋体" w:eastAsia="宋体" w:cs="宋体"/>
                <w:b w:val="0"/>
                <w:bCs w:val="0"/>
                <w:spacing w:val="3"/>
                <w:sz w:val="21"/>
                <w:szCs w:val="21"/>
              </w:rPr>
              <w:t>业高质量发展。</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区领导视察、调研我区农业、</w:t>
            </w:r>
            <w:r>
              <w:rPr>
                <w:rFonts w:hint="eastAsia" w:ascii="宋体" w:hAnsi="宋体" w:eastAsia="宋体" w:cs="宋体"/>
                <w:b w:val="0"/>
                <w:bCs w:val="0"/>
                <w:spacing w:val="8"/>
                <w:sz w:val="21"/>
                <w:szCs w:val="21"/>
              </w:rPr>
              <w:t>工</w:t>
            </w:r>
            <w:r>
              <w:rPr>
                <w:rFonts w:hint="eastAsia" w:ascii="宋体" w:hAnsi="宋体" w:eastAsia="宋体" w:cs="宋体"/>
                <w:b w:val="0"/>
                <w:bCs w:val="0"/>
                <w:spacing w:val="5"/>
                <w:sz w:val="21"/>
                <w:szCs w:val="21"/>
              </w:rPr>
              <w:t>业、旅游等产业730次，产业</w:t>
            </w:r>
            <w:r>
              <w:rPr>
                <w:rFonts w:hint="eastAsia" w:ascii="宋体" w:hAnsi="宋体" w:eastAsia="宋体" w:cs="宋体"/>
                <w:b w:val="0"/>
                <w:bCs w:val="0"/>
                <w:spacing w:val="2"/>
                <w:sz w:val="21"/>
                <w:szCs w:val="21"/>
              </w:rPr>
              <w:t>调研全覆盖，我区产业高质量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693"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绩</w:t>
            </w:r>
            <w:r>
              <w:rPr>
                <w:rFonts w:hint="eastAsia" w:ascii="宋体" w:hAnsi="宋体" w:eastAsia="宋体" w:cs="宋体"/>
                <w:b w:val="0"/>
                <w:bCs w:val="0"/>
                <w:spacing w:val="2"/>
                <w:sz w:val="21"/>
                <w:szCs w:val="21"/>
              </w:rPr>
              <w:t>效指标</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一</w:t>
            </w:r>
            <w:r>
              <w:rPr>
                <w:rFonts w:hint="eastAsia" w:ascii="宋体" w:hAnsi="宋体" w:eastAsia="宋体" w:cs="宋体"/>
                <w:b w:val="0"/>
                <w:bCs w:val="0"/>
                <w:spacing w:val="2"/>
                <w:sz w:val="21"/>
                <w:szCs w:val="21"/>
              </w:rPr>
              <w:t>级指标</w:t>
            </w: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二</w:t>
            </w:r>
            <w:r>
              <w:rPr>
                <w:rFonts w:hint="eastAsia" w:ascii="宋体" w:hAnsi="宋体" w:eastAsia="宋体" w:cs="宋体"/>
                <w:b w:val="0"/>
                <w:bCs w:val="0"/>
                <w:spacing w:val="2"/>
                <w:sz w:val="21"/>
                <w:szCs w:val="21"/>
              </w:rPr>
              <w:t>级指标</w:t>
            </w:r>
          </w:p>
        </w:tc>
        <w:tc>
          <w:tcPr>
            <w:tcW w:w="24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三级指标</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度指标值</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实</w:t>
            </w:r>
            <w:r>
              <w:rPr>
                <w:rFonts w:hint="eastAsia" w:ascii="宋体" w:hAnsi="宋体" w:eastAsia="宋体" w:cs="宋体"/>
                <w:b w:val="0"/>
                <w:bCs w:val="0"/>
                <w:spacing w:val="3"/>
                <w:sz w:val="21"/>
                <w:szCs w:val="21"/>
              </w:rPr>
              <w:t>际</w:t>
            </w:r>
            <w:r>
              <w:rPr>
                <w:rFonts w:hint="eastAsia" w:ascii="宋体" w:hAnsi="宋体" w:eastAsia="宋体" w:cs="宋体"/>
                <w:b w:val="0"/>
                <w:bCs w:val="0"/>
                <w:spacing w:val="2"/>
                <w:sz w:val="21"/>
                <w:szCs w:val="21"/>
              </w:rPr>
              <w:t>完成值</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偏</w:t>
            </w:r>
            <w:r>
              <w:rPr>
                <w:rFonts w:hint="eastAsia" w:ascii="宋体" w:hAnsi="宋体" w:eastAsia="宋体" w:cs="宋体"/>
                <w:b w:val="0"/>
                <w:bCs w:val="0"/>
                <w:spacing w:val="4"/>
                <w:sz w:val="21"/>
                <w:szCs w:val="21"/>
              </w:rPr>
              <w:t>差原因分析及改进措施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69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数</w:t>
            </w:r>
            <w:r>
              <w:rPr>
                <w:rFonts w:hint="eastAsia" w:ascii="宋体" w:hAnsi="宋体" w:eastAsia="宋体" w:cs="宋体"/>
                <w:b w:val="0"/>
                <w:bCs w:val="0"/>
                <w:spacing w:val="3"/>
                <w:sz w:val="21"/>
                <w:szCs w:val="21"/>
              </w:rPr>
              <w:t>量</w:t>
            </w:r>
            <w:r>
              <w:rPr>
                <w:rFonts w:hint="eastAsia" w:ascii="宋体" w:hAnsi="宋体" w:eastAsia="宋体" w:cs="宋体"/>
                <w:b w:val="0"/>
                <w:bCs w:val="0"/>
                <w:spacing w:val="2"/>
                <w:sz w:val="21"/>
                <w:szCs w:val="21"/>
              </w:rPr>
              <w:t>指标</w:t>
            </w:r>
          </w:p>
        </w:tc>
        <w:tc>
          <w:tcPr>
            <w:tcW w:w="24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农业、工业、旅游等调研次数</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w:t>
            </w:r>
            <w:r>
              <w:rPr>
                <w:rFonts w:hint="eastAsia" w:ascii="宋体" w:hAnsi="宋体" w:eastAsia="宋体" w:cs="宋体"/>
                <w:b w:val="0"/>
                <w:bCs w:val="0"/>
                <w:sz w:val="21"/>
                <w:szCs w:val="21"/>
              </w:rPr>
              <w:t>672次</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73</w:t>
            </w:r>
            <w:r>
              <w:rPr>
                <w:rFonts w:hint="eastAsia" w:ascii="宋体" w:hAnsi="宋体" w:eastAsia="宋体" w:cs="宋体"/>
                <w:b w:val="0"/>
                <w:bCs w:val="0"/>
                <w:spacing w:val="1"/>
                <w:sz w:val="21"/>
                <w:szCs w:val="21"/>
              </w:rPr>
              <w:t>0次</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69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质量指</w:t>
            </w:r>
            <w:r>
              <w:rPr>
                <w:rFonts w:hint="eastAsia" w:ascii="宋体" w:hAnsi="宋体" w:eastAsia="宋体" w:cs="宋体"/>
                <w:b w:val="0"/>
                <w:bCs w:val="0"/>
                <w:spacing w:val="2"/>
                <w:sz w:val="21"/>
                <w:szCs w:val="21"/>
              </w:rPr>
              <w:t>标</w:t>
            </w:r>
          </w:p>
        </w:tc>
        <w:tc>
          <w:tcPr>
            <w:tcW w:w="24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全区调研覆盖</w:t>
            </w:r>
            <w:r>
              <w:rPr>
                <w:rFonts w:hint="eastAsia" w:ascii="宋体" w:hAnsi="宋体" w:eastAsia="宋体" w:cs="宋体"/>
                <w:b w:val="0"/>
                <w:bCs w:val="0"/>
                <w:spacing w:val="2"/>
                <w:sz w:val="21"/>
                <w:szCs w:val="21"/>
              </w:rPr>
              <w:t>率</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≥98</w:t>
            </w:r>
            <w:r>
              <w:rPr>
                <w:rFonts w:hint="eastAsia" w:ascii="宋体" w:hAnsi="宋体" w:eastAsia="宋体" w:cs="宋体"/>
                <w:b w:val="0"/>
                <w:bCs w:val="0"/>
                <w:spacing w:val="-1"/>
                <w:sz w:val="21"/>
                <w:szCs w:val="21"/>
              </w:rPr>
              <w:t>%</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w:t>
            </w:r>
            <w:r>
              <w:rPr>
                <w:rFonts w:hint="eastAsia" w:ascii="宋体" w:hAnsi="宋体" w:eastAsia="宋体" w:cs="宋体"/>
                <w:b w:val="0"/>
                <w:bCs w:val="0"/>
                <w:sz w:val="21"/>
                <w:szCs w:val="21"/>
              </w:rPr>
              <w:t>8%</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69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时</w:t>
            </w:r>
            <w:r>
              <w:rPr>
                <w:rFonts w:hint="eastAsia" w:ascii="宋体" w:hAnsi="宋体" w:eastAsia="宋体" w:cs="宋体"/>
                <w:b w:val="0"/>
                <w:bCs w:val="0"/>
                <w:spacing w:val="1"/>
                <w:sz w:val="21"/>
                <w:szCs w:val="21"/>
              </w:rPr>
              <w:t>效指标</w:t>
            </w:r>
          </w:p>
        </w:tc>
        <w:tc>
          <w:tcPr>
            <w:tcW w:w="24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完</w:t>
            </w:r>
            <w:r>
              <w:rPr>
                <w:rFonts w:hint="eastAsia" w:ascii="宋体" w:hAnsi="宋体" w:eastAsia="宋体" w:cs="宋体"/>
                <w:b w:val="0"/>
                <w:bCs w:val="0"/>
                <w:spacing w:val="3"/>
                <w:sz w:val="21"/>
                <w:szCs w:val="21"/>
              </w:rPr>
              <w:t>成</w:t>
            </w:r>
            <w:r>
              <w:rPr>
                <w:rFonts w:hint="eastAsia" w:ascii="宋体" w:hAnsi="宋体" w:eastAsia="宋体" w:cs="宋体"/>
                <w:b w:val="0"/>
                <w:bCs w:val="0"/>
                <w:spacing w:val="2"/>
                <w:sz w:val="21"/>
                <w:szCs w:val="21"/>
              </w:rPr>
              <w:t>时限</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=1年</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w:t>
            </w:r>
            <w:r>
              <w:rPr>
                <w:rFonts w:hint="eastAsia" w:ascii="宋体" w:hAnsi="宋体" w:eastAsia="宋体" w:cs="宋体"/>
                <w:b w:val="0"/>
                <w:bCs w:val="0"/>
                <w:spacing w:val="-4"/>
                <w:sz w:val="21"/>
                <w:szCs w:val="21"/>
              </w:rPr>
              <w:t>年</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69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成</w:t>
            </w:r>
            <w:r>
              <w:rPr>
                <w:rFonts w:hint="eastAsia" w:ascii="宋体" w:hAnsi="宋体" w:eastAsia="宋体" w:cs="宋体"/>
                <w:b w:val="0"/>
                <w:bCs w:val="0"/>
                <w:spacing w:val="3"/>
                <w:sz w:val="21"/>
                <w:szCs w:val="21"/>
              </w:rPr>
              <w:t>本</w:t>
            </w:r>
            <w:r>
              <w:rPr>
                <w:rFonts w:hint="eastAsia" w:ascii="宋体" w:hAnsi="宋体" w:eastAsia="宋体" w:cs="宋体"/>
                <w:b w:val="0"/>
                <w:bCs w:val="0"/>
                <w:spacing w:val="2"/>
                <w:sz w:val="21"/>
                <w:szCs w:val="21"/>
              </w:rPr>
              <w:t>指标</w:t>
            </w:r>
          </w:p>
        </w:tc>
        <w:tc>
          <w:tcPr>
            <w:tcW w:w="24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农业、工业、旅游等调研工作费用</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w:t>
            </w:r>
            <w:r>
              <w:rPr>
                <w:rFonts w:hint="eastAsia" w:ascii="宋体" w:hAnsi="宋体" w:eastAsia="宋体" w:cs="宋体"/>
                <w:b w:val="0"/>
                <w:bCs w:val="0"/>
                <w:spacing w:val="1"/>
                <w:sz w:val="21"/>
                <w:szCs w:val="21"/>
              </w:rPr>
              <w:t>22万元</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2</w:t>
            </w:r>
            <w:r>
              <w:rPr>
                <w:rFonts w:hint="eastAsia" w:ascii="宋体" w:hAnsi="宋体" w:eastAsia="宋体" w:cs="宋体"/>
                <w:b w:val="0"/>
                <w:bCs w:val="0"/>
                <w:spacing w:val="2"/>
                <w:sz w:val="21"/>
                <w:szCs w:val="21"/>
              </w:rPr>
              <w:t>2万元</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69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效益指标</w:t>
            </w: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社</w:t>
            </w:r>
            <w:r>
              <w:rPr>
                <w:rFonts w:hint="eastAsia" w:ascii="宋体" w:hAnsi="宋体" w:eastAsia="宋体" w:cs="宋体"/>
                <w:b w:val="0"/>
                <w:bCs w:val="0"/>
                <w:spacing w:val="3"/>
                <w:sz w:val="21"/>
                <w:szCs w:val="21"/>
              </w:rPr>
              <w:t>会</w:t>
            </w:r>
            <w:r>
              <w:rPr>
                <w:rFonts w:hint="eastAsia" w:ascii="宋体" w:hAnsi="宋体" w:eastAsia="宋体" w:cs="宋体"/>
                <w:b w:val="0"/>
                <w:bCs w:val="0"/>
                <w:spacing w:val="2"/>
                <w:sz w:val="21"/>
                <w:szCs w:val="21"/>
              </w:rPr>
              <w:t>效益</w:t>
            </w:r>
            <w:r>
              <w:rPr>
                <w:rFonts w:hint="eastAsia" w:ascii="宋体" w:hAnsi="宋体" w:eastAsia="宋体" w:cs="宋体"/>
                <w:b w:val="0"/>
                <w:bCs w:val="0"/>
                <w:sz w:val="21"/>
                <w:szCs w:val="21"/>
              </w:rPr>
              <w:t>指标</w:t>
            </w:r>
          </w:p>
        </w:tc>
        <w:tc>
          <w:tcPr>
            <w:tcW w:w="24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推</w:t>
            </w:r>
            <w:r>
              <w:rPr>
                <w:rFonts w:hint="eastAsia" w:ascii="宋体" w:hAnsi="宋体" w:eastAsia="宋体" w:cs="宋体"/>
                <w:b w:val="0"/>
                <w:bCs w:val="0"/>
                <w:spacing w:val="4"/>
                <w:sz w:val="21"/>
                <w:szCs w:val="21"/>
              </w:rPr>
              <w:t>动我区产业高质量发展</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优</w:t>
            </w:r>
            <w:r>
              <w:rPr>
                <w:rFonts w:hint="eastAsia" w:ascii="宋体" w:hAnsi="宋体" w:eastAsia="宋体" w:cs="宋体"/>
                <w:b w:val="0"/>
                <w:bCs w:val="0"/>
                <w:spacing w:val="3"/>
                <w:sz w:val="21"/>
                <w:szCs w:val="21"/>
              </w:rPr>
              <w:t>良中低差</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jc w:val="center"/>
        </w:trPr>
        <w:tc>
          <w:tcPr>
            <w:tcW w:w="693"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满</w:t>
            </w:r>
            <w:r>
              <w:rPr>
                <w:rFonts w:hint="eastAsia" w:ascii="宋体" w:hAnsi="宋体" w:eastAsia="宋体" w:cs="宋体"/>
                <w:b w:val="0"/>
                <w:bCs w:val="0"/>
                <w:spacing w:val="2"/>
                <w:sz w:val="21"/>
                <w:szCs w:val="21"/>
              </w:rPr>
              <w:t>意度</w:t>
            </w:r>
            <w:r>
              <w:rPr>
                <w:rFonts w:hint="eastAsia" w:ascii="宋体" w:hAnsi="宋体" w:eastAsia="宋体" w:cs="宋体"/>
                <w:b w:val="0"/>
                <w:bCs w:val="0"/>
                <w:sz w:val="21"/>
                <w:szCs w:val="21"/>
              </w:rPr>
              <w:t>指标</w:t>
            </w:r>
          </w:p>
        </w:tc>
        <w:tc>
          <w:tcPr>
            <w:tcW w:w="98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服</w:t>
            </w:r>
            <w:r>
              <w:rPr>
                <w:rFonts w:hint="eastAsia" w:ascii="宋体" w:hAnsi="宋体" w:eastAsia="宋体" w:cs="宋体"/>
                <w:b w:val="0"/>
                <w:bCs w:val="0"/>
                <w:spacing w:val="3"/>
                <w:sz w:val="21"/>
                <w:szCs w:val="21"/>
              </w:rPr>
              <w:t>务对象满</w:t>
            </w:r>
            <w:r>
              <w:rPr>
                <w:rFonts w:hint="eastAsia" w:ascii="宋体" w:hAnsi="宋体" w:eastAsia="宋体" w:cs="宋体"/>
                <w:b w:val="0"/>
                <w:bCs w:val="0"/>
                <w:spacing w:val="2"/>
                <w:sz w:val="21"/>
                <w:szCs w:val="21"/>
              </w:rPr>
              <w:t>意度指标</w:t>
            </w:r>
          </w:p>
        </w:tc>
        <w:tc>
          <w:tcPr>
            <w:tcW w:w="24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参</w:t>
            </w:r>
            <w:r>
              <w:rPr>
                <w:rFonts w:hint="eastAsia" w:ascii="宋体" w:hAnsi="宋体" w:eastAsia="宋体" w:cs="宋体"/>
                <w:b w:val="0"/>
                <w:bCs w:val="0"/>
                <w:spacing w:val="4"/>
                <w:sz w:val="21"/>
                <w:szCs w:val="21"/>
              </w:rPr>
              <w:t>与</w:t>
            </w:r>
            <w:r>
              <w:rPr>
                <w:rFonts w:hint="eastAsia" w:ascii="宋体" w:hAnsi="宋体" w:eastAsia="宋体" w:cs="宋体"/>
                <w:b w:val="0"/>
                <w:bCs w:val="0"/>
                <w:spacing w:val="3"/>
                <w:sz w:val="21"/>
                <w:szCs w:val="21"/>
              </w:rPr>
              <w:t>人员满意度</w:t>
            </w:r>
          </w:p>
        </w:tc>
        <w:tc>
          <w:tcPr>
            <w:tcW w:w="130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≥98</w:t>
            </w:r>
            <w:r>
              <w:rPr>
                <w:rFonts w:hint="eastAsia" w:ascii="宋体" w:hAnsi="宋体" w:eastAsia="宋体" w:cs="宋体"/>
                <w:b w:val="0"/>
                <w:bCs w:val="0"/>
                <w:spacing w:val="-1"/>
                <w:sz w:val="21"/>
                <w:szCs w:val="21"/>
              </w:rPr>
              <w:t>%</w:t>
            </w:r>
          </w:p>
        </w:tc>
        <w:tc>
          <w:tcPr>
            <w:tcW w:w="12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w:t>
            </w:r>
            <w:r>
              <w:rPr>
                <w:rFonts w:hint="eastAsia" w:ascii="宋体" w:hAnsi="宋体" w:eastAsia="宋体" w:cs="宋体"/>
                <w:b w:val="0"/>
                <w:bCs w:val="0"/>
                <w:position w:val="1"/>
                <w:sz w:val="21"/>
                <w:szCs w:val="21"/>
              </w:rPr>
              <w:t>8%</w:t>
            </w:r>
          </w:p>
        </w:tc>
        <w:tc>
          <w:tcPr>
            <w:tcW w:w="217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附件15</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5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0"/>
        <w:gridCol w:w="733"/>
        <w:gridCol w:w="979"/>
        <w:gridCol w:w="980"/>
        <w:gridCol w:w="1842"/>
        <w:gridCol w:w="1159"/>
        <w:gridCol w:w="1094"/>
        <w:gridCol w:w="21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42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项目名</w:t>
            </w:r>
            <w:r>
              <w:rPr>
                <w:rFonts w:hint="eastAsia" w:ascii="宋体" w:hAnsi="宋体" w:eastAsia="宋体" w:cs="宋体"/>
                <w:b w:val="0"/>
                <w:bCs w:val="0"/>
                <w:spacing w:val="2"/>
                <w:sz w:val="21"/>
                <w:szCs w:val="21"/>
              </w:rPr>
              <w:t>称</w:t>
            </w:r>
          </w:p>
        </w:tc>
        <w:tc>
          <w:tcPr>
            <w:tcW w:w="8176"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手</w:t>
            </w:r>
            <w:r>
              <w:rPr>
                <w:rFonts w:hint="eastAsia" w:ascii="宋体" w:hAnsi="宋体" w:eastAsia="宋体" w:cs="宋体"/>
                <w:b w:val="0"/>
                <w:bCs w:val="0"/>
                <w:spacing w:val="6"/>
                <w:sz w:val="21"/>
                <w:szCs w:val="21"/>
              </w:rPr>
              <w:t>机</w:t>
            </w:r>
            <w:r>
              <w:rPr>
                <w:rFonts w:hint="eastAsia" w:ascii="宋体" w:hAnsi="宋体" w:eastAsia="宋体" w:cs="宋体"/>
                <w:b w:val="0"/>
                <w:bCs w:val="0"/>
                <w:spacing w:val="4"/>
                <w:sz w:val="21"/>
                <w:szCs w:val="21"/>
              </w:rPr>
              <w:t>政务综合信息发布平台服务费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142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主管部门</w:t>
            </w:r>
          </w:p>
        </w:tc>
        <w:tc>
          <w:tcPr>
            <w:tcW w:w="4960"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广</w:t>
            </w:r>
            <w:r>
              <w:rPr>
                <w:rFonts w:hint="eastAsia" w:ascii="宋体" w:hAnsi="宋体" w:eastAsia="宋体" w:cs="宋体"/>
                <w:b w:val="0"/>
                <w:bCs w:val="0"/>
                <w:spacing w:val="5"/>
                <w:sz w:val="21"/>
                <w:szCs w:val="21"/>
              </w:rPr>
              <w:t>元</w:t>
            </w:r>
            <w:r>
              <w:rPr>
                <w:rFonts w:hint="eastAsia" w:ascii="宋体" w:hAnsi="宋体" w:eastAsia="宋体" w:cs="宋体"/>
                <w:b w:val="0"/>
                <w:bCs w:val="0"/>
                <w:spacing w:val="4"/>
                <w:sz w:val="21"/>
                <w:szCs w:val="21"/>
              </w:rPr>
              <w:t>市昭化区人民政府办公室</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实</w:t>
            </w:r>
            <w:r>
              <w:rPr>
                <w:rFonts w:hint="eastAsia" w:ascii="宋体" w:hAnsi="宋体" w:eastAsia="宋体" w:cs="宋体"/>
                <w:b w:val="0"/>
                <w:bCs w:val="0"/>
                <w:spacing w:val="2"/>
                <w:sz w:val="21"/>
                <w:szCs w:val="21"/>
              </w:rPr>
              <w:t>施单位</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广</w:t>
            </w:r>
            <w:r>
              <w:rPr>
                <w:rFonts w:hint="eastAsia" w:ascii="宋体" w:hAnsi="宋体" w:eastAsia="宋体" w:cs="宋体"/>
                <w:b w:val="0"/>
                <w:bCs w:val="0"/>
                <w:spacing w:val="5"/>
                <w:sz w:val="21"/>
                <w:szCs w:val="21"/>
              </w:rPr>
              <w:t>元</w:t>
            </w:r>
            <w:r>
              <w:rPr>
                <w:rFonts w:hint="eastAsia" w:ascii="宋体" w:hAnsi="宋体" w:eastAsia="宋体" w:cs="宋体"/>
                <w:b w:val="0"/>
                <w:bCs w:val="0"/>
                <w:spacing w:val="4"/>
                <w:sz w:val="21"/>
                <w:szCs w:val="21"/>
              </w:rPr>
              <w:t>市昭化区人民政府办公室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423"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2"/>
                <w:sz w:val="21"/>
                <w:szCs w:val="21"/>
              </w:rPr>
            </w:pPr>
            <w:r>
              <w:rPr>
                <w:rFonts w:hint="eastAsia" w:ascii="宋体" w:hAnsi="宋体" w:eastAsia="宋体" w:cs="宋体"/>
                <w:b w:val="0"/>
                <w:bCs w:val="0"/>
                <w:spacing w:val="4"/>
                <w:sz w:val="21"/>
                <w:szCs w:val="21"/>
              </w:rPr>
              <w:t>项目资</w:t>
            </w:r>
            <w:r>
              <w:rPr>
                <w:rFonts w:hint="eastAsia" w:ascii="宋体" w:hAnsi="宋体" w:eastAsia="宋体" w:cs="宋体"/>
                <w:b w:val="0"/>
                <w:bCs w:val="0"/>
                <w:spacing w:val="3"/>
                <w:sz w:val="21"/>
                <w:szCs w:val="21"/>
              </w:rPr>
              <w:t>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(万元)</w:t>
            </w:r>
          </w:p>
        </w:tc>
        <w:tc>
          <w:tcPr>
            <w:tcW w:w="195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8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年</w:t>
            </w:r>
            <w:r>
              <w:rPr>
                <w:rFonts w:hint="eastAsia" w:ascii="宋体" w:hAnsi="宋体" w:eastAsia="宋体" w:cs="宋体"/>
                <w:b w:val="0"/>
                <w:bCs w:val="0"/>
                <w:spacing w:val="3"/>
                <w:sz w:val="21"/>
                <w:szCs w:val="21"/>
              </w:rPr>
              <w:t>初预算数</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全</w:t>
            </w:r>
            <w:r>
              <w:rPr>
                <w:rFonts w:hint="eastAsia" w:ascii="宋体" w:hAnsi="宋体" w:eastAsia="宋体" w:cs="宋体"/>
                <w:b w:val="0"/>
                <w:bCs w:val="0"/>
                <w:spacing w:val="3"/>
                <w:sz w:val="21"/>
                <w:szCs w:val="21"/>
              </w:rPr>
              <w:t>年预算数</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全</w:t>
            </w:r>
            <w:r>
              <w:rPr>
                <w:rFonts w:hint="eastAsia" w:ascii="宋体" w:hAnsi="宋体" w:eastAsia="宋体" w:cs="宋体"/>
                <w:b w:val="0"/>
                <w:bCs w:val="0"/>
                <w:spacing w:val="3"/>
                <w:sz w:val="21"/>
                <w:szCs w:val="21"/>
              </w:rPr>
              <w:t>年执行数</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42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5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年度资金总</w:t>
            </w:r>
            <w:r>
              <w:rPr>
                <w:rFonts w:hint="eastAsia" w:ascii="宋体" w:hAnsi="宋体" w:eastAsia="宋体" w:cs="宋体"/>
                <w:b w:val="0"/>
                <w:bCs w:val="0"/>
                <w:spacing w:val="2"/>
                <w:sz w:val="21"/>
                <w:szCs w:val="21"/>
              </w:rPr>
              <w:t>额</w:t>
            </w:r>
          </w:p>
        </w:tc>
        <w:tc>
          <w:tcPr>
            <w:tcW w:w="18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w:t>
            </w:r>
            <w:r>
              <w:rPr>
                <w:rFonts w:hint="eastAsia" w:ascii="宋体" w:hAnsi="宋体" w:eastAsia="宋体" w:cs="宋体"/>
                <w:b w:val="0"/>
                <w:bCs w:val="0"/>
                <w:spacing w:val="-1"/>
                <w:position w:val="1"/>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42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5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w:t>
            </w:r>
            <w:r>
              <w:rPr>
                <w:rFonts w:hint="eastAsia" w:ascii="宋体" w:hAnsi="宋体" w:eastAsia="宋体" w:cs="宋体"/>
                <w:b w:val="0"/>
                <w:bCs w:val="0"/>
                <w:spacing w:val="10"/>
                <w:sz w:val="21"/>
                <w:szCs w:val="21"/>
              </w:rPr>
              <w:t>一)财政拨款小计</w:t>
            </w:r>
          </w:p>
        </w:tc>
        <w:tc>
          <w:tcPr>
            <w:tcW w:w="18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w:t>
            </w:r>
            <w:r>
              <w:rPr>
                <w:rFonts w:hint="eastAsia" w:ascii="宋体" w:hAnsi="宋体" w:eastAsia="宋体" w:cs="宋体"/>
                <w:b w:val="0"/>
                <w:bCs w:val="0"/>
                <w:spacing w:val="-1"/>
                <w:position w:val="1"/>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42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5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position w:val="1"/>
                <w:sz w:val="21"/>
                <w:szCs w:val="21"/>
              </w:rPr>
              <w:t>1.</w:t>
            </w:r>
            <w:r>
              <w:rPr>
                <w:rFonts w:hint="eastAsia" w:ascii="宋体" w:hAnsi="宋体" w:eastAsia="宋体" w:cs="宋体"/>
                <w:b w:val="0"/>
                <w:bCs w:val="0"/>
                <w:spacing w:val="2"/>
                <w:position w:val="1"/>
                <w:sz w:val="21"/>
                <w:szCs w:val="21"/>
              </w:rPr>
              <w:t>一般公共预算</w:t>
            </w:r>
          </w:p>
        </w:tc>
        <w:tc>
          <w:tcPr>
            <w:tcW w:w="18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w:t>
            </w:r>
            <w:r>
              <w:rPr>
                <w:rFonts w:hint="eastAsia" w:ascii="宋体" w:hAnsi="宋体" w:eastAsia="宋体" w:cs="宋体"/>
                <w:b w:val="0"/>
                <w:bCs w:val="0"/>
                <w:spacing w:val="-1"/>
                <w:position w:val="1"/>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42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5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position w:val="1"/>
                <w:sz w:val="21"/>
                <w:szCs w:val="21"/>
              </w:rPr>
              <w:t>2</w:t>
            </w:r>
            <w:r>
              <w:rPr>
                <w:rFonts w:hint="eastAsia" w:ascii="宋体" w:hAnsi="宋体" w:eastAsia="宋体" w:cs="宋体"/>
                <w:b w:val="0"/>
                <w:bCs w:val="0"/>
                <w:spacing w:val="4"/>
                <w:position w:val="1"/>
                <w:sz w:val="21"/>
                <w:szCs w:val="21"/>
              </w:rPr>
              <w:t>.</w:t>
            </w:r>
            <w:r>
              <w:rPr>
                <w:rFonts w:hint="eastAsia" w:ascii="宋体" w:hAnsi="宋体" w:eastAsia="宋体" w:cs="宋体"/>
                <w:b w:val="0"/>
                <w:bCs w:val="0"/>
                <w:spacing w:val="3"/>
                <w:position w:val="1"/>
                <w:sz w:val="21"/>
                <w:szCs w:val="21"/>
              </w:rPr>
              <w:t>政府性基金</w:t>
            </w:r>
          </w:p>
        </w:tc>
        <w:tc>
          <w:tcPr>
            <w:tcW w:w="18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42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5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position w:val="1"/>
                <w:sz w:val="21"/>
                <w:szCs w:val="21"/>
              </w:rPr>
              <w:t>3</w:t>
            </w:r>
            <w:r>
              <w:rPr>
                <w:rFonts w:hint="eastAsia" w:ascii="宋体" w:hAnsi="宋体" w:eastAsia="宋体" w:cs="宋体"/>
                <w:b w:val="0"/>
                <w:bCs w:val="0"/>
                <w:spacing w:val="5"/>
                <w:position w:val="1"/>
                <w:sz w:val="21"/>
                <w:szCs w:val="21"/>
              </w:rPr>
              <w:t>.</w:t>
            </w:r>
            <w:r>
              <w:rPr>
                <w:rFonts w:hint="eastAsia" w:ascii="宋体" w:hAnsi="宋体" w:eastAsia="宋体" w:cs="宋体"/>
                <w:b w:val="0"/>
                <w:bCs w:val="0"/>
                <w:spacing w:val="3"/>
                <w:position w:val="1"/>
                <w:sz w:val="21"/>
                <w:szCs w:val="21"/>
              </w:rPr>
              <w:t>国有资本经营预算</w:t>
            </w:r>
          </w:p>
        </w:tc>
        <w:tc>
          <w:tcPr>
            <w:tcW w:w="18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423"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5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position w:val="1"/>
                <w:sz w:val="21"/>
                <w:szCs w:val="21"/>
              </w:rPr>
              <w:t>4</w:t>
            </w:r>
            <w:r>
              <w:rPr>
                <w:rFonts w:hint="eastAsia" w:ascii="宋体" w:hAnsi="宋体" w:eastAsia="宋体" w:cs="宋体"/>
                <w:b w:val="0"/>
                <w:bCs w:val="0"/>
                <w:spacing w:val="3"/>
                <w:position w:val="1"/>
                <w:sz w:val="21"/>
                <w:szCs w:val="21"/>
              </w:rPr>
              <w:t>.社保基金</w:t>
            </w:r>
          </w:p>
        </w:tc>
        <w:tc>
          <w:tcPr>
            <w:tcW w:w="18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423"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5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2"/>
                <w:sz w:val="21"/>
                <w:szCs w:val="21"/>
              </w:rPr>
              <w:t>(二)其他资</w:t>
            </w:r>
            <w:r>
              <w:rPr>
                <w:rFonts w:hint="eastAsia" w:ascii="宋体" w:hAnsi="宋体" w:eastAsia="宋体" w:cs="宋体"/>
                <w:b w:val="0"/>
                <w:bCs w:val="0"/>
                <w:spacing w:val="11"/>
                <w:sz w:val="21"/>
                <w:szCs w:val="21"/>
              </w:rPr>
              <w:t>金</w:t>
            </w:r>
          </w:p>
        </w:tc>
        <w:tc>
          <w:tcPr>
            <w:tcW w:w="18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90"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度总体</w:t>
            </w:r>
            <w:r>
              <w:rPr>
                <w:rFonts w:hint="eastAsia" w:ascii="宋体" w:hAnsi="宋体" w:eastAsia="宋体" w:cs="宋体"/>
                <w:b w:val="0"/>
                <w:bCs w:val="0"/>
                <w:spacing w:val="-14"/>
                <w:sz w:val="21"/>
                <w:szCs w:val="21"/>
              </w:rPr>
              <w:t>目</w:t>
            </w:r>
            <w:r>
              <w:rPr>
                <w:rFonts w:hint="eastAsia" w:ascii="宋体" w:hAnsi="宋体" w:eastAsia="宋体" w:cs="宋体"/>
                <w:b w:val="0"/>
                <w:bCs w:val="0"/>
                <w:spacing w:val="-12"/>
                <w:sz w:val="21"/>
                <w:szCs w:val="21"/>
              </w:rPr>
              <w:t>标</w:t>
            </w:r>
          </w:p>
        </w:tc>
        <w:tc>
          <w:tcPr>
            <w:tcW w:w="6787"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预期目标</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实</w:t>
            </w:r>
            <w:r>
              <w:rPr>
                <w:rFonts w:hint="eastAsia" w:ascii="宋体" w:hAnsi="宋体" w:eastAsia="宋体" w:cs="宋体"/>
                <w:b w:val="0"/>
                <w:bCs w:val="0"/>
                <w:spacing w:val="3"/>
                <w:sz w:val="21"/>
                <w:szCs w:val="21"/>
              </w:rPr>
              <w:t>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1" w:hRule="atLeast"/>
          <w:jc w:val="center"/>
        </w:trPr>
        <w:tc>
          <w:tcPr>
            <w:tcW w:w="690"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87"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完成202</w:t>
            </w:r>
            <w:r>
              <w:rPr>
                <w:rFonts w:hint="eastAsia" w:ascii="宋体" w:hAnsi="宋体" w:eastAsia="宋体" w:cs="宋体"/>
                <w:b w:val="0"/>
                <w:bCs w:val="0"/>
                <w:spacing w:val="5"/>
                <w:sz w:val="21"/>
                <w:szCs w:val="21"/>
              </w:rPr>
              <w:t>2</w:t>
            </w:r>
            <w:r>
              <w:rPr>
                <w:rFonts w:hint="eastAsia" w:ascii="宋体" w:hAnsi="宋体" w:eastAsia="宋体" w:cs="宋体"/>
                <w:b w:val="0"/>
                <w:bCs w:val="0"/>
                <w:spacing w:val="4"/>
                <w:sz w:val="21"/>
                <w:szCs w:val="21"/>
              </w:rPr>
              <w:t>年手机政务综合信息发布不少于70万条，保障手机政务综合信息平台正常运行，提高信息</w:t>
            </w:r>
            <w:r>
              <w:rPr>
                <w:rFonts w:hint="eastAsia" w:ascii="宋体" w:hAnsi="宋体" w:eastAsia="宋体" w:cs="宋体"/>
                <w:b w:val="0"/>
                <w:bCs w:val="0"/>
                <w:spacing w:val="1"/>
                <w:sz w:val="21"/>
                <w:szCs w:val="21"/>
              </w:rPr>
              <w:t>公开度。</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2022年手机政务综合信息发布73万条，手机政务综合信息</w:t>
            </w:r>
            <w:r>
              <w:rPr>
                <w:rFonts w:hint="eastAsia" w:ascii="宋体" w:hAnsi="宋体" w:eastAsia="宋体" w:cs="宋体"/>
                <w:b w:val="0"/>
                <w:bCs w:val="0"/>
                <w:spacing w:val="1"/>
                <w:sz w:val="21"/>
                <w:szCs w:val="21"/>
              </w:rPr>
              <w:t>平</w:t>
            </w:r>
            <w:r>
              <w:rPr>
                <w:rFonts w:hint="eastAsia" w:ascii="宋体" w:hAnsi="宋体" w:eastAsia="宋体" w:cs="宋体"/>
                <w:b w:val="0"/>
                <w:bCs w:val="0"/>
                <w:spacing w:val="5"/>
                <w:sz w:val="21"/>
                <w:szCs w:val="21"/>
              </w:rPr>
              <w:t>台</w:t>
            </w:r>
            <w:r>
              <w:rPr>
                <w:rFonts w:hint="eastAsia" w:ascii="宋体" w:hAnsi="宋体" w:eastAsia="宋体" w:cs="宋体"/>
                <w:b w:val="0"/>
                <w:bCs w:val="0"/>
                <w:spacing w:val="4"/>
                <w:sz w:val="21"/>
                <w:szCs w:val="21"/>
              </w:rPr>
              <w:t>正常运行，信息公开度提高</w:t>
            </w:r>
            <w:r>
              <w:rPr>
                <w:rFonts w:hint="eastAsia" w:ascii="宋体" w:hAnsi="宋体" w:eastAsia="宋体" w:cs="宋体"/>
                <w:b w:val="0"/>
                <w:bCs w:val="0"/>
                <w:position w:val="1"/>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690"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绩效指</w:t>
            </w:r>
            <w:r>
              <w:rPr>
                <w:rFonts w:hint="eastAsia" w:ascii="宋体" w:hAnsi="宋体" w:eastAsia="宋体" w:cs="宋体"/>
                <w:b w:val="0"/>
                <w:bCs w:val="0"/>
                <w:spacing w:val="2"/>
                <w:sz w:val="21"/>
                <w:szCs w:val="21"/>
              </w:rPr>
              <w:t>标</w:t>
            </w:r>
          </w:p>
        </w:tc>
        <w:tc>
          <w:tcPr>
            <w:tcW w:w="7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一级指</w:t>
            </w:r>
            <w:r>
              <w:rPr>
                <w:rFonts w:hint="eastAsia" w:ascii="宋体" w:hAnsi="宋体" w:eastAsia="宋体" w:cs="宋体"/>
                <w:b w:val="0"/>
                <w:bCs w:val="0"/>
                <w:spacing w:val="2"/>
                <w:sz w:val="21"/>
                <w:szCs w:val="21"/>
              </w:rPr>
              <w:t>标</w:t>
            </w:r>
          </w:p>
        </w:tc>
        <w:tc>
          <w:tcPr>
            <w:tcW w:w="9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二级指</w:t>
            </w:r>
            <w:r>
              <w:rPr>
                <w:rFonts w:hint="eastAsia" w:ascii="宋体" w:hAnsi="宋体" w:eastAsia="宋体" w:cs="宋体"/>
                <w:b w:val="0"/>
                <w:bCs w:val="0"/>
                <w:spacing w:val="2"/>
                <w:sz w:val="21"/>
                <w:szCs w:val="21"/>
              </w:rPr>
              <w:t>标</w:t>
            </w:r>
          </w:p>
        </w:tc>
        <w:tc>
          <w:tcPr>
            <w:tcW w:w="28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三</w:t>
            </w:r>
            <w:r>
              <w:rPr>
                <w:rFonts w:hint="eastAsia" w:ascii="宋体" w:hAnsi="宋体" w:eastAsia="宋体" w:cs="宋体"/>
                <w:b w:val="0"/>
                <w:bCs w:val="0"/>
                <w:spacing w:val="3"/>
                <w:sz w:val="21"/>
                <w:szCs w:val="21"/>
              </w:rPr>
              <w:t>级指标</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年</w:t>
            </w:r>
            <w:r>
              <w:rPr>
                <w:rFonts w:hint="eastAsia" w:ascii="宋体" w:hAnsi="宋体" w:eastAsia="宋体" w:cs="宋体"/>
                <w:b w:val="0"/>
                <w:bCs w:val="0"/>
                <w:spacing w:val="3"/>
                <w:sz w:val="21"/>
                <w:szCs w:val="21"/>
              </w:rPr>
              <w:t>度指标值</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实际完成值</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偏</w:t>
            </w:r>
            <w:r>
              <w:rPr>
                <w:rFonts w:hint="eastAsia" w:ascii="宋体" w:hAnsi="宋体" w:eastAsia="宋体" w:cs="宋体"/>
                <w:b w:val="0"/>
                <w:bCs w:val="0"/>
                <w:spacing w:val="4"/>
                <w:sz w:val="21"/>
                <w:szCs w:val="21"/>
              </w:rPr>
              <w:t>差原因分析及改进措施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9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3"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7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数量指标</w:t>
            </w:r>
          </w:p>
        </w:tc>
        <w:tc>
          <w:tcPr>
            <w:tcW w:w="28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手</w:t>
            </w:r>
            <w:r>
              <w:rPr>
                <w:rFonts w:hint="eastAsia" w:ascii="宋体" w:hAnsi="宋体" w:eastAsia="宋体" w:cs="宋体"/>
                <w:b w:val="0"/>
                <w:bCs w:val="0"/>
                <w:spacing w:val="4"/>
                <w:sz w:val="21"/>
                <w:szCs w:val="21"/>
              </w:rPr>
              <w:t>机政务综合信息发布</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w:t>
            </w:r>
            <w:r>
              <w:rPr>
                <w:rFonts w:hint="eastAsia" w:ascii="宋体" w:hAnsi="宋体" w:eastAsia="宋体" w:cs="宋体"/>
                <w:b w:val="0"/>
                <w:bCs w:val="0"/>
                <w:sz w:val="21"/>
                <w:szCs w:val="21"/>
              </w:rPr>
              <w:t>0万条</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73</w:t>
            </w:r>
            <w:r>
              <w:rPr>
                <w:rFonts w:hint="eastAsia" w:ascii="宋体" w:hAnsi="宋体" w:eastAsia="宋体" w:cs="宋体"/>
                <w:b w:val="0"/>
                <w:bCs w:val="0"/>
                <w:spacing w:val="1"/>
                <w:sz w:val="21"/>
                <w:szCs w:val="21"/>
              </w:rPr>
              <w:t>万条</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9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7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8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手</w:t>
            </w:r>
            <w:r>
              <w:rPr>
                <w:rFonts w:hint="eastAsia" w:ascii="宋体" w:hAnsi="宋体" w:eastAsia="宋体" w:cs="宋体"/>
                <w:b w:val="0"/>
                <w:bCs w:val="0"/>
                <w:spacing w:val="4"/>
                <w:sz w:val="21"/>
                <w:szCs w:val="21"/>
              </w:rPr>
              <w:t>机政务综合信息平台</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5"/>
                <w:sz w:val="21"/>
                <w:szCs w:val="21"/>
              </w:rPr>
              <w:t>1个</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w:t>
            </w:r>
            <w:r>
              <w:rPr>
                <w:rFonts w:hint="eastAsia" w:ascii="宋体" w:hAnsi="宋体" w:eastAsia="宋体" w:cs="宋体"/>
                <w:b w:val="0"/>
                <w:bCs w:val="0"/>
                <w:spacing w:val="-4"/>
                <w:sz w:val="21"/>
                <w:szCs w:val="21"/>
              </w:rPr>
              <w:t>个</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9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7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质</w:t>
            </w:r>
            <w:r>
              <w:rPr>
                <w:rFonts w:hint="eastAsia" w:ascii="宋体" w:hAnsi="宋体" w:eastAsia="宋体" w:cs="宋体"/>
                <w:b w:val="0"/>
                <w:bCs w:val="0"/>
                <w:spacing w:val="3"/>
                <w:sz w:val="21"/>
                <w:szCs w:val="21"/>
              </w:rPr>
              <w:t>量指标</w:t>
            </w:r>
          </w:p>
        </w:tc>
        <w:tc>
          <w:tcPr>
            <w:tcW w:w="28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政</w:t>
            </w:r>
            <w:r>
              <w:rPr>
                <w:rFonts w:hint="eastAsia" w:ascii="宋体" w:hAnsi="宋体" w:eastAsia="宋体" w:cs="宋体"/>
                <w:b w:val="0"/>
                <w:bCs w:val="0"/>
                <w:spacing w:val="5"/>
                <w:sz w:val="21"/>
                <w:szCs w:val="21"/>
              </w:rPr>
              <w:t>务</w:t>
            </w:r>
            <w:r>
              <w:rPr>
                <w:rFonts w:hint="eastAsia" w:ascii="宋体" w:hAnsi="宋体" w:eastAsia="宋体" w:cs="宋体"/>
                <w:b w:val="0"/>
                <w:bCs w:val="0"/>
                <w:spacing w:val="4"/>
                <w:sz w:val="21"/>
                <w:szCs w:val="21"/>
              </w:rPr>
              <w:t>综合信息发布数额达标率</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w:t>
            </w:r>
            <w:r>
              <w:rPr>
                <w:rFonts w:hint="eastAsia" w:ascii="宋体" w:hAnsi="宋体" w:eastAsia="宋体" w:cs="宋体"/>
                <w:b w:val="0"/>
                <w:bCs w:val="0"/>
                <w:spacing w:val="-2"/>
                <w:sz w:val="21"/>
                <w:szCs w:val="21"/>
              </w:rPr>
              <w:t>90%</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95</w:t>
            </w:r>
            <w:r>
              <w:rPr>
                <w:rFonts w:hint="eastAsia" w:ascii="宋体" w:hAnsi="宋体" w:eastAsia="宋体" w:cs="宋体"/>
                <w:b w:val="0"/>
                <w:bCs w:val="0"/>
                <w:sz w:val="21"/>
                <w:szCs w:val="21"/>
              </w:rPr>
              <w:t>%</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69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7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28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手机</w:t>
            </w:r>
            <w:r>
              <w:rPr>
                <w:rFonts w:hint="eastAsia" w:ascii="宋体" w:hAnsi="宋体" w:eastAsia="宋体" w:cs="宋体"/>
                <w:b w:val="0"/>
                <w:bCs w:val="0"/>
                <w:spacing w:val="4"/>
                <w:sz w:val="21"/>
                <w:szCs w:val="21"/>
              </w:rPr>
              <w:t>政务综合信息发布平台正常运行率</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w:t>
            </w:r>
            <w:r>
              <w:rPr>
                <w:rFonts w:hint="eastAsia" w:ascii="宋体" w:hAnsi="宋体" w:eastAsia="宋体" w:cs="宋体"/>
                <w:b w:val="0"/>
                <w:bCs w:val="0"/>
                <w:spacing w:val="-2"/>
                <w:sz w:val="21"/>
                <w:szCs w:val="21"/>
              </w:rPr>
              <w:t>90%</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95</w:t>
            </w:r>
            <w:r>
              <w:rPr>
                <w:rFonts w:hint="eastAsia" w:ascii="宋体" w:hAnsi="宋体" w:eastAsia="宋体" w:cs="宋体"/>
                <w:b w:val="0"/>
                <w:bCs w:val="0"/>
                <w:sz w:val="21"/>
                <w:szCs w:val="21"/>
              </w:rPr>
              <w:t>%</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9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时效</w:t>
            </w:r>
            <w:r>
              <w:rPr>
                <w:rFonts w:hint="eastAsia" w:ascii="宋体" w:hAnsi="宋体" w:eastAsia="宋体" w:cs="宋体"/>
                <w:b w:val="0"/>
                <w:bCs w:val="0"/>
                <w:spacing w:val="1"/>
                <w:sz w:val="21"/>
                <w:szCs w:val="21"/>
              </w:rPr>
              <w:t>指标</w:t>
            </w:r>
          </w:p>
        </w:tc>
        <w:tc>
          <w:tcPr>
            <w:tcW w:w="28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完成时限</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5"/>
                <w:sz w:val="21"/>
                <w:szCs w:val="21"/>
              </w:rPr>
              <w:t>1年</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w:t>
            </w:r>
            <w:r>
              <w:rPr>
                <w:rFonts w:hint="eastAsia" w:ascii="宋体" w:hAnsi="宋体" w:eastAsia="宋体" w:cs="宋体"/>
                <w:b w:val="0"/>
                <w:bCs w:val="0"/>
                <w:spacing w:val="-4"/>
                <w:sz w:val="21"/>
                <w:szCs w:val="21"/>
              </w:rPr>
              <w:t>年</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9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3"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成本指标</w:t>
            </w:r>
          </w:p>
        </w:tc>
        <w:tc>
          <w:tcPr>
            <w:tcW w:w="28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维</w:t>
            </w:r>
            <w:r>
              <w:rPr>
                <w:rFonts w:hint="eastAsia" w:ascii="宋体" w:hAnsi="宋体" w:eastAsia="宋体" w:cs="宋体"/>
                <w:b w:val="0"/>
                <w:bCs w:val="0"/>
                <w:spacing w:val="4"/>
                <w:sz w:val="21"/>
                <w:szCs w:val="21"/>
              </w:rPr>
              <w:t>护</w:t>
            </w:r>
            <w:r>
              <w:rPr>
                <w:rFonts w:hint="eastAsia" w:ascii="宋体" w:hAnsi="宋体" w:eastAsia="宋体" w:cs="宋体"/>
                <w:b w:val="0"/>
                <w:bCs w:val="0"/>
                <w:spacing w:val="3"/>
                <w:sz w:val="21"/>
                <w:szCs w:val="21"/>
              </w:rPr>
              <w:t>费、办公费</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w:t>
            </w:r>
            <w:r>
              <w:rPr>
                <w:rFonts w:hint="eastAsia" w:ascii="宋体" w:hAnsi="宋体" w:eastAsia="宋体" w:cs="宋体"/>
                <w:b w:val="0"/>
                <w:bCs w:val="0"/>
                <w:sz w:val="21"/>
                <w:szCs w:val="21"/>
              </w:rPr>
              <w:t>5万元</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5万</w:t>
            </w:r>
            <w:r>
              <w:rPr>
                <w:rFonts w:hint="eastAsia" w:ascii="宋体" w:hAnsi="宋体" w:eastAsia="宋体" w:cs="宋体"/>
                <w:b w:val="0"/>
                <w:bCs w:val="0"/>
                <w:spacing w:val="1"/>
                <w:sz w:val="21"/>
                <w:szCs w:val="21"/>
              </w:rPr>
              <w:t>元</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69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效</w:t>
            </w:r>
            <w:r>
              <w:rPr>
                <w:rFonts w:hint="eastAsia" w:ascii="宋体" w:hAnsi="宋体" w:eastAsia="宋体" w:cs="宋体"/>
                <w:b w:val="0"/>
                <w:bCs w:val="0"/>
                <w:spacing w:val="2"/>
                <w:sz w:val="21"/>
                <w:szCs w:val="21"/>
              </w:rPr>
              <w:t>益指标</w:t>
            </w:r>
          </w:p>
        </w:tc>
        <w:tc>
          <w:tcPr>
            <w:tcW w:w="9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社会效益</w:t>
            </w:r>
            <w:r>
              <w:rPr>
                <w:rFonts w:hint="eastAsia" w:ascii="宋体" w:hAnsi="宋体" w:eastAsia="宋体" w:cs="宋体"/>
                <w:b w:val="0"/>
                <w:bCs w:val="0"/>
                <w:spacing w:val="1"/>
                <w:sz w:val="21"/>
                <w:szCs w:val="21"/>
              </w:rPr>
              <w:t>指标</w:t>
            </w:r>
          </w:p>
        </w:tc>
        <w:tc>
          <w:tcPr>
            <w:tcW w:w="28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信</w:t>
            </w:r>
            <w:r>
              <w:rPr>
                <w:rFonts w:hint="eastAsia" w:ascii="宋体" w:hAnsi="宋体" w:eastAsia="宋体" w:cs="宋体"/>
                <w:b w:val="0"/>
                <w:bCs w:val="0"/>
                <w:spacing w:val="3"/>
                <w:sz w:val="21"/>
                <w:szCs w:val="21"/>
              </w:rPr>
              <w:t>息公开度</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w:t>
            </w:r>
            <w:r>
              <w:rPr>
                <w:rFonts w:hint="eastAsia" w:ascii="宋体" w:hAnsi="宋体" w:eastAsia="宋体" w:cs="宋体"/>
                <w:b w:val="0"/>
                <w:bCs w:val="0"/>
                <w:spacing w:val="-2"/>
                <w:sz w:val="21"/>
                <w:szCs w:val="21"/>
              </w:rPr>
              <w:t>98%</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98</w:t>
            </w:r>
            <w:r>
              <w:rPr>
                <w:rFonts w:hint="eastAsia" w:ascii="宋体" w:hAnsi="宋体" w:eastAsia="宋体" w:cs="宋体"/>
                <w:b w:val="0"/>
                <w:bCs w:val="0"/>
                <w:position w:val="1"/>
                <w:sz w:val="21"/>
                <w:szCs w:val="21"/>
              </w:rPr>
              <w:t>%</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3" w:hRule="atLeast"/>
          <w:jc w:val="center"/>
        </w:trPr>
        <w:tc>
          <w:tcPr>
            <w:tcW w:w="690"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满意度</w:t>
            </w:r>
            <w:r>
              <w:rPr>
                <w:rFonts w:hint="eastAsia" w:ascii="宋体" w:hAnsi="宋体" w:eastAsia="宋体" w:cs="宋体"/>
                <w:b w:val="0"/>
                <w:bCs w:val="0"/>
                <w:spacing w:val="1"/>
                <w:sz w:val="21"/>
                <w:szCs w:val="21"/>
              </w:rPr>
              <w:t>指标</w:t>
            </w:r>
          </w:p>
        </w:tc>
        <w:tc>
          <w:tcPr>
            <w:tcW w:w="9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服</w:t>
            </w:r>
            <w:r>
              <w:rPr>
                <w:rFonts w:hint="eastAsia" w:ascii="宋体" w:hAnsi="宋体" w:eastAsia="宋体" w:cs="宋体"/>
                <w:b w:val="0"/>
                <w:bCs w:val="0"/>
                <w:spacing w:val="3"/>
                <w:sz w:val="21"/>
                <w:szCs w:val="21"/>
              </w:rPr>
              <w:t>务对象满意</w:t>
            </w:r>
            <w:r>
              <w:rPr>
                <w:rFonts w:hint="eastAsia" w:ascii="宋体" w:hAnsi="宋体" w:eastAsia="宋体" w:cs="宋体"/>
                <w:b w:val="0"/>
                <w:bCs w:val="0"/>
                <w:spacing w:val="2"/>
                <w:sz w:val="21"/>
                <w:szCs w:val="21"/>
              </w:rPr>
              <w:t>度指标</w:t>
            </w:r>
          </w:p>
        </w:tc>
        <w:tc>
          <w:tcPr>
            <w:tcW w:w="282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社会公众满意</w:t>
            </w:r>
            <w:r>
              <w:rPr>
                <w:rFonts w:hint="eastAsia" w:ascii="宋体" w:hAnsi="宋体" w:eastAsia="宋体" w:cs="宋体"/>
                <w:b w:val="0"/>
                <w:bCs w:val="0"/>
                <w:spacing w:val="3"/>
                <w:sz w:val="21"/>
                <w:szCs w:val="21"/>
              </w:rPr>
              <w:t>度</w:t>
            </w:r>
          </w:p>
        </w:tc>
        <w:tc>
          <w:tcPr>
            <w:tcW w:w="11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w:t>
            </w:r>
            <w:r>
              <w:rPr>
                <w:rFonts w:hint="eastAsia" w:ascii="宋体" w:hAnsi="宋体" w:eastAsia="宋体" w:cs="宋体"/>
                <w:b w:val="0"/>
                <w:bCs w:val="0"/>
                <w:spacing w:val="-2"/>
                <w:sz w:val="21"/>
                <w:szCs w:val="21"/>
              </w:rPr>
              <w:t>95%</w:t>
            </w:r>
          </w:p>
        </w:tc>
        <w:tc>
          <w:tcPr>
            <w:tcW w:w="10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98</w:t>
            </w:r>
            <w:r>
              <w:rPr>
                <w:rFonts w:hint="eastAsia" w:ascii="宋体" w:hAnsi="宋体" w:eastAsia="宋体" w:cs="宋体"/>
                <w:b w:val="0"/>
                <w:bCs w:val="0"/>
                <w:position w:val="1"/>
                <w:sz w:val="21"/>
                <w:szCs w:val="21"/>
              </w:rPr>
              <w:t>%</w:t>
            </w:r>
          </w:p>
        </w:tc>
        <w:tc>
          <w:tcPr>
            <w:tcW w:w="21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附件16</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671"/>
        <w:gridCol w:w="894"/>
        <w:gridCol w:w="894"/>
        <w:gridCol w:w="1708"/>
        <w:gridCol w:w="1391"/>
        <w:gridCol w:w="1297"/>
        <w:gridCol w:w="2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30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项目名</w:t>
            </w:r>
            <w:r>
              <w:rPr>
                <w:rFonts w:hint="eastAsia" w:ascii="宋体" w:hAnsi="宋体" w:eastAsia="宋体" w:cs="宋体"/>
                <w:b w:val="0"/>
                <w:bCs w:val="0"/>
                <w:spacing w:val="1"/>
                <w:sz w:val="21"/>
                <w:szCs w:val="21"/>
              </w:rPr>
              <w:t>称</w:t>
            </w:r>
          </w:p>
        </w:tc>
        <w:tc>
          <w:tcPr>
            <w:tcW w:w="8299"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乡村振兴帮扶及调研工作经费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130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主管部门</w:t>
            </w:r>
          </w:p>
        </w:tc>
        <w:tc>
          <w:tcPr>
            <w:tcW w:w="4887"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广元</w:t>
            </w:r>
            <w:r>
              <w:rPr>
                <w:rFonts w:hint="eastAsia" w:ascii="宋体" w:hAnsi="宋体" w:eastAsia="宋体" w:cs="宋体"/>
                <w:b w:val="0"/>
                <w:bCs w:val="0"/>
                <w:spacing w:val="3"/>
                <w:sz w:val="21"/>
                <w:szCs w:val="21"/>
              </w:rPr>
              <w:t>市昭化区人民政府办公室</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实施</w:t>
            </w:r>
            <w:r>
              <w:rPr>
                <w:rFonts w:hint="eastAsia" w:ascii="宋体" w:hAnsi="宋体" w:eastAsia="宋体" w:cs="宋体"/>
                <w:b w:val="0"/>
                <w:bCs w:val="0"/>
                <w:spacing w:val="1"/>
                <w:sz w:val="21"/>
                <w:szCs w:val="21"/>
              </w:rPr>
              <w:t>单位</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广元</w:t>
            </w:r>
            <w:r>
              <w:rPr>
                <w:rFonts w:hint="eastAsia" w:ascii="宋体" w:hAnsi="宋体" w:eastAsia="宋体" w:cs="宋体"/>
                <w:b w:val="0"/>
                <w:bCs w:val="0"/>
                <w:spacing w:val="3"/>
                <w:sz w:val="21"/>
                <w:szCs w:val="21"/>
              </w:rPr>
              <w:t>市昭化区人民政府办公室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300"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(万元)</w:t>
            </w: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初</w:t>
            </w:r>
            <w:r>
              <w:rPr>
                <w:rFonts w:hint="eastAsia" w:ascii="宋体" w:hAnsi="宋体" w:eastAsia="宋体" w:cs="宋体"/>
                <w:b w:val="0"/>
                <w:bCs w:val="0"/>
                <w:spacing w:val="2"/>
                <w:sz w:val="21"/>
                <w:szCs w:val="21"/>
              </w:rPr>
              <w:t>预算数</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w:t>
            </w: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预算数</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w:t>
            </w: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执行数</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执行</w:t>
            </w:r>
            <w:r>
              <w:rPr>
                <w:rFonts w:hint="eastAsia" w:ascii="宋体" w:hAnsi="宋体" w:eastAsia="宋体" w:cs="宋体"/>
                <w:b w:val="0"/>
                <w:bCs w:val="0"/>
                <w:spacing w:val="1"/>
                <w:sz w:val="21"/>
                <w:szCs w:val="21"/>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年度资金总</w:t>
            </w:r>
            <w:r>
              <w:rPr>
                <w:rFonts w:hint="eastAsia" w:ascii="宋体" w:hAnsi="宋体" w:eastAsia="宋体" w:cs="宋体"/>
                <w:b w:val="0"/>
                <w:bCs w:val="0"/>
                <w:spacing w:val="2"/>
                <w:sz w:val="21"/>
                <w:szCs w:val="21"/>
              </w:rPr>
              <w:t>额</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3</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3</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3</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(一)财政拨款小</w:t>
            </w:r>
            <w:r>
              <w:rPr>
                <w:rFonts w:hint="eastAsia" w:ascii="宋体" w:hAnsi="宋体" w:eastAsia="宋体" w:cs="宋体"/>
                <w:b w:val="0"/>
                <w:bCs w:val="0"/>
                <w:spacing w:val="7"/>
                <w:sz w:val="21"/>
                <w:szCs w:val="21"/>
              </w:rPr>
              <w:t>计</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3</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3</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3</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w:t>
            </w:r>
            <w:r>
              <w:rPr>
                <w:rFonts w:hint="eastAsia" w:ascii="宋体" w:hAnsi="宋体" w:eastAsia="宋体" w:cs="宋体"/>
                <w:b w:val="0"/>
                <w:bCs w:val="0"/>
                <w:spacing w:val="1"/>
                <w:position w:val="1"/>
                <w:sz w:val="21"/>
                <w:szCs w:val="21"/>
              </w:rPr>
              <w:t>一般公共预算</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3</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3</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r>
              <w:rPr>
                <w:rFonts w:hint="eastAsia" w:ascii="宋体" w:hAnsi="宋体" w:eastAsia="宋体" w:cs="宋体"/>
                <w:b w:val="0"/>
                <w:bCs w:val="0"/>
                <w:spacing w:val="-1"/>
                <w:sz w:val="21"/>
                <w:szCs w:val="21"/>
              </w:rPr>
              <w:t>3</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2</w:t>
            </w:r>
            <w:r>
              <w:rPr>
                <w:rFonts w:hint="eastAsia" w:ascii="宋体" w:hAnsi="宋体" w:eastAsia="宋体" w:cs="宋体"/>
                <w:b w:val="0"/>
                <w:bCs w:val="0"/>
                <w:spacing w:val="2"/>
                <w:position w:val="1"/>
                <w:sz w:val="21"/>
                <w:szCs w:val="21"/>
              </w:rPr>
              <w:t>.政府性基金</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position w:val="1"/>
                <w:sz w:val="21"/>
                <w:szCs w:val="21"/>
              </w:rPr>
              <w:t>3.国</w:t>
            </w:r>
            <w:r>
              <w:rPr>
                <w:rFonts w:hint="eastAsia" w:ascii="宋体" w:hAnsi="宋体" w:eastAsia="宋体" w:cs="宋体"/>
                <w:b w:val="0"/>
                <w:bCs w:val="0"/>
                <w:spacing w:val="2"/>
                <w:position w:val="1"/>
                <w:sz w:val="21"/>
                <w:szCs w:val="21"/>
              </w:rPr>
              <w:t>有资本经营预算</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4</w:t>
            </w:r>
            <w:r>
              <w:rPr>
                <w:rFonts w:hint="eastAsia" w:ascii="宋体" w:hAnsi="宋体" w:eastAsia="宋体" w:cs="宋体"/>
                <w:b w:val="0"/>
                <w:bCs w:val="0"/>
                <w:spacing w:val="2"/>
                <w:position w:val="1"/>
                <w:sz w:val="21"/>
                <w:szCs w:val="21"/>
              </w:rPr>
              <w:t>.社保基金</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300"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(二)其他资金</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62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度总体</w:t>
            </w:r>
            <w:r>
              <w:rPr>
                <w:rFonts w:hint="eastAsia" w:ascii="宋体" w:hAnsi="宋体" w:eastAsia="宋体" w:cs="宋体"/>
                <w:b w:val="0"/>
                <w:bCs w:val="0"/>
                <w:spacing w:val="-13"/>
                <w:sz w:val="21"/>
                <w:szCs w:val="21"/>
              </w:rPr>
              <w:t>目标</w:t>
            </w:r>
          </w:p>
        </w:tc>
        <w:tc>
          <w:tcPr>
            <w:tcW w:w="6855"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预期目标</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实</w:t>
            </w:r>
            <w:r>
              <w:rPr>
                <w:rFonts w:hint="eastAsia" w:ascii="宋体" w:hAnsi="宋体" w:eastAsia="宋体" w:cs="宋体"/>
                <w:b w:val="0"/>
                <w:bCs w:val="0"/>
                <w:spacing w:val="2"/>
                <w:sz w:val="21"/>
                <w:szCs w:val="21"/>
              </w:rPr>
              <w:t>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jc w:val="center"/>
        </w:trPr>
        <w:tc>
          <w:tcPr>
            <w:tcW w:w="62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855"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完成乡村振兴帮扶</w:t>
            </w:r>
            <w:r>
              <w:rPr>
                <w:rFonts w:hint="eastAsia" w:ascii="宋体" w:hAnsi="宋体" w:eastAsia="宋体" w:cs="宋体"/>
                <w:b w:val="0"/>
                <w:bCs w:val="0"/>
                <w:spacing w:val="2"/>
                <w:sz w:val="21"/>
                <w:szCs w:val="21"/>
              </w:rPr>
              <w:t>及调研工作不少于600次，增加乡村振兴帮扶对象收入，打造美丽乡村，提升新农村建设水</w:t>
            </w:r>
            <w:r>
              <w:rPr>
                <w:rFonts w:hint="eastAsia" w:ascii="宋体" w:hAnsi="宋体" w:eastAsia="宋体" w:cs="宋体"/>
                <w:b w:val="0"/>
                <w:bCs w:val="0"/>
                <w:spacing w:val="4"/>
                <w:sz w:val="21"/>
                <w:szCs w:val="21"/>
              </w:rPr>
              <w:t>平，进一步解放</w:t>
            </w:r>
            <w:r>
              <w:rPr>
                <w:rFonts w:hint="eastAsia" w:ascii="宋体" w:hAnsi="宋体" w:eastAsia="宋体" w:cs="宋体"/>
                <w:b w:val="0"/>
                <w:bCs w:val="0"/>
                <w:spacing w:val="3"/>
                <w:sz w:val="21"/>
                <w:szCs w:val="21"/>
              </w:rPr>
              <w:t>思</w:t>
            </w:r>
            <w:r>
              <w:rPr>
                <w:rFonts w:hint="eastAsia" w:ascii="宋体" w:hAnsi="宋体" w:eastAsia="宋体" w:cs="宋体"/>
                <w:b w:val="0"/>
                <w:bCs w:val="0"/>
                <w:spacing w:val="2"/>
                <w:sz w:val="21"/>
                <w:szCs w:val="21"/>
              </w:rPr>
              <w:t>想，全面深化改革，打赢乡村振兴攻坚战。</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乡</w:t>
            </w:r>
            <w:r>
              <w:rPr>
                <w:rFonts w:hint="eastAsia" w:ascii="宋体" w:hAnsi="宋体" w:eastAsia="宋体" w:cs="宋体"/>
                <w:b w:val="0"/>
                <w:bCs w:val="0"/>
                <w:spacing w:val="3"/>
                <w:sz w:val="21"/>
                <w:szCs w:val="21"/>
              </w:rPr>
              <w:t>村振兴帮扶及调研工作不少于650次，增加乡村振兴帮扶对象</w:t>
            </w:r>
            <w:r>
              <w:rPr>
                <w:rFonts w:hint="eastAsia" w:ascii="宋体" w:hAnsi="宋体" w:eastAsia="宋体" w:cs="宋体"/>
                <w:b w:val="0"/>
                <w:bCs w:val="0"/>
                <w:sz w:val="21"/>
                <w:szCs w:val="21"/>
              </w:rPr>
              <w:t>收</w:t>
            </w:r>
            <w:r>
              <w:rPr>
                <w:rFonts w:hint="eastAsia" w:ascii="宋体" w:hAnsi="宋体" w:eastAsia="宋体" w:cs="宋体"/>
                <w:b w:val="0"/>
                <w:bCs w:val="0"/>
                <w:spacing w:val="5"/>
                <w:sz w:val="21"/>
                <w:szCs w:val="21"/>
              </w:rPr>
              <w:t>入，打造美丽乡村，提升新农</w:t>
            </w:r>
            <w:r>
              <w:rPr>
                <w:rFonts w:hint="eastAsia" w:ascii="宋体" w:hAnsi="宋体" w:eastAsia="宋体" w:cs="宋体"/>
                <w:b w:val="0"/>
                <w:bCs w:val="0"/>
                <w:spacing w:val="2"/>
                <w:sz w:val="21"/>
                <w:szCs w:val="21"/>
              </w:rPr>
              <w:t>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建设</w:t>
            </w:r>
            <w:r>
              <w:rPr>
                <w:rFonts w:hint="eastAsia" w:ascii="宋体" w:hAnsi="宋体" w:eastAsia="宋体" w:cs="宋体"/>
                <w:b w:val="0"/>
                <w:bCs w:val="0"/>
                <w:spacing w:val="1"/>
                <w:sz w:val="21"/>
                <w:szCs w:val="21"/>
              </w:rPr>
              <w:t>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62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绩效指</w:t>
            </w:r>
            <w:r>
              <w:rPr>
                <w:rFonts w:hint="eastAsia" w:ascii="宋体" w:hAnsi="宋体" w:eastAsia="宋体" w:cs="宋体"/>
                <w:b w:val="0"/>
                <w:bCs w:val="0"/>
                <w:spacing w:val="1"/>
                <w:sz w:val="21"/>
                <w:szCs w:val="21"/>
              </w:rPr>
              <w:t>标</w:t>
            </w:r>
          </w:p>
        </w:tc>
        <w:tc>
          <w:tcPr>
            <w:tcW w:w="67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一级指</w:t>
            </w:r>
            <w:r>
              <w:rPr>
                <w:rFonts w:hint="eastAsia" w:ascii="宋体" w:hAnsi="宋体" w:eastAsia="宋体" w:cs="宋体"/>
                <w:b w:val="0"/>
                <w:bCs w:val="0"/>
                <w:spacing w:val="1"/>
                <w:sz w:val="21"/>
                <w:szCs w:val="21"/>
              </w:rPr>
              <w:t>标</w:t>
            </w: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二级指</w:t>
            </w:r>
            <w:r>
              <w:rPr>
                <w:rFonts w:hint="eastAsia" w:ascii="宋体" w:hAnsi="宋体" w:eastAsia="宋体" w:cs="宋体"/>
                <w:b w:val="0"/>
                <w:bCs w:val="0"/>
                <w:spacing w:val="1"/>
                <w:sz w:val="21"/>
                <w:szCs w:val="21"/>
              </w:rPr>
              <w:t>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三</w:t>
            </w:r>
            <w:r>
              <w:rPr>
                <w:rFonts w:hint="eastAsia" w:ascii="宋体" w:hAnsi="宋体" w:eastAsia="宋体" w:cs="宋体"/>
                <w:b w:val="0"/>
                <w:bCs w:val="0"/>
                <w:spacing w:val="2"/>
                <w:sz w:val="21"/>
                <w:szCs w:val="21"/>
              </w:rPr>
              <w:t>级指标</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度</w:t>
            </w:r>
            <w:r>
              <w:rPr>
                <w:rFonts w:hint="eastAsia" w:ascii="宋体" w:hAnsi="宋体" w:eastAsia="宋体" w:cs="宋体"/>
                <w:b w:val="0"/>
                <w:bCs w:val="0"/>
                <w:spacing w:val="2"/>
                <w:sz w:val="21"/>
                <w:szCs w:val="21"/>
              </w:rPr>
              <w:t>指标值</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实际完成值</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偏</w:t>
            </w:r>
            <w:r>
              <w:rPr>
                <w:rFonts w:hint="eastAsia" w:ascii="宋体" w:hAnsi="宋体" w:eastAsia="宋体" w:cs="宋体"/>
                <w:b w:val="0"/>
                <w:bCs w:val="0"/>
                <w:spacing w:val="4"/>
                <w:sz w:val="21"/>
                <w:szCs w:val="21"/>
              </w:rPr>
              <w:t>差</w:t>
            </w:r>
            <w:r>
              <w:rPr>
                <w:rFonts w:hint="eastAsia" w:ascii="宋体" w:hAnsi="宋体" w:eastAsia="宋体" w:cs="宋体"/>
                <w:b w:val="0"/>
                <w:bCs w:val="0"/>
                <w:spacing w:val="3"/>
                <w:sz w:val="21"/>
                <w:szCs w:val="21"/>
              </w:rPr>
              <w:t>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数量指标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乡村振兴帮扶及调研次</w:t>
            </w:r>
            <w:r>
              <w:rPr>
                <w:rFonts w:hint="eastAsia" w:ascii="宋体" w:hAnsi="宋体" w:eastAsia="宋体" w:cs="宋体"/>
                <w:b w:val="0"/>
                <w:bCs w:val="0"/>
                <w:spacing w:val="1"/>
                <w:sz w:val="21"/>
                <w:szCs w:val="21"/>
              </w:rPr>
              <w:t>数</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≥600</w:t>
            </w:r>
            <w:r>
              <w:rPr>
                <w:rFonts w:hint="eastAsia" w:ascii="宋体" w:hAnsi="宋体" w:eastAsia="宋体" w:cs="宋体"/>
                <w:b w:val="0"/>
                <w:bCs w:val="0"/>
                <w:spacing w:val="-1"/>
                <w:sz w:val="21"/>
                <w:szCs w:val="21"/>
              </w:rPr>
              <w:t>次</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65</w:t>
            </w:r>
            <w:r>
              <w:rPr>
                <w:rFonts w:hint="eastAsia" w:ascii="宋体" w:hAnsi="宋体" w:eastAsia="宋体" w:cs="宋体"/>
                <w:b w:val="0"/>
                <w:bCs w:val="0"/>
                <w:sz w:val="21"/>
                <w:szCs w:val="21"/>
              </w:rPr>
              <w:t>0次</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质</w:t>
            </w:r>
            <w:r>
              <w:rPr>
                <w:rFonts w:hint="eastAsia" w:ascii="宋体" w:hAnsi="宋体" w:eastAsia="宋体" w:cs="宋体"/>
                <w:b w:val="0"/>
                <w:bCs w:val="0"/>
                <w:spacing w:val="2"/>
                <w:sz w:val="21"/>
                <w:szCs w:val="21"/>
              </w:rPr>
              <w:t>量指标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全区调研覆盖率</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w:t>
            </w:r>
            <w:r>
              <w:rPr>
                <w:rFonts w:hint="eastAsia" w:ascii="宋体" w:hAnsi="宋体" w:eastAsia="宋体" w:cs="宋体"/>
                <w:b w:val="0"/>
                <w:bCs w:val="0"/>
                <w:sz w:val="21"/>
                <w:szCs w:val="21"/>
              </w:rPr>
              <w:t>8%</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时效</w:t>
            </w:r>
            <w:r>
              <w:rPr>
                <w:rFonts w:hint="eastAsia" w:ascii="宋体" w:hAnsi="宋体" w:eastAsia="宋体" w:cs="宋体"/>
                <w:b w:val="0"/>
                <w:bCs w:val="0"/>
                <w:sz w:val="21"/>
                <w:szCs w:val="21"/>
              </w:rPr>
              <w:t>指标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完成时限</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1年</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5"/>
                <w:sz w:val="21"/>
                <w:szCs w:val="21"/>
              </w:rPr>
              <w:t>年</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成本指标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乡村振兴帮扶及调研工作费用</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≤23</w:t>
            </w:r>
            <w:r>
              <w:rPr>
                <w:rFonts w:hint="eastAsia" w:ascii="宋体" w:hAnsi="宋体" w:eastAsia="宋体" w:cs="宋体"/>
                <w:b w:val="0"/>
                <w:bCs w:val="0"/>
                <w:sz w:val="21"/>
                <w:szCs w:val="21"/>
              </w:rPr>
              <w:t>万元</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23万</w:t>
            </w:r>
            <w:r>
              <w:rPr>
                <w:rFonts w:hint="eastAsia" w:ascii="宋体" w:hAnsi="宋体" w:eastAsia="宋体" w:cs="宋体"/>
                <w:b w:val="0"/>
                <w:bCs w:val="0"/>
                <w:sz w:val="21"/>
                <w:szCs w:val="21"/>
              </w:rPr>
              <w:t>元</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效益</w:t>
            </w:r>
            <w:r>
              <w:rPr>
                <w:rFonts w:hint="eastAsia" w:ascii="宋体" w:hAnsi="宋体" w:eastAsia="宋体" w:cs="宋体"/>
                <w:b w:val="0"/>
                <w:bCs w:val="0"/>
                <w:spacing w:val="1"/>
                <w:sz w:val="21"/>
                <w:szCs w:val="21"/>
              </w:rPr>
              <w:t>指标</w:t>
            </w: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经</w:t>
            </w:r>
            <w:r>
              <w:rPr>
                <w:rFonts w:hint="eastAsia" w:ascii="宋体" w:hAnsi="宋体" w:eastAsia="宋体" w:cs="宋体"/>
                <w:b w:val="0"/>
                <w:bCs w:val="0"/>
                <w:spacing w:val="2"/>
                <w:sz w:val="21"/>
                <w:szCs w:val="21"/>
              </w:rPr>
              <w:t>济效益指</w:t>
            </w:r>
            <w:r>
              <w:rPr>
                <w:rFonts w:hint="eastAsia" w:ascii="宋体" w:hAnsi="宋体" w:eastAsia="宋体" w:cs="宋体"/>
                <w:b w:val="0"/>
                <w:bCs w:val="0"/>
                <w:sz w:val="21"/>
                <w:szCs w:val="21"/>
              </w:rPr>
              <w:t>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增</w:t>
            </w:r>
            <w:r>
              <w:rPr>
                <w:rFonts w:hint="eastAsia" w:ascii="宋体" w:hAnsi="宋体" w:eastAsia="宋体" w:cs="宋体"/>
                <w:b w:val="0"/>
                <w:bCs w:val="0"/>
                <w:spacing w:val="5"/>
                <w:sz w:val="21"/>
                <w:szCs w:val="21"/>
              </w:rPr>
              <w:t>加</w:t>
            </w:r>
            <w:r>
              <w:rPr>
                <w:rFonts w:hint="eastAsia" w:ascii="宋体" w:hAnsi="宋体" w:eastAsia="宋体" w:cs="宋体"/>
                <w:b w:val="0"/>
                <w:bCs w:val="0"/>
                <w:spacing w:val="3"/>
                <w:sz w:val="21"/>
                <w:szCs w:val="21"/>
              </w:rPr>
              <w:t>乡村振兴帮扶对象收入</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高</w:t>
            </w:r>
            <w:r>
              <w:rPr>
                <w:rFonts w:hint="eastAsia" w:ascii="宋体" w:hAnsi="宋体" w:eastAsia="宋体" w:cs="宋体"/>
                <w:b w:val="0"/>
                <w:bCs w:val="0"/>
                <w:sz w:val="21"/>
                <w:szCs w:val="21"/>
              </w:rPr>
              <w:t>中低</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高</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社会效益</w:t>
            </w:r>
            <w:r>
              <w:rPr>
                <w:rFonts w:hint="eastAsia" w:ascii="宋体" w:hAnsi="宋体" w:eastAsia="宋体" w:cs="宋体"/>
                <w:b w:val="0"/>
                <w:bCs w:val="0"/>
                <w:spacing w:val="-1"/>
                <w:sz w:val="21"/>
                <w:szCs w:val="21"/>
              </w:rPr>
              <w:t>指</w:t>
            </w:r>
            <w:r>
              <w:rPr>
                <w:rFonts w:hint="eastAsia" w:ascii="宋体" w:hAnsi="宋体" w:eastAsia="宋体" w:cs="宋体"/>
                <w:b w:val="0"/>
                <w:bCs w:val="0"/>
                <w:sz w:val="21"/>
                <w:szCs w:val="21"/>
              </w:rPr>
              <w:t>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营造良好的社会经济氛围</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优良中低</w:t>
            </w:r>
            <w:r>
              <w:rPr>
                <w:rFonts w:hint="eastAsia" w:ascii="宋体" w:hAnsi="宋体" w:eastAsia="宋体" w:cs="宋体"/>
                <w:b w:val="0"/>
                <w:bCs w:val="0"/>
                <w:spacing w:val="2"/>
                <w:sz w:val="21"/>
                <w:szCs w:val="21"/>
              </w:rPr>
              <w:t>差</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62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满意</w:t>
            </w:r>
            <w:r>
              <w:rPr>
                <w:rFonts w:hint="eastAsia" w:ascii="宋体" w:hAnsi="宋体" w:eastAsia="宋体" w:cs="宋体"/>
                <w:b w:val="0"/>
                <w:bCs w:val="0"/>
                <w:spacing w:val="1"/>
                <w:sz w:val="21"/>
                <w:szCs w:val="21"/>
              </w:rPr>
              <w:t>度</w:t>
            </w:r>
            <w:r>
              <w:rPr>
                <w:rFonts w:hint="eastAsia" w:ascii="宋体" w:hAnsi="宋体" w:eastAsia="宋体" w:cs="宋体"/>
                <w:b w:val="0"/>
                <w:bCs w:val="0"/>
                <w:spacing w:val="-1"/>
                <w:sz w:val="21"/>
                <w:szCs w:val="21"/>
              </w:rPr>
              <w:t>指</w:t>
            </w:r>
            <w:r>
              <w:rPr>
                <w:rFonts w:hint="eastAsia" w:ascii="宋体" w:hAnsi="宋体" w:eastAsia="宋体" w:cs="宋体"/>
                <w:b w:val="0"/>
                <w:bCs w:val="0"/>
                <w:sz w:val="21"/>
                <w:szCs w:val="21"/>
              </w:rPr>
              <w:t>标</w:t>
            </w: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服</w:t>
            </w:r>
            <w:r>
              <w:rPr>
                <w:rFonts w:hint="eastAsia" w:ascii="宋体" w:hAnsi="宋体" w:eastAsia="宋体" w:cs="宋体"/>
                <w:b w:val="0"/>
                <w:bCs w:val="0"/>
                <w:spacing w:val="3"/>
                <w:sz w:val="21"/>
                <w:szCs w:val="21"/>
              </w:rPr>
              <w:t>务</w:t>
            </w:r>
            <w:r>
              <w:rPr>
                <w:rFonts w:hint="eastAsia" w:ascii="宋体" w:hAnsi="宋体" w:eastAsia="宋体" w:cs="宋体"/>
                <w:b w:val="0"/>
                <w:bCs w:val="0"/>
                <w:spacing w:val="2"/>
                <w:sz w:val="21"/>
                <w:szCs w:val="21"/>
              </w:rPr>
              <w:t>对象满意</w:t>
            </w:r>
            <w:r>
              <w:rPr>
                <w:rFonts w:hint="eastAsia" w:ascii="宋体" w:hAnsi="宋体" w:eastAsia="宋体" w:cs="宋体"/>
                <w:b w:val="0"/>
                <w:bCs w:val="0"/>
                <w:spacing w:val="1"/>
                <w:sz w:val="21"/>
                <w:szCs w:val="21"/>
              </w:rPr>
              <w:t>度指标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受众</w:t>
            </w:r>
            <w:r>
              <w:rPr>
                <w:rFonts w:hint="eastAsia" w:ascii="宋体" w:hAnsi="宋体" w:eastAsia="宋体" w:cs="宋体"/>
                <w:b w:val="0"/>
                <w:bCs w:val="0"/>
                <w:spacing w:val="2"/>
                <w:sz w:val="21"/>
                <w:szCs w:val="21"/>
              </w:rPr>
              <w:t>对象满意度</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8%</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w:t>
            </w:r>
            <w:r>
              <w:rPr>
                <w:rFonts w:hint="eastAsia" w:ascii="宋体" w:hAnsi="宋体" w:eastAsia="宋体" w:cs="宋体"/>
                <w:b w:val="0"/>
                <w:bCs w:val="0"/>
                <w:position w:val="1"/>
                <w:sz w:val="21"/>
                <w:szCs w:val="21"/>
              </w:rPr>
              <w:t>8%</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附件17</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669"/>
        <w:gridCol w:w="892"/>
        <w:gridCol w:w="892"/>
        <w:gridCol w:w="1704"/>
        <w:gridCol w:w="1389"/>
        <w:gridCol w:w="1294"/>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29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项目名</w:t>
            </w:r>
            <w:r>
              <w:rPr>
                <w:rFonts w:hint="eastAsia" w:ascii="宋体" w:hAnsi="宋体" w:eastAsia="宋体" w:cs="宋体"/>
                <w:b w:val="0"/>
                <w:bCs w:val="0"/>
                <w:spacing w:val="1"/>
                <w:sz w:val="21"/>
                <w:szCs w:val="21"/>
              </w:rPr>
              <w:t>称</w:t>
            </w:r>
          </w:p>
        </w:tc>
        <w:tc>
          <w:tcPr>
            <w:tcW w:w="8282"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政</w:t>
            </w:r>
            <w:r>
              <w:rPr>
                <w:rFonts w:hint="eastAsia" w:ascii="宋体" w:hAnsi="宋体" w:eastAsia="宋体" w:cs="宋体"/>
                <w:b w:val="0"/>
                <w:bCs w:val="0"/>
                <w:spacing w:val="3"/>
                <w:sz w:val="21"/>
                <w:szCs w:val="21"/>
              </w:rPr>
              <w:t>府</w:t>
            </w:r>
            <w:r>
              <w:rPr>
                <w:rFonts w:hint="eastAsia" w:ascii="宋体" w:hAnsi="宋体" w:eastAsia="宋体" w:cs="宋体"/>
                <w:b w:val="0"/>
                <w:bCs w:val="0"/>
                <w:spacing w:val="2"/>
                <w:sz w:val="21"/>
                <w:szCs w:val="21"/>
              </w:rPr>
              <w:t>门户网</w:t>
            </w:r>
            <w:r>
              <w:rPr>
                <w:rFonts w:hint="eastAsia" w:ascii="宋体" w:hAnsi="宋体" w:eastAsia="宋体" w:cs="宋体"/>
                <w:b w:val="0"/>
                <w:bCs w:val="0"/>
                <w:sz w:val="21"/>
                <w:szCs w:val="21"/>
              </w:rPr>
              <w:t>APP</w:t>
            </w:r>
            <w:r>
              <w:rPr>
                <w:rFonts w:hint="eastAsia" w:ascii="宋体" w:hAnsi="宋体" w:eastAsia="宋体" w:cs="宋体"/>
                <w:b w:val="0"/>
                <w:bCs w:val="0"/>
                <w:spacing w:val="2"/>
                <w:sz w:val="21"/>
                <w:szCs w:val="21"/>
              </w:rPr>
              <w:t>(手机)服务费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29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主管部门</w:t>
            </w:r>
          </w:p>
        </w:tc>
        <w:tc>
          <w:tcPr>
            <w:tcW w:w="4877"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广元</w:t>
            </w:r>
            <w:r>
              <w:rPr>
                <w:rFonts w:hint="eastAsia" w:ascii="宋体" w:hAnsi="宋体" w:eastAsia="宋体" w:cs="宋体"/>
                <w:b w:val="0"/>
                <w:bCs w:val="0"/>
                <w:spacing w:val="3"/>
                <w:sz w:val="21"/>
                <w:szCs w:val="21"/>
              </w:rPr>
              <w:t>市昭化区人民政府办公室</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实施</w:t>
            </w:r>
            <w:r>
              <w:rPr>
                <w:rFonts w:hint="eastAsia" w:ascii="宋体" w:hAnsi="宋体" w:eastAsia="宋体" w:cs="宋体"/>
                <w:b w:val="0"/>
                <w:bCs w:val="0"/>
                <w:spacing w:val="1"/>
                <w:sz w:val="21"/>
                <w:szCs w:val="21"/>
              </w:rPr>
              <w:t>单位</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广元</w:t>
            </w:r>
            <w:r>
              <w:rPr>
                <w:rFonts w:hint="eastAsia" w:ascii="宋体" w:hAnsi="宋体" w:eastAsia="宋体" w:cs="宋体"/>
                <w:b w:val="0"/>
                <w:bCs w:val="0"/>
                <w:spacing w:val="3"/>
                <w:sz w:val="21"/>
                <w:szCs w:val="21"/>
              </w:rPr>
              <w:t>市昭化区人民政府办公室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297"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(万元)</w:t>
            </w:r>
          </w:p>
        </w:tc>
        <w:tc>
          <w:tcPr>
            <w:tcW w:w="178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初</w:t>
            </w:r>
            <w:r>
              <w:rPr>
                <w:rFonts w:hint="eastAsia" w:ascii="宋体" w:hAnsi="宋体" w:eastAsia="宋体" w:cs="宋体"/>
                <w:b w:val="0"/>
                <w:bCs w:val="0"/>
                <w:spacing w:val="2"/>
                <w:sz w:val="21"/>
                <w:szCs w:val="21"/>
              </w:rPr>
              <w:t>预算数</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w:t>
            </w: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预算数</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w:t>
            </w: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执行数</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执行</w:t>
            </w:r>
            <w:r>
              <w:rPr>
                <w:rFonts w:hint="eastAsia" w:ascii="宋体" w:hAnsi="宋体" w:eastAsia="宋体" w:cs="宋体"/>
                <w:b w:val="0"/>
                <w:bCs w:val="0"/>
                <w:spacing w:val="1"/>
                <w:sz w:val="21"/>
                <w:szCs w:val="21"/>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297"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年度资金总</w:t>
            </w:r>
            <w:r>
              <w:rPr>
                <w:rFonts w:hint="eastAsia" w:ascii="宋体" w:hAnsi="宋体" w:eastAsia="宋体" w:cs="宋体"/>
                <w:b w:val="0"/>
                <w:bCs w:val="0"/>
                <w:spacing w:val="2"/>
                <w:sz w:val="21"/>
                <w:szCs w:val="21"/>
              </w:rPr>
              <w:t>额</w:t>
            </w:r>
          </w:p>
        </w:tc>
        <w:tc>
          <w:tcPr>
            <w:tcW w:w="17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297"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(一)财政拨款小</w:t>
            </w:r>
            <w:r>
              <w:rPr>
                <w:rFonts w:hint="eastAsia" w:ascii="宋体" w:hAnsi="宋体" w:eastAsia="宋体" w:cs="宋体"/>
                <w:b w:val="0"/>
                <w:bCs w:val="0"/>
                <w:spacing w:val="7"/>
                <w:sz w:val="21"/>
                <w:szCs w:val="21"/>
              </w:rPr>
              <w:t>计</w:t>
            </w:r>
          </w:p>
        </w:tc>
        <w:tc>
          <w:tcPr>
            <w:tcW w:w="17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297"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w:t>
            </w:r>
            <w:r>
              <w:rPr>
                <w:rFonts w:hint="eastAsia" w:ascii="宋体" w:hAnsi="宋体" w:eastAsia="宋体" w:cs="宋体"/>
                <w:b w:val="0"/>
                <w:bCs w:val="0"/>
                <w:spacing w:val="1"/>
                <w:position w:val="1"/>
                <w:sz w:val="21"/>
                <w:szCs w:val="21"/>
              </w:rPr>
              <w:t>一般公共预算</w:t>
            </w:r>
          </w:p>
        </w:tc>
        <w:tc>
          <w:tcPr>
            <w:tcW w:w="17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297"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2</w:t>
            </w:r>
            <w:r>
              <w:rPr>
                <w:rFonts w:hint="eastAsia" w:ascii="宋体" w:hAnsi="宋体" w:eastAsia="宋体" w:cs="宋体"/>
                <w:b w:val="0"/>
                <w:bCs w:val="0"/>
                <w:spacing w:val="2"/>
                <w:position w:val="1"/>
                <w:sz w:val="21"/>
                <w:szCs w:val="21"/>
              </w:rPr>
              <w:t>.政府性基金</w:t>
            </w:r>
          </w:p>
        </w:tc>
        <w:tc>
          <w:tcPr>
            <w:tcW w:w="17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297"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position w:val="1"/>
                <w:sz w:val="21"/>
                <w:szCs w:val="21"/>
              </w:rPr>
              <w:t>3.国</w:t>
            </w:r>
            <w:r>
              <w:rPr>
                <w:rFonts w:hint="eastAsia" w:ascii="宋体" w:hAnsi="宋体" w:eastAsia="宋体" w:cs="宋体"/>
                <w:b w:val="0"/>
                <w:bCs w:val="0"/>
                <w:spacing w:val="2"/>
                <w:position w:val="1"/>
                <w:sz w:val="21"/>
                <w:szCs w:val="21"/>
              </w:rPr>
              <w:t>有资本经营预算</w:t>
            </w:r>
          </w:p>
        </w:tc>
        <w:tc>
          <w:tcPr>
            <w:tcW w:w="17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297"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4</w:t>
            </w:r>
            <w:r>
              <w:rPr>
                <w:rFonts w:hint="eastAsia" w:ascii="宋体" w:hAnsi="宋体" w:eastAsia="宋体" w:cs="宋体"/>
                <w:b w:val="0"/>
                <w:bCs w:val="0"/>
                <w:spacing w:val="2"/>
                <w:position w:val="1"/>
                <w:sz w:val="21"/>
                <w:szCs w:val="21"/>
              </w:rPr>
              <w:t>.社保基金</w:t>
            </w:r>
          </w:p>
        </w:tc>
        <w:tc>
          <w:tcPr>
            <w:tcW w:w="17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297"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4"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(二)其他资金</w:t>
            </w:r>
          </w:p>
        </w:tc>
        <w:tc>
          <w:tcPr>
            <w:tcW w:w="17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62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度总体</w:t>
            </w:r>
            <w:r>
              <w:rPr>
                <w:rFonts w:hint="eastAsia" w:ascii="宋体" w:hAnsi="宋体" w:eastAsia="宋体" w:cs="宋体"/>
                <w:b w:val="0"/>
                <w:bCs w:val="0"/>
                <w:spacing w:val="-13"/>
                <w:sz w:val="21"/>
                <w:szCs w:val="21"/>
              </w:rPr>
              <w:t>目标</w:t>
            </w:r>
          </w:p>
        </w:tc>
        <w:tc>
          <w:tcPr>
            <w:tcW w:w="6840"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预期目标</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实</w:t>
            </w:r>
            <w:r>
              <w:rPr>
                <w:rFonts w:hint="eastAsia" w:ascii="宋体" w:hAnsi="宋体" w:eastAsia="宋体" w:cs="宋体"/>
                <w:b w:val="0"/>
                <w:bCs w:val="0"/>
                <w:spacing w:val="2"/>
                <w:sz w:val="21"/>
                <w:szCs w:val="21"/>
              </w:rPr>
              <w:t>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jc w:val="center"/>
        </w:trPr>
        <w:tc>
          <w:tcPr>
            <w:tcW w:w="62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840"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保障政府门户网</w:t>
            </w:r>
            <w:r>
              <w:rPr>
                <w:rFonts w:hint="eastAsia" w:ascii="宋体" w:hAnsi="宋体" w:eastAsia="宋体" w:cs="宋体"/>
                <w:b w:val="0"/>
                <w:bCs w:val="0"/>
                <w:sz w:val="21"/>
                <w:szCs w:val="21"/>
              </w:rPr>
              <w:t>APP</w:t>
            </w:r>
            <w:r>
              <w:rPr>
                <w:rFonts w:hint="eastAsia" w:ascii="宋体" w:hAnsi="宋体" w:eastAsia="宋体" w:cs="宋体"/>
                <w:b w:val="0"/>
                <w:bCs w:val="0"/>
                <w:spacing w:val="4"/>
                <w:sz w:val="21"/>
                <w:szCs w:val="21"/>
              </w:rPr>
              <w:t>正常</w:t>
            </w:r>
            <w:r>
              <w:rPr>
                <w:rFonts w:hint="eastAsia" w:ascii="宋体" w:hAnsi="宋体" w:eastAsia="宋体" w:cs="宋体"/>
                <w:b w:val="0"/>
                <w:bCs w:val="0"/>
                <w:spacing w:val="2"/>
                <w:sz w:val="21"/>
                <w:szCs w:val="21"/>
              </w:rPr>
              <w:t>运行及故障及时处理，提高用户满意度，提高信息公开度</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政府门</w:t>
            </w:r>
            <w:r>
              <w:rPr>
                <w:rFonts w:hint="eastAsia" w:ascii="宋体" w:hAnsi="宋体" w:eastAsia="宋体" w:cs="宋体"/>
                <w:b w:val="0"/>
                <w:bCs w:val="0"/>
                <w:spacing w:val="3"/>
                <w:sz w:val="21"/>
                <w:szCs w:val="21"/>
              </w:rPr>
              <w:t>户</w:t>
            </w:r>
            <w:r>
              <w:rPr>
                <w:rFonts w:hint="eastAsia" w:ascii="宋体" w:hAnsi="宋体" w:eastAsia="宋体" w:cs="宋体"/>
                <w:b w:val="0"/>
                <w:bCs w:val="0"/>
                <w:spacing w:val="2"/>
                <w:sz w:val="21"/>
                <w:szCs w:val="21"/>
              </w:rPr>
              <w:t>网</w:t>
            </w:r>
            <w:r>
              <w:rPr>
                <w:rFonts w:hint="eastAsia" w:ascii="宋体" w:hAnsi="宋体" w:eastAsia="宋体" w:cs="宋体"/>
                <w:b w:val="0"/>
                <w:bCs w:val="0"/>
                <w:sz w:val="21"/>
                <w:szCs w:val="21"/>
              </w:rPr>
              <w:t>APP</w:t>
            </w:r>
            <w:r>
              <w:rPr>
                <w:rFonts w:hint="eastAsia" w:ascii="宋体" w:hAnsi="宋体" w:eastAsia="宋体" w:cs="宋体"/>
                <w:b w:val="0"/>
                <w:bCs w:val="0"/>
                <w:spacing w:val="2"/>
                <w:sz w:val="21"/>
                <w:szCs w:val="21"/>
              </w:rPr>
              <w:t>正常运行，故障及时处理，用户满</w:t>
            </w:r>
            <w:r>
              <w:rPr>
                <w:rFonts w:hint="eastAsia" w:ascii="宋体" w:hAnsi="宋体" w:eastAsia="宋体" w:cs="宋体"/>
                <w:b w:val="0"/>
                <w:bCs w:val="0"/>
                <w:spacing w:val="1"/>
                <w:sz w:val="21"/>
                <w:szCs w:val="21"/>
              </w:rPr>
              <w:t>意度提高，信息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公开度</w:t>
            </w:r>
            <w:r>
              <w:rPr>
                <w:rFonts w:hint="eastAsia" w:ascii="宋体" w:hAnsi="宋体" w:eastAsia="宋体" w:cs="宋体"/>
                <w:b w:val="0"/>
                <w:bCs w:val="0"/>
                <w:spacing w:val="1"/>
                <w:sz w:val="21"/>
                <w:szCs w:val="21"/>
              </w:rPr>
              <w:t>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62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绩效指</w:t>
            </w:r>
            <w:r>
              <w:rPr>
                <w:rFonts w:hint="eastAsia" w:ascii="宋体" w:hAnsi="宋体" w:eastAsia="宋体" w:cs="宋体"/>
                <w:b w:val="0"/>
                <w:bCs w:val="0"/>
                <w:spacing w:val="1"/>
                <w:sz w:val="21"/>
                <w:szCs w:val="21"/>
              </w:rPr>
              <w:t>标</w:t>
            </w:r>
          </w:p>
        </w:tc>
        <w:tc>
          <w:tcPr>
            <w:tcW w:w="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一级指</w:t>
            </w:r>
            <w:r>
              <w:rPr>
                <w:rFonts w:hint="eastAsia" w:ascii="宋体" w:hAnsi="宋体" w:eastAsia="宋体" w:cs="宋体"/>
                <w:b w:val="0"/>
                <w:bCs w:val="0"/>
                <w:spacing w:val="1"/>
                <w:sz w:val="21"/>
                <w:szCs w:val="21"/>
              </w:rPr>
              <w:t>标</w:t>
            </w:r>
          </w:p>
        </w:tc>
        <w:tc>
          <w:tcPr>
            <w:tcW w:w="8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二级指</w:t>
            </w:r>
            <w:r>
              <w:rPr>
                <w:rFonts w:hint="eastAsia" w:ascii="宋体" w:hAnsi="宋体" w:eastAsia="宋体" w:cs="宋体"/>
                <w:b w:val="0"/>
                <w:bCs w:val="0"/>
                <w:spacing w:val="1"/>
                <w:sz w:val="21"/>
                <w:szCs w:val="21"/>
              </w:rPr>
              <w:t>标</w:t>
            </w:r>
          </w:p>
        </w:tc>
        <w:tc>
          <w:tcPr>
            <w:tcW w:w="25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三</w:t>
            </w:r>
            <w:r>
              <w:rPr>
                <w:rFonts w:hint="eastAsia" w:ascii="宋体" w:hAnsi="宋体" w:eastAsia="宋体" w:cs="宋体"/>
                <w:b w:val="0"/>
                <w:bCs w:val="0"/>
                <w:spacing w:val="2"/>
                <w:sz w:val="21"/>
                <w:szCs w:val="21"/>
              </w:rPr>
              <w:t>级指标</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度</w:t>
            </w:r>
            <w:r>
              <w:rPr>
                <w:rFonts w:hint="eastAsia" w:ascii="宋体" w:hAnsi="宋体" w:eastAsia="宋体" w:cs="宋体"/>
                <w:b w:val="0"/>
                <w:bCs w:val="0"/>
                <w:spacing w:val="2"/>
                <w:sz w:val="21"/>
                <w:szCs w:val="21"/>
              </w:rPr>
              <w:t>指标值</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实际完成值</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偏</w:t>
            </w:r>
            <w:r>
              <w:rPr>
                <w:rFonts w:hint="eastAsia" w:ascii="宋体" w:hAnsi="宋体" w:eastAsia="宋体" w:cs="宋体"/>
                <w:b w:val="0"/>
                <w:bCs w:val="0"/>
                <w:spacing w:val="4"/>
                <w:sz w:val="21"/>
                <w:szCs w:val="21"/>
              </w:rPr>
              <w:t>差</w:t>
            </w:r>
            <w:r>
              <w:rPr>
                <w:rFonts w:hint="eastAsia" w:ascii="宋体" w:hAnsi="宋体" w:eastAsia="宋体" w:cs="宋体"/>
                <w:b w:val="0"/>
                <w:bCs w:val="0"/>
                <w:spacing w:val="3"/>
                <w:sz w:val="21"/>
                <w:szCs w:val="21"/>
              </w:rPr>
              <w:t>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62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数量指标</w:t>
            </w:r>
          </w:p>
        </w:tc>
        <w:tc>
          <w:tcPr>
            <w:tcW w:w="25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政府门户网</w:t>
            </w:r>
            <w:r>
              <w:rPr>
                <w:rFonts w:hint="eastAsia" w:ascii="宋体" w:hAnsi="宋体" w:eastAsia="宋体" w:cs="宋体"/>
                <w:b w:val="0"/>
                <w:bCs w:val="0"/>
                <w:sz w:val="21"/>
                <w:szCs w:val="21"/>
              </w:rPr>
              <w:t>APP</w:t>
            </w:r>
            <w:r>
              <w:rPr>
                <w:rFonts w:hint="eastAsia" w:ascii="宋体" w:hAnsi="宋体" w:eastAsia="宋体" w:cs="宋体"/>
                <w:b w:val="0"/>
                <w:bCs w:val="0"/>
                <w:spacing w:val="2"/>
                <w:sz w:val="21"/>
                <w:szCs w:val="21"/>
              </w:rPr>
              <w:t>(手机)服务</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1个</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5"/>
                <w:sz w:val="21"/>
                <w:szCs w:val="21"/>
              </w:rPr>
              <w:t>个</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62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质</w:t>
            </w:r>
            <w:r>
              <w:rPr>
                <w:rFonts w:hint="eastAsia" w:ascii="宋体" w:hAnsi="宋体" w:eastAsia="宋体" w:cs="宋体"/>
                <w:b w:val="0"/>
                <w:bCs w:val="0"/>
                <w:spacing w:val="2"/>
                <w:sz w:val="21"/>
                <w:szCs w:val="21"/>
              </w:rPr>
              <w:t>量指标</w:t>
            </w:r>
          </w:p>
        </w:tc>
        <w:tc>
          <w:tcPr>
            <w:tcW w:w="25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保障政府</w:t>
            </w:r>
            <w:r>
              <w:rPr>
                <w:rFonts w:hint="eastAsia" w:ascii="宋体" w:hAnsi="宋体" w:eastAsia="宋体" w:cs="宋体"/>
                <w:b w:val="0"/>
                <w:bCs w:val="0"/>
                <w:spacing w:val="2"/>
                <w:sz w:val="21"/>
                <w:szCs w:val="21"/>
              </w:rPr>
              <w:t>门户网</w:t>
            </w:r>
            <w:r>
              <w:rPr>
                <w:rFonts w:hint="eastAsia" w:ascii="宋体" w:hAnsi="宋体" w:eastAsia="宋体" w:cs="宋体"/>
                <w:b w:val="0"/>
                <w:bCs w:val="0"/>
                <w:sz w:val="21"/>
                <w:szCs w:val="21"/>
              </w:rPr>
              <w:t>APP</w:t>
            </w:r>
            <w:r>
              <w:rPr>
                <w:rFonts w:hint="eastAsia" w:ascii="宋体" w:hAnsi="宋体" w:eastAsia="宋体" w:cs="宋体"/>
                <w:b w:val="0"/>
                <w:bCs w:val="0"/>
                <w:spacing w:val="2"/>
                <w:sz w:val="21"/>
                <w:szCs w:val="21"/>
              </w:rPr>
              <w:t>正常运行率</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8%</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w:t>
            </w:r>
            <w:r>
              <w:rPr>
                <w:rFonts w:hint="eastAsia" w:ascii="宋体" w:hAnsi="宋体" w:eastAsia="宋体" w:cs="宋体"/>
                <w:b w:val="0"/>
                <w:bCs w:val="0"/>
                <w:sz w:val="21"/>
                <w:szCs w:val="21"/>
              </w:rPr>
              <w:t>8%</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62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时效</w:t>
            </w:r>
            <w:r>
              <w:rPr>
                <w:rFonts w:hint="eastAsia" w:ascii="宋体" w:hAnsi="宋体" w:eastAsia="宋体" w:cs="宋体"/>
                <w:b w:val="0"/>
                <w:bCs w:val="0"/>
                <w:sz w:val="21"/>
                <w:szCs w:val="21"/>
              </w:rPr>
              <w:t>指标</w:t>
            </w:r>
          </w:p>
        </w:tc>
        <w:tc>
          <w:tcPr>
            <w:tcW w:w="25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政</w:t>
            </w:r>
            <w:r>
              <w:rPr>
                <w:rFonts w:hint="eastAsia" w:ascii="宋体" w:hAnsi="宋体" w:eastAsia="宋体" w:cs="宋体"/>
                <w:b w:val="0"/>
                <w:bCs w:val="0"/>
                <w:spacing w:val="3"/>
                <w:sz w:val="21"/>
                <w:szCs w:val="21"/>
              </w:rPr>
              <w:t>府门户网</w:t>
            </w:r>
            <w:r>
              <w:rPr>
                <w:rFonts w:hint="eastAsia" w:ascii="宋体" w:hAnsi="宋体" w:eastAsia="宋体" w:cs="宋体"/>
                <w:b w:val="0"/>
                <w:bCs w:val="0"/>
                <w:sz w:val="21"/>
                <w:szCs w:val="21"/>
              </w:rPr>
              <w:t>APP</w:t>
            </w:r>
            <w:r>
              <w:rPr>
                <w:rFonts w:hint="eastAsia" w:ascii="宋体" w:hAnsi="宋体" w:eastAsia="宋体" w:cs="宋体"/>
                <w:b w:val="0"/>
                <w:bCs w:val="0"/>
                <w:spacing w:val="3"/>
                <w:sz w:val="21"/>
                <w:szCs w:val="21"/>
              </w:rPr>
              <w:t>故障处理及时率</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8%</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w:t>
            </w:r>
            <w:r>
              <w:rPr>
                <w:rFonts w:hint="eastAsia" w:ascii="宋体" w:hAnsi="宋体" w:eastAsia="宋体" w:cs="宋体"/>
                <w:b w:val="0"/>
                <w:bCs w:val="0"/>
                <w:sz w:val="21"/>
                <w:szCs w:val="21"/>
              </w:rPr>
              <w:t>8%</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62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成本指标</w:t>
            </w:r>
          </w:p>
        </w:tc>
        <w:tc>
          <w:tcPr>
            <w:tcW w:w="25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政府门户</w:t>
            </w:r>
            <w:r>
              <w:rPr>
                <w:rFonts w:hint="eastAsia" w:ascii="宋体" w:hAnsi="宋体" w:eastAsia="宋体" w:cs="宋体"/>
                <w:b w:val="0"/>
                <w:bCs w:val="0"/>
                <w:spacing w:val="2"/>
                <w:sz w:val="21"/>
                <w:szCs w:val="21"/>
              </w:rPr>
              <w:t>网</w:t>
            </w:r>
            <w:r>
              <w:rPr>
                <w:rFonts w:hint="eastAsia" w:ascii="宋体" w:hAnsi="宋体" w:eastAsia="宋体" w:cs="宋体"/>
                <w:b w:val="0"/>
                <w:bCs w:val="0"/>
                <w:sz w:val="21"/>
                <w:szCs w:val="21"/>
              </w:rPr>
              <w:t>APP</w:t>
            </w:r>
            <w:r>
              <w:rPr>
                <w:rFonts w:hint="eastAsia" w:ascii="宋体" w:hAnsi="宋体" w:eastAsia="宋体" w:cs="宋体"/>
                <w:b w:val="0"/>
                <w:bCs w:val="0"/>
                <w:spacing w:val="2"/>
                <w:sz w:val="21"/>
                <w:szCs w:val="21"/>
              </w:rPr>
              <w:t>(手机)服务工作经费</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w:t>
            </w:r>
            <w:r>
              <w:rPr>
                <w:rFonts w:hint="eastAsia" w:ascii="宋体" w:hAnsi="宋体" w:eastAsia="宋体" w:cs="宋体"/>
                <w:b w:val="0"/>
                <w:bCs w:val="0"/>
                <w:spacing w:val="-1"/>
                <w:sz w:val="21"/>
                <w:szCs w:val="21"/>
              </w:rPr>
              <w:t>6万元</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6万元</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62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效益</w:t>
            </w:r>
            <w:r>
              <w:rPr>
                <w:rFonts w:hint="eastAsia" w:ascii="宋体" w:hAnsi="宋体" w:eastAsia="宋体" w:cs="宋体"/>
                <w:b w:val="0"/>
                <w:bCs w:val="0"/>
                <w:spacing w:val="1"/>
                <w:sz w:val="21"/>
                <w:szCs w:val="21"/>
              </w:rPr>
              <w:t>指标</w:t>
            </w:r>
          </w:p>
        </w:tc>
        <w:tc>
          <w:tcPr>
            <w:tcW w:w="8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社会效益</w:t>
            </w:r>
            <w:r>
              <w:rPr>
                <w:rFonts w:hint="eastAsia" w:ascii="宋体" w:hAnsi="宋体" w:eastAsia="宋体" w:cs="宋体"/>
                <w:b w:val="0"/>
                <w:bCs w:val="0"/>
                <w:spacing w:val="-1"/>
                <w:sz w:val="21"/>
                <w:szCs w:val="21"/>
              </w:rPr>
              <w:t>指</w:t>
            </w:r>
            <w:r>
              <w:rPr>
                <w:rFonts w:hint="eastAsia" w:ascii="宋体" w:hAnsi="宋体" w:eastAsia="宋体" w:cs="宋体"/>
                <w:b w:val="0"/>
                <w:bCs w:val="0"/>
                <w:sz w:val="21"/>
                <w:szCs w:val="21"/>
              </w:rPr>
              <w:t>标</w:t>
            </w:r>
          </w:p>
        </w:tc>
        <w:tc>
          <w:tcPr>
            <w:tcW w:w="25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提高信息公开度</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优良中低</w:t>
            </w:r>
            <w:r>
              <w:rPr>
                <w:rFonts w:hint="eastAsia" w:ascii="宋体" w:hAnsi="宋体" w:eastAsia="宋体" w:cs="宋体"/>
                <w:b w:val="0"/>
                <w:bCs w:val="0"/>
                <w:spacing w:val="2"/>
                <w:sz w:val="21"/>
                <w:szCs w:val="21"/>
              </w:rPr>
              <w:t>差</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jc w:val="center"/>
        </w:trPr>
        <w:tc>
          <w:tcPr>
            <w:tcW w:w="62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满意</w:t>
            </w:r>
            <w:r>
              <w:rPr>
                <w:rFonts w:hint="eastAsia" w:ascii="宋体" w:hAnsi="宋体" w:eastAsia="宋体" w:cs="宋体"/>
                <w:b w:val="0"/>
                <w:bCs w:val="0"/>
                <w:spacing w:val="1"/>
                <w:sz w:val="21"/>
                <w:szCs w:val="21"/>
              </w:rPr>
              <w:t>度</w:t>
            </w:r>
            <w:r>
              <w:rPr>
                <w:rFonts w:hint="eastAsia" w:ascii="宋体" w:hAnsi="宋体" w:eastAsia="宋体" w:cs="宋体"/>
                <w:b w:val="0"/>
                <w:bCs w:val="0"/>
                <w:spacing w:val="-1"/>
                <w:sz w:val="21"/>
                <w:szCs w:val="21"/>
              </w:rPr>
              <w:t>指</w:t>
            </w:r>
            <w:r>
              <w:rPr>
                <w:rFonts w:hint="eastAsia" w:ascii="宋体" w:hAnsi="宋体" w:eastAsia="宋体" w:cs="宋体"/>
                <w:b w:val="0"/>
                <w:bCs w:val="0"/>
                <w:sz w:val="21"/>
                <w:szCs w:val="21"/>
              </w:rPr>
              <w:t>标</w:t>
            </w:r>
          </w:p>
        </w:tc>
        <w:tc>
          <w:tcPr>
            <w:tcW w:w="89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服</w:t>
            </w:r>
            <w:r>
              <w:rPr>
                <w:rFonts w:hint="eastAsia" w:ascii="宋体" w:hAnsi="宋体" w:eastAsia="宋体" w:cs="宋体"/>
                <w:b w:val="0"/>
                <w:bCs w:val="0"/>
                <w:spacing w:val="3"/>
                <w:sz w:val="21"/>
                <w:szCs w:val="21"/>
              </w:rPr>
              <w:t>务</w:t>
            </w:r>
            <w:r>
              <w:rPr>
                <w:rFonts w:hint="eastAsia" w:ascii="宋体" w:hAnsi="宋体" w:eastAsia="宋体" w:cs="宋体"/>
                <w:b w:val="0"/>
                <w:bCs w:val="0"/>
                <w:spacing w:val="2"/>
                <w:sz w:val="21"/>
                <w:szCs w:val="21"/>
              </w:rPr>
              <w:t>对象满意</w:t>
            </w:r>
            <w:r>
              <w:rPr>
                <w:rFonts w:hint="eastAsia" w:ascii="宋体" w:hAnsi="宋体" w:eastAsia="宋体" w:cs="宋体"/>
                <w:b w:val="0"/>
                <w:bCs w:val="0"/>
                <w:spacing w:val="1"/>
                <w:sz w:val="21"/>
                <w:szCs w:val="21"/>
              </w:rPr>
              <w:t>度指标</w:t>
            </w:r>
          </w:p>
        </w:tc>
        <w:tc>
          <w:tcPr>
            <w:tcW w:w="259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用</w:t>
            </w:r>
            <w:r>
              <w:rPr>
                <w:rFonts w:hint="eastAsia" w:ascii="宋体" w:hAnsi="宋体" w:eastAsia="宋体" w:cs="宋体"/>
                <w:b w:val="0"/>
                <w:bCs w:val="0"/>
                <w:spacing w:val="2"/>
                <w:sz w:val="21"/>
                <w:szCs w:val="21"/>
              </w:rPr>
              <w:t>户满意度</w:t>
            </w:r>
          </w:p>
        </w:tc>
        <w:tc>
          <w:tcPr>
            <w:tcW w:w="13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8%</w:t>
            </w:r>
          </w:p>
        </w:tc>
        <w:tc>
          <w:tcPr>
            <w:tcW w:w="12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w:t>
            </w:r>
            <w:r>
              <w:rPr>
                <w:rFonts w:hint="eastAsia" w:ascii="宋体" w:hAnsi="宋体" w:eastAsia="宋体" w:cs="宋体"/>
                <w:b w:val="0"/>
                <w:bCs w:val="0"/>
                <w:position w:val="1"/>
                <w:sz w:val="21"/>
                <w:szCs w:val="21"/>
              </w:rPr>
              <w:t>8%</w:t>
            </w:r>
          </w:p>
        </w:tc>
        <w:tc>
          <w:tcPr>
            <w:tcW w:w="211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spacing w:before="129" w:line="181" w:lineRule="auto"/>
        <w:ind w:left="0" w:leftChars="0" w:firstLine="0" w:firstLineChars="0"/>
        <w:jc w:val="left"/>
        <w:rPr>
          <w:rFonts w:hint="eastAsia" w:ascii="方正小标宋简体" w:hAnsi="方正小标宋简体" w:eastAsia="方正小标宋简体" w:cs="方正小标宋简体"/>
          <w:b w:val="0"/>
          <w:bCs w:val="0"/>
          <w:spacing w:val="2"/>
          <w:sz w:val="44"/>
          <w:szCs w:val="44"/>
        </w:rPr>
      </w:pPr>
      <w:r>
        <w:rPr>
          <w:rFonts w:hint="eastAsia" w:ascii="黑体" w:hAnsi="黑体" w:eastAsia="黑体" w:cs="黑体"/>
          <w:b w:val="0"/>
          <w:bCs w:val="0"/>
          <w:spacing w:val="14"/>
          <w:sz w:val="32"/>
          <w:szCs w:val="32"/>
        </w:rPr>
        <w:t>附件18</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1"/>
        <w:gridCol w:w="725"/>
        <w:gridCol w:w="966"/>
        <w:gridCol w:w="967"/>
        <w:gridCol w:w="1093"/>
        <w:gridCol w:w="1502"/>
        <w:gridCol w:w="1400"/>
        <w:gridCol w:w="2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40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项目名称</w:t>
            </w:r>
          </w:p>
        </w:tc>
        <w:tc>
          <w:tcPr>
            <w:tcW w:w="8213"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政府信息公开目录模</w:t>
            </w:r>
            <w:r>
              <w:rPr>
                <w:rFonts w:hint="eastAsia" w:ascii="宋体" w:hAnsi="宋体" w:eastAsia="宋体" w:cs="宋体"/>
                <w:b w:val="0"/>
                <w:bCs w:val="0"/>
                <w:sz w:val="21"/>
                <w:szCs w:val="21"/>
              </w:rPr>
              <w:t>块改版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jc w:val="center"/>
        </w:trPr>
        <w:tc>
          <w:tcPr>
            <w:tcW w:w="140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主管部</w:t>
            </w:r>
            <w:r>
              <w:rPr>
                <w:rFonts w:hint="eastAsia" w:ascii="宋体" w:hAnsi="宋体" w:eastAsia="宋体" w:cs="宋体"/>
                <w:b w:val="0"/>
                <w:bCs w:val="0"/>
                <w:sz w:val="21"/>
                <w:szCs w:val="21"/>
              </w:rPr>
              <w:t>门</w:t>
            </w:r>
          </w:p>
        </w:tc>
        <w:tc>
          <w:tcPr>
            <w:tcW w:w="4528"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广元市昭化区人民政</w:t>
            </w:r>
            <w:r>
              <w:rPr>
                <w:rFonts w:hint="eastAsia" w:ascii="宋体" w:hAnsi="宋体" w:eastAsia="宋体" w:cs="宋体"/>
                <w:b w:val="0"/>
                <w:bCs w:val="0"/>
                <w:sz w:val="21"/>
                <w:szCs w:val="21"/>
              </w:rPr>
              <w:t>府办公室</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w:t>
            </w:r>
            <w:r>
              <w:rPr>
                <w:rFonts w:hint="eastAsia" w:ascii="宋体" w:hAnsi="宋体" w:eastAsia="宋体" w:cs="宋体"/>
                <w:b w:val="0"/>
                <w:bCs w:val="0"/>
                <w:spacing w:val="-1"/>
                <w:sz w:val="21"/>
                <w:szCs w:val="21"/>
              </w:rPr>
              <w:t>施单位</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广元市昭化区人民政</w:t>
            </w:r>
            <w:r>
              <w:rPr>
                <w:rFonts w:hint="eastAsia" w:ascii="宋体" w:hAnsi="宋体" w:eastAsia="宋体" w:cs="宋体"/>
                <w:b w:val="0"/>
                <w:bCs w:val="0"/>
                <w:sz w:val="21"/>
                <w:szCs w:val="21"/>
              </w:rPr>
              <w:t>府办公室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406"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(万</w:t>
            </w:r>
            <w:r>
              <w:rPr>
                <w:rFonts w:hint="eastAsia" w:ascii="宋体" w:hAnsi="宋体" w:eastAsia="宋体" w:cs="宋体"/>
                <w:b w:val="0"/>
                <w:bCs w:val="0"/>
                <w:sz w:val="21"/>
                <w:szCs w:val="21"/>
              </w:rPr>
              <w:t>元)</w:t>
            </w:r>
          </w:p>
        </w:tc>
        <w:tc>
          <w:tcPr>
            <w:tcW w:w="193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0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初预算数</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全年预算数</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全年执行数</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4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3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年度资金总额</w:t>
            </w:r>
          </w:p>
        </w:tc>
        <w:tc>
          <w:tcPr>
            <w:tcW w:w="10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1</w:t>
            </w:r>
            <w:r>
              <w:rPr>
                <w:rFonts w:hint="eastAsia" w:ascii="宋体" w:hAnsi="宋体" w:eastAsia="宋体" w:cs="宋体"/>
                <w:b w:val="0"/>
                <w:bCs w:val="0"/>
                <w:spacing w:val="-3"/>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4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3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w:t>
            </w:r>
            <w:r>
              <w:rPr>
                <w:rFonts w:hint="eastAsia" w:ascii="宋体" w:hAnsi="宋体" w:eastAsia="宋体" w:cs="宋体"/>
                <w:b w:val="0"/>
                <w:bCs w:val="0"/>
                <w:sz w:val="21"/>
                <w:szCs w:val="21"/>
              </w:rPr>
              <w:t>财政拨款小计</w:t>
            </w:r>
          </w:p>
        </w:tc>
        <w:tc>
          <w:tcPr>
            <w:tcW w:w="10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1</w:t>
            </w:r>
            <w:r>
              <w:rPr>
                <w:rFonts w:hint="eastAsia" w:ascii="宋体" w:hAnsi="宋体" w:eastAsia="宋体" w:cs="宋体"/>
                <w:b w:val="0"/>
                <w:bCs w:val="0"/>
                <w:spacing w:val="-3"/>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4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3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1.一般公</w:t>
            </w:r>
            <w:r>
              <w:rPr>
                <w:rFonts w:hint="eastAsia" w:ascii="宋体" w:hAnsi="宋体" w:eastAsia="宋体" w:cs="宋体"/>
                <w:b w:val="0"/>
                <w:bCs w:val="0"/>
                <w:sz w:val="21"/>
                <w:szCs w:val="21"/>
              </w:rPr>
              <w:t>共预算</w:t>
            </w:r>
          </w:p>
        </w:tc>
        <w:tc>
          <w:tcPr>
            <w:tcW w:w="10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1</w:t>
            </w:r>
            <w:r>
              <w:rPr>
                <w:rFonts w:hint="eastAsia" w:ascii="宋体" w:hAnsi="宋体" w:eastAsia="宋体" w:cs="宋体"/>
                <w:b w:val="0"/>
                <w:bCs w:val="0"/>
                <w:spacing w:val="-3"/>
                <w:sz w:val="21"/>
                <w:szCs w:val="2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4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3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2.政</w:t>
            </w:r>
            <w:r>
              <w:rPr>
                <w:rFonts w:hint="eastAsia" w:ascii="宋体" w:hAnsi="宋体" w:eastAsia="宋体" w:cs="宋体"/>
                <w:b w:val="0"/>
                <w:bCs w:val="0"/>
                <w:sz w:val="21"/>
                <w:szCs w:val="21"/>
              </w:rPr>
              <w:t>府性基金</w:t>
            </w:r>
          </w:p>
        </w:tc>
        <w:tc>
          <w:tcPr>
            <w:tcW w:w="10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4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3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3.国有资本经</w:t>
            </w:r>
            <w:r>
              <w:rPr>
                <w:rFonts w:hint="eastAsia" w:ascii="宋体" w:hAnsi="宋体" w:eastAsia="宋体" w:cs="宋体"/>
                <w:b w:val="0"/>
                <w:bCs w:val="0"/>
                <w:sz w:val="21"/>
                <w:szCs w:val="21"/>
              </w:rPr>
              <w:t>营预算</w:t>
            </w:r>
          </w:p>
        </w:tc>
        <w:tc>
          <w:tcPr>
            <w:tcW w:w="10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4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3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4.社保基</w:t>
            </w:r>
            <w:r>
              <w:rPr>
                <w:rFonts w:hint="eastAsia" w:ascii="宋体" w:hAnsi="宋体" w:eastAsia="宋体" w:cs="宋体"/>
                <w:b w:val="0"/>
                <w:bCs w:val="0"/>
                <w:sz w:val="21"/>
                <w:szCs w:val="21"/>
              </w:rPr>
              <w:t>金</w:t>
            </w:r>
          </w:p>
        </w:tc>
        <w:tc>
          <w:tcPr>
            <w:tcW w:w="10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406"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933"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w:t>
            </w:r>
            <w:r>
              <w:rPr>
                <w:rFonts w:hint="eastAsia" w:ascii="宋体" w:hAnsi="宋体" w:eastAsia="宋体" w:cs="宋体"/>
                <w:b w:val="0"/>
                <w:bCs w:val="0"/>
                <w:spacing w:val="9"/>
                <w:sz w:val="21"/>
                <w:szCs w:val="21"/>
              </w:rPr>
              <w:t>二)其他资金</w:t>
            </w:r>
          </w:p>
        </w:tc>
        <w:tc>
          <w:tcPr>
            <w:tcW w:w="109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681"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年度</w:t>
            </w:r>
            <w:r>
              <w:rPr>
                <w:rFonts w:hint="eastAsia" w:ascii="宋体" w:hAnsi="宋体" w:eastAsia="宋体" w:cs="宋体"/>
                <w:b w:val="0"/>
                <w:bCs w:val="0"/>
                <w:sz w:val="21"/>
                <w:szCs w:val="21"/>
              </w:rPr>
              <w:t>总体</w:t>
            </w:r>
            <w:r>
              <w:rPr>
                <w:rFonts w:hint="eastAsia" w:ascii="宋体" w:hAnsi="宋体" w:eastAsia="宋体" w:cs="宋体"/>
                <w:b w:val="0"/>
                <w:bCs w:val="0"/>
                <w:spacing w:val="-17"/>
                <w:sz w:val="21"/>
                <w:szCs w:val="21"/>
              </w:rPr>
              <w:t>目</w:t>
            </w:r>
            <w:r>
              <w:rPr>
                <w:rFonts w:hint="eastAsia" w:ascii="宋体" w:hAnsi="宋体" w:eastAsia="宋体" w:cs="宋体"/>
                <w:b w:val="0"/>
                <w:bCs w:val="0"/>
                <w:spacing w:val="-16"/>
                <w:sz w:val="21"/>
                <w:szCs w:val="21"/>
              </w:rPr>
              <w:t>标</w:t>
            </w:r>
          </w:p>
        </w:tc>
        <w:tc>
          <w:tcPr>
            <w:tcW w:w="6653"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预期目</w:t>
            </w:r>
            <w:r>
              <w:rPr>
                <w:rFonts w:hint="eastAsia" w:ascii="宋体" w:hAnsi="宋体" w:eastAsia="宋体" w:cs="宋体"/>
                <w:b w:val="0"/>
                <w:bCs w:val="0"/>
                <w:sz w:val="21"/>
                <w:szCs w:val="21"/>
              </w:rPr>
              <w:t>标</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实际完</w:t>
            </w:r>
            <w:r>
              <w:rPr>
                <w:rFonts w:hint="eastAsia" w:ascii="宋体" w:hAnsi="宋体" w:eastAsia="宋体" w:cs="宋体"/>
                <w:b w:val="0"/>
                <w:bCs w:val="0"/>
                <w:sz w:val="21"/>
                <w:szCs w:val="21"/>
              </w:rPr>
              <w:t>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5" w:hRule="atLeast"/>
          <w:jc w:val="center"/>
        </w:trPr>
        <w:tc>
          <w:tcPr>
            <w:tcW w:w="681"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53"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完成政府信息公开目录模板改版不少于26个，优化目录模板，提升网站浏览便</w:t>
            </w:r>
            <w:r>
              <w:rPr>
                <w:rFonts w:hint="eastAsia" w:ascii="宋体" w:hAnsi="宋体" w:eastAsia="宋体" w:cs="宋体"/>
                <w:b w:val="0"/>
                <w:bCs w:val="0"/>
                <w:sz w:val="21"/>
                <w:szCs w:val="21"/>
              </w:rPr>
              <w:t>捷率，提高访问人群</w:t>
            </w:r>
            <w:r>
              <w:rPr>
                <w:rFonts w:hint="eastAsia" w:ascii="宋体" w:hAnsi="宋体" w:eastAsia="宋体" w:cs="宋体"/>
                <w:b w:val="0"/>
                <w:bCs w:val="0"/>
                <w:spacing w:val="-1"/>
                <w:sz w:val="21"/>
                <w:szCs w:val="21"/>
              </w:rPr>
              <w:t>满意度</w:t>
            </w:r>
            <w:r>
              <w:rPr>
                <w:rFonts w:hint="eastAsia" w:ascii="宋体" w:hAnsi="宋体" w:eastAsia="宋体" w:cs="宋体"/>
                <w:b w:val="0"/>
                <w:bCs w:val="0"/>
                <w:sz w:val="21"/>
                <w:szCs w:val="21"/>
              </w:rPr>
              <w:t>。</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政府信息公开目录模</w:t>
            </w:r>
            <w:r>
              <w:rPr>
                <w:rFonts w:hint="eastAsia" w:ascii="宋体" w:hAnsi="宋体" w:eastAsia="宋体" w:cs="宋体"/>
                <w:b w:val="0"/>
                <w:bCs w:val="0"/>
                <w:sz w:val="21"/>
                <w:szCs w:val="21"/>
              </w:rPr>
              <w:t>板改版</w:t>
            </w:r>
            <w:r>
              <w:rPr>
                <w:rFonts w:hint="eastAsia" w:ascii="宋体" w:hAnsi="宋体" w:eastAsia="宋体" w:cs="宋体"/>
                <w:b w:val="0"/>
                <w:bCs w:val="0"/>
                <w:spacing w:val="-7"/>
                <w:sz w:val="21"/>
                <w:szCs w:val="21"/>
              </w:rPr>
              <w:t>28个，目录模板更加优化，网</w:t>
            </w:r>
            <w:r>
              <w:rPr>
                <w:rFonts w:hint="eastAsia" w:ascii="宋体" w:hAnsi="宋体" w:eastAsia="宋体" w:cs="宋体"/>
                <w:b w:val="0"/>
                <w:bCs w:val="0"/>
                <w:spacing w:val="-6"/>
                <w:sz w:val="21"/>
                <w:szCs w:val="21"/>
              </w:rPr>
              <w:t>站浏</w:t>
            </w:r>
            <w:r>
              <w:rPr>
                <w:rFonts w:hint="eastAsia" w:ascii="宋体" w:hAnsi="宋体" w:eastAsia="宋体" w:cs="宋体"/>
                <w:b w:val="0"/>
                <w:bCs w:val="0"/>
                <w:spacing w:val="-5"/>
                <w:sz w:val="21"/>
                <w:szCs w:val="21"/>
              </w:rPr>
              <w:t>览</w:t>
            </w:r>
            <w:r>
              <w:rPr>
                <w:rFonts w:hint="eastAsia" w:ascii="宋体" w:hAnsi="宋体" w:eastAsia="宋体" w:cs="宋体"/>
                <w:b w:val="0"/>
                <w:bCs w:val="0"/>
                <w:spacing w:val="-3"/>
                <w:sz w:val="21"/>
                <w:szCs w:val="21"/>
              </w:rPr>
              <w:t>便捷率提高，访问人群满意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度达98%</w:t>
            </w:r>
            <w:r>
              <w:rPr>
                <w:rFonts w:hint="eastAsia" w:ascii="宋体" w:hAnsi="宋体" w:eastAsia="宋体" w:cs="宋体"/>
                <w:b w:val="0"/>
                <w:bCs w:val="0"/>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jc w:val="center"/>
        </w:trPr>
        <w:tc>
          <w:tcPr>
            <w:tcW w:w="681"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绩效指标</w:t>
            </w:r>
          </w:p>
        </w:tc>
        <w:tc>
          <w:tcPr>
            <w:tcW w:w="7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一级指标</w:t>
            </w:r>
          </w:p>
        </w:tc>
        <w:tc>
          <w:tcPr>
            <w:tcW w:w="9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二级指标</w:t>
            </w:r>
          </w:p>
        </w:tc>
        <w:tc>
          <w:tcPr>
            <w:tcW w:w="206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三级</w:t>
            </w:r>
            <w:r>
              <w:rPr>
                <w:rFonts w:hint="eastAsia" w:ascii="宋体" w:hAnsi="宋体" w:eastAsia="宋体" w:cs="宋体"/>
                <w:b w:val="0"/>
                <w:bCs w:val="0"/>
                <w:sz w:val="21"/>
                <w:szCs w:val="21"/>
              </w:rPr>
              <w:t>指标</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年</w:t>
            </w:r>
            <w:r>
              <w:rPr>
                <w:rFonts w:hint="eastAsia" w:ascii="宋体" w:hAnsi="宋体" w:eastAsia="宋体" w:cs="宋体"/>
                <w:b w:val="0"/>
                <w:bCs w:val="0"/>
                <w:sz w:val="21"/>
                <w:szCs w:val="21"/>
              </w:rPr>
              <w:t>度指标值</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实际完成</w:t>
            </w:r>
            <w:r>
              <w:rPr>
                <w:rFonts w:hint="eastAsia" w:ascii="宋体" w:hAnsi="宋体" w:eastAsia="宋体" w:cs="宋体"/>
                <w:b w:val="0"/>
                <w:bCs w:val="0"/>
                <w:sz w:val="21"/>
                <w:szCs w:val="21"/>
              </w:rPr>
              <w:t>值</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偏差原因分析及</w:t>
            </w:r>
            <w:r>
              <w:rPr>
                <w:rFonts w:hint="eastAsia" w:ascii="宋体" w:hAnsi="宋体" w:eastAsia="宋体" w:cs="宋体"/>
                <w:b w:val="0"/>
                <w:bCs w:val="0"/>
                <w:sz w:val="21"/>
                <w:szCs w:val="21"/>
              </w:rPr>
              <w:t>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jc w:val="center"/>
        </w:trPr>
        <w:tc>
          <w:tcPr>
            <w:tcW w:w="68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5"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产出</w:t>
            </w:r>
            <w:r>
              <w:rPr>
                <w:rFonts w:hint="eastAsia" w:ascii="宋体" w:hAnsi="宋体" w:eastAsia="宋体" w:cs="宋体"/>
                <w:b w:val="0"/>
                <w:bCs w:val="0"/>
                <w:sz w:val="21"/>
                <w:szCs w:val="21"/>
              </w:rPr>
              <w:t>指标</w:t>
            </w:r>
          </w:p>
        </w:tc>
        <w:tc>
          <w:tcPr>
            <w:tcW w:w="9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数量指</w:t>
            </w:r>
            <w:r>
              <w:rPr>
                <w:rFonts w:hint="eastAsia" w:ascii="宋体" w:hAnsi="宋体" w:eastAsia="宋体" w:cs="宋体"/>
                <w:b w:val="0"/>
                <w:bCs w:val="0"/>
                <w:sz w:val="21"/>
                <w:szCs w:val="21"/>
              </w:rPr>
              <w:t>标</w:t>
            </w:r>
          </w:p>
        </w:tc>
        <w:tc>
          <w:tcPr>
            <w:tcW w:w="206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政府信息公开目录模</w:t>
            </w:r>
            <w:r>
              <w:rPr>
                <w:rFonts w:hint="eastAsia" w:ascii="宋体" w:hAnsi="宋体" w:eastAsia="宋体" w:cs="宋体"/>
                <w:b w:val="0"/>
                <w:bCs w:val="0"/>
                <w:sz w:val="21"/>
                <w:szCs w:val="21"/>
              </w:rPr>
              <w:t>板改版</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w:t>
            </w:r>
            <w:r>
              <w:rPr>
                <w:rFonts w:hint="eastAsia" w:ascii="宋体" w:hAnsi="宋体" w:eastAsia="宋体" w:cs="宋体"/>
                <w:b w:val="0"/>
                <w:bCs w:val="0"/>
                <w:sz w:val="21"/>
                <w:szCs w:val="21"/>
              </w:rPr>
              <w:t>6个</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28</w:t>
            </w:r>
            <w:r>
              <w:rPr>
                <w:rFonts w:hint="eastAsia" w:ascii="宋体" w:hAnsi="宋体" w:eastAsia="宋体" w:cs="宋体"/>
                <w:b w:val="0"/>
                <w:bCs w:val="0"/>
                <w:spacing w:val="3"/>
                <w:sz w:val="21"/>
                <w:szCs w:val="21"/>
              </w:rPr>
              <w:t>个</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68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质量</w:t>
            </w:r>
            <w:r>
              <w:rPr>
                <w:rFonts w:hint="eastAsia" w:ascii="宋体" w:hAnsi="宋体" w:eastAsia="宋体" w:cs="宋体"/>
                <w:b w:val="0"/>
                <w:bCs w:val="0"/>
                <w:sz w:val="21"/>
                <w:szCs w:val="21"/>
              </w:rPr>
              <w:t>指标</w:t>
            </w:r>
          </w:p>
        </w:tc>
        <w:tc>
          <w:tcPr>
            <w:tcW w:w="206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优</w:t>
            </w:r>
            <w:r>
              <w:rPr>
                <w:rFonts w:hint="eastAsia" w:ascii="宋体" w:hAnsi="宋体" w:eastAsia="宋体" w:cs="宋体"/>
                <w:b w:val="0"/>
                <w:bCs w:val="0"/>
                <w:sz w:val="21"/>
                <w:szCs w:val="21"/>
              </w:rPr>
              <w:t>化目录模板</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优良中低差</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68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时</w:t>
            </w:r>
            <w:r>
              <w:rPr>
                <w:rFonts w:hint="eastAsia" w:ascii="宋体" w:hAnsi="宋体" w:eastAsia="宋体" w:cs="宋体"/>
                <w:b w:val="0"/>
                <w:bCs w:val="0"/>
                <w:spacing w:val="-2"/>
                <w:sz w:val="21"/>
                <w:szCs w:val="21"/>
              </w:rPr>
              <w:t>效指标</w:t>
            </w:r>
          </w:p>
        </w:tc>
        <w:tc>
          <w:tcPr>
            <w:tcW w:w="206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完成时</w:t>
            </w:r>
            <w:r>
              <w:rPr>
                <w:rFonts w:hint="eastAsia" w:ascii="宋体" w:hAnsi="宋体" w:eastAsia="宋体" w:cs="宋体"/>
                <w:b w:val="0"/>
                <w:bCs w:val="0"/>
                <w:sz w:val="21"/>
                <w:szCs w:val="21"/>
              </w:rPr>
              <w:t>限</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=1年</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1</w:t>
            </w:r>
            <w:r>
              <w:rPr>
                <w:rFonts w:hint="eastAsia" w:ascii="宋体" w:hAnsi="宋体" w:eastAsia="宋体" w:cs="宋体"/>
                <w:b w:val="0"/>
                <w:bCs w:val="0"/>
                <w:spacing w:val="-7"/>
                <w:sz w:val="21"/>
                <w:szCs w:val="21"/>
              </w:rPr>
              <w:t>年</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jc w:val="center"/>
        </w:trPr>
        <w:tc>
          <w:tcPr>
            <w:tcW w:w="68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5"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9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成本指</w:t>
            </w:r>
            <w:r>
              <w:rPr>
                <w:rFonts w:hint="eastAsia" w:ascii="宋体" w:hAnsi="宋体" w:eastAsia="宋体" w:cs="宋体"/>
                <w:b w:val="0"/>
                <w:bCs w:val="0"/>
                <w:sz w:val="21"/>
                <w:szCs w:val="21"/>
              </w:rPr>
              <w:t>标</w:t>
            </w:r>
          </w:p>
        </w:tc>
        <w:tc>
          <w:tcPr>
            <w:tcW w:w="206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政府信息公开目录模板</w:t>
            </w:r>
            <w:r>
              <w:rPr>
                <w:rFonts w:hint="eastAsia" w:ascii="宋体" w:hAnsi="宋体" w:eastAsia="宋体" w:cs="宋体"/>
                <w:b w:val="0"/>
                <w:bCs w:val="0"/>
                <w:sz w:val="21"/>
                <w:szCs w:val="21"/>
              </w:rPr>
              <w:t>改版费</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w:t>
            </w:r>
            <w:r>
              <w:rPr>
                <w:rFonts w:hint="eastAsia" w:ascii="宋体" w:hAnsi="宋体" w:eastAsia="宋体" w:cs="宋体"/>
                <w:b w:val="0"/>
                <w:bCs w:val="0"/>
                <w:spacing w:val="-2"/>
                <w:sz w:val="21"/>
                <w:szCs w:val="21"/>
              </w:rPr>
              <w:t>6万元</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6万元</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jc w:val="center"/>
        </w:trPr>
        <w:tc>
          <w:tcPr>
            <w:tcW w:w="68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效</w:t>
            </w:r>
            <w:r>
              <w:rPr>
                <w:rFonts w:hint="eastAsia" w:ascii="宋体" w:hAnsi="宋体" w:eastAsia="宋体" w:cs="宋体"/>
                <w:b w:val="0"/>
                <w:bCs w:val="0"/>
                <w:spacing w:val="-1"/>
                <w:sz w:val="21"/>
                <w:szCs w:val="21"/>
              </w:rPr>
              <w:t>益指标</w:t>
            </w:r>
          </w:p>
        </w:tc>
        <w:tc>
          <w:tcPr>
            <w:tcW w:w="9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社会效</w:t>
            </w:r>
            <w:r>
              <w:rPr>
                <w:rFonts w:hint="eastAsia" w:ascii="宋体" w:hAnsi="宋体" w:eastAsia="宋体" w:cs="宋体"/>
                <w:b w:val="0"/>
                <w:bCs w:val="0"/>
                <w:sz w:val="21"/>
                <w:szCs w:val="21"/>
              </w:rPr>
              <w:t>益</w:t>
            </w:r>
            <w:r>
              <w:rPr>
                <w:rFonts w:hint="eastAsia" w:ascii="宋体" w:hAnsi="宋体" w:eastAsia="宋体" w:cs="宋体"/>
                <w:b w:val="0"/>
                <w:bCs w:val="0"/>
                <w:spacing w:val="-4"/>
                <w:sz w:val="21"/>
                <w:szCs w:val="21"/>
              </w:rPr>
              <w:t>指</w:t>
            </w:r>
            <w:r>
              <w:rPr>
                <w:rFonts w:hint="eastAsia" w:ascii="宋体" w:hAnsi="宋体" w:eastAsia="宋体" w:cs="宋体"/>
                <w:b w:val="0"/>
                <w:bCs w:val="0"/>
                <w:spacing w:val="-2"/>
                <w:sz w:val="21"/>
                <w:szCs w:val="21"/>
              </w:rPr>
              <w:t>标</w:t>
            </w:r>
          </w:p>
        </w:tc>
        <w:tc>
          <w:tcPr>
            <w:tcW w:w="206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提升办事效率</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98%</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9</w:t>
            </w:r>
            <w:r>
              <w:rPr>
                <w:rFonts w:hint="eastAsia" w:ascii="宋体" w:hAnsi="宋体" w:eastAsia="宋体" w:cs="宋体"/>
                <w:b w:val="0"/>
                <w:bCs w:val="0"/>
                <w:spacing w:val="-1"/>
                <w:sz w:val="21"/>
                <w:szCs w:val="21"/>
              </w:rPr>
              <w:t>8%</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6" w:hRule="atLeast"/>
          <w:jc w:val="center"/>
        </w:trPr>
        <w:tc>
          <w:tcPr>
            <w:tcW w:w="681"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7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满意度</w:t>
            </w:r>
            <w:r>
              <w:rPr>
                <w:rFonts w:hint="eastAsia" w:ascii="宋体" w:hAnsi="宋体" w:eastAsia="宋体" w:cs="宋体"/>
                <w:b w:val="0"/>
                <w:bCs w:val="0"/>
                <w:spacing w:val="-4"/>
                <w:sz w:val="21"/>
                <w:szCs w:val="21"/>
              </w:rPr>
              <w:t>指</w:t>
            </w:r>
            <w:r>
              <w:rPr>
                <w:rFonts w:hint="eastAsia" w:ascii="宋体" w:hAnsi="宋体" w:eastAsia="宋体" w:cs="宋体"/>
                <w:b w:val="0"/>
                <w:bCs w:val="0"/>
                <w:spacing w:val="-2"/>
                <w:sz w:val="21"/>
                <w:szCs w:val="21"/>
              </w:rPr>
              <w:t>标</w:t>
            </w:r>
          </w:p>
        </w:tc>
        <w:tc>
          <w:tcPr>
            <w:tcW w:w="96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服务对象满</w:t>
            </w:r>
            <w:r>
              <w:rPr>
                <w:rFonts w:hint="eastAsia" w:ascii="宋体" w:hAnsi="宋体" w:eastAsia="宋体" w:cs="宋体"/>
                <w:b w:val="0"/>
                <w:bCs w:val="0"/>
                <w:spacing w:val="-2"/>
                <w:sz w:val="21"/>
                <w:szCs w:val="21"/>
              </w:rPr>
              <w:t>意度</w:t>
            </w:r>
            <w:r>
              <w:rPr>
                <w:rFonts w:hint="eastAsia" w:ascii="宋体" w:hAnsi="宋体" w:eastAsia="宋体" w:cs="宋体"/>
                <w:b w:val="0"/>
                <w:bCs w:val="0"/>
                <w:spacing w:val="-1"/>
                <w:sz w:val="21"/>
                <w:szCs w:val="21"/>
              </w:rPr>
              <w:t>指标</w:t>
            </w:r>
          </w:p>
        </w:tc>
        <w:tc>
          <w:tcPr>
            <w:tcW w:w="206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访问人</w:t>
            </w:r>
            <w:r>
              <w:rPr>
                <w:rFonts w:hint="eastAsia" w:ascii="宋体" w:hAnsi="宋体" w:eastAsia="宋体" w:cs="宋体"/>
                <w:b w:val="0"/>
                <w:bCs w:val="0"/>
                <w:sz w:val="21"/>
                <w:szCs w:val="21"/>
              </w:rPr>
              <w:t>群满意度</w:t>
            </w:r>
          </w:p>
        </w:tc>
        <w:tc>
          <w:tcPr>
            <w:tcW w:w="15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w:t>
            </w:r>
            <w:r>
              <w:rPr>
                <w:rFonts w:hint="eastAsia" w:ascii="宋体" w:hAnsi="宋体" w:eastAsia="宋体" w:cs="宋体"/>
                <w:b w:val="0"/>
                <w:bCs w:val="0"/>
                <w:spacing w:val="-3"/>
                <w:sz w:val="21"/>
                <w:szCs w:val="21"/>
              </w:rPr>
              <w:t>98%</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9</w:t>
            </w:r>
            <w:r>
              <w:rPr>
                <w:rFonts w:hint="eastAsia" w:ascii="宋体" w:hAnsi="宋体" w:eastAsia="宋体" w:cs="宋体"/>
                <w:b w:val="0"/>
                <w:bCs w:val="0"/>
                <w:spacing w:val="-1"/>
                <w:sz w:val="21"/>
                <w:szCs w:val="21"/>
              </w:rPr>
              <w:t>8%</w:t>
            </w:r>
          </w:p>
        </w:tc>
        <w:tc>
          <w:tcPr>
            <w:tcW w:w="22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附件19</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671"/>
        <w:gridCol w:w="894"/>
        <w:gridCol w:w="894"/>
        <w:gridCol w:w="1708"/>
        <w:gridCol w:w="1391"/>
        <w:gridCol w:w="1297"/>
        <w:gridCol w:w="2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30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项目名</w:t>
            </w:r>
            <w:r>
              <w:rPr>
                <w:rFonts w:hint="eastAsia" w:ascii="宋体" w:hAnsi="宋体" w:eastAsia="宋体" w:cs="宋体"/>
                <w:b w:val="0"/>
                <w:bCs w:val="0"/>
                <w:spacing w:val="1"/>
                <w:sz w:val="21"/>
                <w:szCs w:val="21"/>
              </w:rPr>
              <w:t>称</w:t>
            </w:r>
          </w:p>
        </w:tc>
        <w:tc>
          <w:tcPr>
            <w:tcW w:w="8299"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政务</w:t>
            </w:r>
            <w:r>
              <w:rPr>
                <w:rFonts w:hint="eastAsia" w:ascii="宋体" w:hAnsi="宋体" w:eastAsia="宋体" w:cs="宋体"/>
                <w:b w:val="0"/>
                <w:bCs w:val="0"/>
                <w:spacing w:val="4"/>
                <w:sz w:val="21"/>
                <w:szCs w:val="21"/>
              </w:rPr>
              <w:t>公</w:t>
            </w:r>
            <w:r>
              <w:rPr>
                <w:rFonts w:hint="eastAsia" w:ascii="宋体" w:hAnsi="宋体" w:eastAsia="宋体" w:cs="宋体"/>
                <w:b w:val="0"/>
                <w:bCs w:val="0"/>
                <w:spacing w:val="3"/>
                <w:sz w:val="21"/>
                <w:szCs w:val="21"/>
              </w:rPr>
              <w:t>开及基层治理工作经费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300"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主管部门</w:t>
            </w:r>
          </w:p>
        </w:tc>
        <w:tc>
          <w:tcPr>
            <w:tcW w:w="4887"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广元</w:t>
            </w:r>
            <w:r>
              <w:rPr>
                <w:rFonts w:hint="eastAsia" w:ascii="宋体" w:hAnsi="宋体" w:eastAsia="宋体" w:cs="宋体"/>
                <w:b w:val="0"/>
                <w:bCs w:val="0"/>
                <w:spacing w:val="3"/>
                <w:sz w:val="21"/>
                <w:szCs w:val="21"/>
              </w:rPr>
              <w:t>市昭化区人民政府办公室</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实施</w:t>
            </w:r>
            <w:r>
              <w:rPr>
                <w:rFonts w:hint="eastAsia" w:ascii="宋体" w:hAnsi="宋体" w:eastAsia="宋体" w:cs="宋体"/>
                <w:b w:val="0"/>
                <w:bCs w:val="0"/>
                <w:spacing w:val="1"/>
                <w:sz w:val="21"/>
                <w:szCs w:val="21"/>
              </w:rPr>
              <w:t>单位</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广元</w:t>
            </w:r>
            <w:r>
              <w:rPr>
                <w:rFonts w:hint="eastAsia" w:ascii="宋体" w:hAnsi="宋体" w:eastAsia="宋体" w:cs="宋体"/>
                <w:b w:val="0"/>
                <w:bCs w:val="0"/>
                <w:spacing w:val="3"/>
                <w:sz w:val="21"/>
                <w:szCs w:val="21"/>
              </w:rPr>
              <w:t>市昭化区人民政府办公室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300"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(万元)</w:t>
            </w: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初</w:t>
            </w:r>
            <w:r>
              <w:rPr>
                <w:rFonts w:hint="eastAsia" w:ascii="宋体" w:hAnsi="宋体" w:eastAsia="宋体" w:cs="宋体"/>
                <w:b w:val="0"/>
                <w:bCs w:val="0"/>
                <w:spacing w:val="2"/>
                <w:sz w:val="21"/>
                <w:szCs w:val="21"/>
              </w:rPr>
              <w:t>预算数</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w:t>
            </w: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预算数</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w:t>
            </w: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执行数</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执行</w:t>
            </w:r>
            <w:r>
              <w:rPr>
                <w:rFonts w:hint="eastAsia" w:ascii="宋体" w:hAnsi="宋体" w:eastAsia="宋体" w:cs="宋体"/>
                <w:b w:val="0"/>
                <w:bCs w:val="0"/>
                <w:spacing w:val="1"/>
                <w:sz w:val="21"/>
                <w:szCs w:val="21"/>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年度资金总</w:t>
            </w:r>
            <w:r>
              <w:rPr>
                <w:rFonts w:hint="eastAsia" w:ascii="宋体" w:hAnsi="宋体" w:eastAsia="宋体" w:cs="宋体"/>
                <w:b w:val="0"/>
                <w:bCs w:val="0"/>
                <w:spacing w:val="2"/>
                <w:sz w:val="21"/>
                <w:szCs w:val="21"/>
              </w:rPr>
              <w:t>额</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(一)财政拨款小</w:t>
            </w:r>
            <w:r>
              <w:rPr>
                <w:rFonts w:hint="eastAsia" w:ascii="宋体" w:hAnsi="宋体" w:eastAsia="宋体" w:cs="宋体"/>
                <w:b w:val="0"/>
                <w:bCs w:val="0"/>
                <w:spacing w:val="7"/>
                <w:sz w:val="21"/>
                <w:szCs w:val="21"/>
              </w:rPr>
              <w:t>计</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w:t>
            </w:r>
            <w:r>
              <w:rPr>
                <w:rFonts w:hint="eastAsia" w:ascii="宋体" w:hAnsi="宋体" w:eastAsia="宋体" w:cs="宋体"/>
                <w:b w:val="0"/>
                <w:bCs w:val="0"/>
                <w:spacing w:val="1"/>
                <w:position w:val="1"/>
                <w:sz w:val="21"/>
                <w:szCs w:val="21"/>
              </w:rPr>
              <w:t>一般公共预算</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2</w:t>
            </w:r>
            <w:r>
              <w:rPr>
                <w:rFonts w:hint="eastAsia" w:ascii="宋体" w:hAnsi="宋体" w:eastAsia="宋体" w:cs="宋体"/>
                <w:b w:val="0"/>
                <w:bCs w:val="0"/>
                <w:spacing w:val="2"/>
                <w:position w:val="1"/>
                <w:sz w:val="21"/>
                <w:szCs w:val="21"/>
              </w:rPr>
              <w:t>.政府性基金</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position w:val="1"/>
                <w:sz w:val="21"/>
                <w:szCs w:val="21"/>
              </w:rPr>
              <w:t>3.国</w:t>
            </w:r>
            <w:r>
              <w:rPr>
                <w:rFonts w:hint="eastAsia" w:ascii="宋体" w:hAnsi="宋体" w:eastAsia="宋体" w:cs="宋体"/>
                <w:b w:val="0"/>
                <w:bCs w:val="0"/>
                <w:spacing w:val="2"/>
                <w:position w:val="1"/>
                <w:sz w:val="21"/>
                <w:szCs w:val="21"/>
              </w:rPr>
              <w:t>有资本经营预算</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30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4</w:t>
            </w:r>
            <w:r>
              <w:rPr>
                <w:rFonts w:hint="eastAsia" w:ascii="宋体" w:hAnsi="宋体" w:eastAsia="宋体" w:cs="宋体"/>
                <w:b w:val="0"/>
                <w:bCs w:val="0"/>
                <w:spacing w:val="2"/>
                <w:position w:val="1"/>
                <w:sz w:val="21"/>
                <w:szCs w:val="21"/>
              </w:rPr>
              <w:t>.社保基金</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300"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8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(二)其他资金</w:t>
            </w:r>
          </w:p>
        </w:tc>
        <w:tc>
          <w:tcPr>
            <w:tcW w:w="17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2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度总体</w:t>
            </w:r>
            <w:r>
              <w:rPr>
                <w:rFonts w:hint="eastAsia" w:ascii="宋体" w:hAnsi="宋体" w:eastAsia="宋体" w:cs="宋体"/>
                <w:b w:val="0"/>
                <w:bCs w:val="0"/>
                <w:spacing w:val="-13"/>
                <w:sz w:val="21"/>
                <w:szCs w:val="21"/>
              </w:rPr>
              <w:t>目标</w:t>
            </w:r>
          </w:p>
        </w:tc>
        <w:tc>
          <w:tcPr>
            <w:tcW w:w="6855"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预期目标</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实</w:t>
            </w:r>
            <w:r>
              <w:rPr>
                <w:rFonts w:hint="eastAsia" w:ascii="宋体" w:hAnsi="宋体" w:eastAsia="宋体" w:cs="宋体"/>
                <w:b w:val="0"/>
                <w:bCs w:val="0"/>
                <w:spacing w:val="2"/>
                <w:sz w:val="21"/>
                <w:szCs w:val="21"/>
              </w:rPr>
              <w:t>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jc w:val="center"/>
        </w:trPr>
        <w:tc>
          <w:tcPr>
            <w:tcW w:w="62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855"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完成20</w:t>
            </w:r>
            <w:r>
              <w:rPr>
                <w:rFonts w:hint="eastAsia" w:ascii="宋体" w:hAnsi="宋体" w:eastAsia="宋体" w:cs="宋体"/>
                <w:b w:val="0"/>
                <w:bCs w:val="0"/>
                <w:spacing w:val="2"/>
                <w:sz w:val="21"/>
                <w:szCs w:val="21"/>
              </w:rPr>
              <w:t>22年政务公开及基层治理监管个数不少于20个，严控成本，高质量考核政务公开及基层治理，提升公众</w:t>
            </w:r>
            <w:r>
              <w:rPr>
                <w:rFonts w:hint="eastAsia" w:ascii="宋体" w:hAnsi="宋体" w:eastAsia="宋体" w:cs="宋体"/>
                <w:b w:val="0"/>
                <w:bCs w:val="0"/>
                <w:spacing w:val="3"/>
                <w:sz w:val="21"/>
                <w:szCs w:val="21"/>
              </w:rPr>
              <w:t>幸福感及社会公众满意度。</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2022年政务公开及基层治理监</w:t>
            </w:r>
            <w:r>
              <w:rPr>
                <w:rFonts w:hint="eastAsia" w:ascii="宋体" w:hAnsi="宋体" w:eastAsia="宋体" w:cs="宋体"/>
                <w:b w:val="0"/>
                <w:bCs w:val="0"/>
                <w:spacing w:val="2"/>
                <w:sz w:val="21"/>
                <w:szCs w:val="21"/>
              </w:rPr>
              <w:t>管</w:t>
            </w:r>
            <w:r>
              <w:rPr>
                <w:rFonts w:hint="eastAsia" w:ascii="宋体" w:hAnsi="宋体" w:eastAsia="宋体" w:cs="宋体"/>
                <w:b w:val="0"/>
                <w:bCs w:val="0"/>
                <w:spacing w:val="3"/>
                <w:sz w:val="21"/>
                <w:szCs w:val="21"/>
              </w:rPr>
              <w:t>个数20个，高质量考核政务公</w:t>
            </w:r>
            <w:r>
              <w:rPr>
                <w:rFonts w:hint="eastAsia" w:ascii="宋体" w:hAnsi="宋体" w:eastAsia="宋体" w:cs="宋体"/>
                <w:b w:val="0"/>
                <w:bCs w:val="0"/>
                <w:sz w:val="21"/>
                <w:szCs w:val="21"/>
              </w:rPr>
              <w:t>开</w:t>
            </w:r>
            <w:r>
              <w:rPr>
                <w:rFonts w:hint="eastAsia" w:ascii="宋体" w:hAnsi="宋体" w:eastAsia="宋体" w:cs="宋体"/>
                <w:b w:val="0"/>
                <w:bCs w:val="0"/>
                <w:spacing w:val="3"/>
                <w:sz w:val="21"/>
                <w:szCs w:val="21"/>
              </w:rPr>
              <w:t>及基层治理，公众幸福感及社</w:t>
            </w:r>
            <w:r>
              <w:rPr>
                <w:rFonts w:hint="eastAsia" w:ascii="宋体" w:hAnsi="宋体" w:eastAsia="宋体" w:cs="宋体"/>
                <w:b w:val="0"/>
                <w:bCs w:val="0"/>
                <w:sz w:val="21"/>
                <w:szCs w:val="21"/>
              </w:rPr>
              <w:t>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公众</w:t>
            </w:r>
            <w:r>
              <w:rPr>
                <w:rFonts w:hint="eastAsia" w:ascii="宋体" w:hAnsi="宋体" w:eastAsia="宋体" w:cs="宋体"/>
                <w:b w:val="0"/>
                <w:bCs w:val="0"/>
                <w:spacing w:val="3"/>
                <w:sz w:val="21"/>
                <w:szCs w:val="21"/>
              </w:rPr>
              <w:t>满</w:t>
            </w:r>
            <w:r>
              <w:rPr>
                <w:rFonts w:hint="eastAsia" w:ascii="宋体" w:hAnsi="宋体" w:eastAsia="宋体" w:cs="宋体"/>
                <w:b w:val="0"/>
                <w:bCs w:val="0"/>
                <w:spacing w:val="2"/>
                <w:sz w:val="21"/>
                <w:szCs w:val="21"/>
              </w:rPr>
              <w:t>意度得到提高。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62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绩效指</w:t>
            </w:r>
            <w:r>
              <w:rPr>
                <w:rFonts w:hint="eastAsia" w:ascii="宋体" w:hAnsi="宋体" w:eastAsia="宋体" w:cs="宋体"/>
                <w:b w:val="0"/>
                <w:bCs w:val="0"/>
                <w:spacing w:val="1"/>
                <w:sz w:val="21"/>
                <w:szCs w:val="21"/>
              </w:rPr>
              <w:t>标</w:t>
            </w:r>
          </w:p>
        </w:tc>
        <w:tc>
          <w:tcPr>
            <w:tcW w:w="67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一级指</w:t>
            </w:r>
            <w:r>
              <w:rPr>
                <w:rFonts w:hint="eastAsia" w:ascii="宋体" w:hAnsi="宋体" w:eastAsia="宋体" w:cs="宋体"/>
                <w:b w:val="0"/>
                <w:bCs w:val="0"/>
                <w:spacing w:val="1"/>
                <w:sz w:val="21"/>
                <w:szCs w:val="21"/>
              </w:rPr>
              <w:t>标</w:t>
            </w: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二级指</w:t>
            </w:r>
            <w:r>
              <w:rPr>
                <w:rFonts w:hint="eastAsia" w:ascii="宋体" w:hAnsi="宋体" w:eastAsia="宋体" w:cs="宋体"/>
                <w:b w:val="0"/>
                <w:bCs w:val="0"/>
                <w:spacing w:val="1"/>
                <w:sz w:val="21"/>
                <w:szCs w:val="21"/>
              </w:rPr>
              <w:t>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三</w:t>
            </w:r>
            <w:r>
              <w:rPr>
                <w:rFonts w:hint="eastAsia" w:ascii="宋体" w:hAnsi="宋体" w:eastAsia="宋体" w:cs="宋体"/>
                <w:b w:val="0"/>
                <w:bCs w:val="0"/>
                <w:spacing w:val="2"/>
                <w:sz w:val="21"/>
                <w:szCs w:val="21"/>
              </w:rPr>
              <w:t>级指标</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度</w:t>
            </w:r>
            <w:r>
              <w:rPr>
                <w:rFonts w:hint="eastAsia" w:ascii="宋体" w:hAnsi="宋体" w:eastAsia="宋体" w:cs="宋体"/>
                <w:b w:val="0"/>
                <w:bCs w:val="0"/>
                <w:spacing w:val="2"/>
                <w:sz w:val="21"/>
                <w:szCs w:val="21"/>
              </w:rPr>
              <w:t>指标值</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实际完成值</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偏</w:t>
            </w:r>
            <w:r>
              <w:rPr>
                <w:rFonts w:hint="eastAsia" w:ascii="宋体" w:hAnsi="宋体" w:eastAsia="宋体" w:cs="宋体"/>
                <w:b w:val="0"/>
                <w:bCs w:val="0"/>
                <w:spacing w:val="4"/>
                <w:sz w:val="21"/>
                <w:szCs w:val="21"/>
              </w:rPr>
              <w:t>差</w:t>
            </w:r>
            <w:r>
              <w:rPr>
                <w:rFonts w:hint="eastAsia" w:ascii="宋体" w:hAnsi="宋体" w:eastAsia="宋体" w:cs="宋体"/>
                <w:b w:val="0"/>
                <w:bCs w:val="0"/>
                <w:spacing w:val="3"/>
                <w:sz w:val="21"/>
                <w:szCs w:val="21"/>
              </w:rPr>
              <w:t>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数量指标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政务</w:t>
            </w:r>
            <w:r>
              <w:rPr>
                <w:rFonts w:hint="eastAsia" w:ascii="宋体" w:hAnsi="宋体" w:eastAsia="宋体" w:cs="宋体"/>
                <w:b w:val="0"/>
                <w:bCs w:val="0"/>
                <w:spacing w:val="4"/>
                <w:sz w:val="21"/>
                <w:szCs w:val="21"/>
              </w:rPr>
              <w:t>公</w:t>
            </w:r>
            <w:r>
              <w:rPr>
                <w:rFonts w:hint="eastAsia" w:ascii="宋体" w:hAnsi="宋体" w:eastAsia="宋体" w:cs="宋体"/>
                <w:b w:val="0"/>
                <w:bCs w:val="0"/>
                <w:spacing w:val="3"/>
                <w:sz w:val="21"/>
                <w:szCs w:val="21"/>
              </w:rPr>
              <w:t>开及基层治理监管个数</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2</w:t>
            </w:r>
            <w:r>
              <w:rPr>
                <w:rFonts w:hint="eastAsia" w:ascii="宋体" w:hAnsi="宋体" w:eastAsia="宋体" w:cs="宋体"/>
                <w:b w:val="0"/>
                <w:bCs w:val="0"/>
                <w:spacing w:val="-2"/>
                <w:sz w:val="21"/>
                <w:szCs w:val="21"/>
              </w:rPr>
              <w:t>0个</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w:t>
            </w:r>
            <w:r>
              <w:rPr>
                <w:rFonts w:hint="eastAsia" w:ascii="宋体" w:hAnsi="宋体" w:eastAsia="宋体" w:cs="宋体"/>
                <w:b w:val="0"/>
                <w:bCs w:val="0"/>
                <w:sz w:val="21"/>
                <w:szCs w:val="21"/>
              </w:rPr>
              <w:t>0个</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质</w:t>
            </w:r>
            <w:r>
              <w:rPr>
                <w:rFonts w:hint="eastAsia" w:ascii="宋体" w:hAnsi="宋体" w:eastAsia="宋体" w:cs="宋体"/>
                <w:b w:val="0"/>
                <w:bCs w:val="0"/>
                <w:spacing w:val="2"/>
                <w:sz w:val="21"/>
                <w:szCs w:val="21"/>
              </w:rPr>
              <w:t>量指标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工作考核合格</w:t>
            </w:r>
            <w:r>
              <w:rPr>
                <w:rFonts w:hint="eastAsia" w:ascii="宋体" w:hAnsi="宋体" w:eastAsia="宋体" w:cs="宋体"/>
                <w:b w:val="0"/>
                <w:bCs w:val="0"/>
                <w:spacing w:val="1"/>
                <w:sz w:val="21"/>
                <w:szCs w:val="21"/>
              </w:rPr>
              <w:t>率</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w:t>
            </w:r>
            <w:r>
              <w:rPr>
                <w:rFonts w:hint="eastAsia" w:ascii="宋体" w:hAnsi="宋体" w:eastAsia="宋体" w:cs="宋体"/>
                <w:b w:val="0"/>
                <w:bCs w:val="0"/>
                <w:sz w:val="21"/>
                <w:szCs w:val="21"/>
              </w:rPr>
              <w:t>0%</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时效</w:t>
            </w:r>
            <w:r>
              <w:rPr>
                <w:rFonts w:hint="eastAsia" w:ascii="宋体" w:hAnsi="宋体" w:eastAsia="宋体" w:cs="宋体"/>
                <w:b w:val="0"/>
                <w:bCs w:val="0"/>
                <w:sz w:val="21"/>
                <w:szCs w:val="21"/>
              </w:rPr>
              <w:t>指标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完成时限</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≤1</w:t>
            </w:r>
            <w:r>
              <w:rPr>
                <w:rFonts w:hint="eastAsia" w:ascii="宋体" w:hAnsi="宋体" w:eastAsia="宋体" w:cs="宋体"/>
                <w:b w:val="0"/>
                <w:bCs w:val="0"/>
                <w:sz w:val="21"/>
                <w:szCs w:val="21"/>
              </w:rPr>
              <w:t>年</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5"/>
                <w:sz w:val="21"/>
                <w:szCs w:val="21"/>
              </w:rPr>
              <w:t>年</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成本指标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严</w:t>
            </w:r>
            <w:r>
              <w:rPr>
                <w:rFonts w:hint="eastAsia" w:ascii="宋体" w:hAnsi="宋体" w:eastAsia="宋体" w:cs="宋体"/>
                <w:b w:val="0"/>
                <w:bCs w:val="0"/>
                <w:spacing w:val="2"/>
                <w:sz w:val="21"/>
                <w:szCs w:val="21"/>
              </w:rPr>
              <w:t>控成本</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w:t>
            </w:r>
            <w:r>
              <w:rPr>
                <w:rFonts w:hint="eastAsia" w:ascii="宋体" w:hAnsi="宋体" w:eastAsia="宋体" w:cs="宋体"/>
                <w:b w:val="0"/>
                <w:bCs w:val="0"/>
                <w:spacing w:val="-1"/>
                <w:sz w:val="21"/>
                <w:szCs w:val="21"/>
              </w:rPr>
              <w:t>5万元</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5</w:t>
            </w:r>
            <w:r>
              <w:rPr>
                <w:rFonts w:hint="eastAsia" w:ascii="宋体" w:hAnsi="宋体" w:eastAsia="宋体" w:cs="宋体"/>
                <w:b w:val="0"/>
                <w:bCs w:val="0"/>
                <w:sz w:val="21"/>
                <w:szCs w:val="21"/>
              </w:rPr>
              <w:t>万元</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6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效益</w:t>
            </w:r>
            <w:r>
              <w:rPr>
                <w:rFonts w:hint="eastAsia" w:ascii="宋体" w:hAnsi="宋体" w:eastAsia="宋体" w:cs="宋体"/>
                <w:b w:val="0"/>
                <w:bCs w:val="0"/>
                <w:spacing w:val="1"/>
                <w:sz w:val="21"/>
                <w:szCs w:val="21"/>
              </w:rPr>
              <w:t>指标</w:t>
            </w: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社会效益</w:t>
            </w:r>
            <w:r>
              <w:rPr>
                <w:rFonts w:hint="eastAsia" w:ascii="宋体" w:hAnsi="宋体" w:eastAsia="宋体" w:cs="宋体"/>
                <w:b w:val="0"/>
                <w:bCs w:val="0"/>
                <w:spacing w:val="-1"/>
                <w:sz w:val="21"/>
                <w:szCs w:val="21"/>
              </w:rPr>
              <w:t>指</w:t>
            </w:r>
            <w:r>
              <w:rPr>
                <w:rFonts w:hint="eastAsia" w:ascii="宋体" w:hAnsi="宋体" w:eastAsia="宋体" w:cs="宋体"/>
                <w:b w:val="0"/>
                <w:bCs w:val="0"/>
                <w:sz w:val="21"/>
                <w:szCs w:val="21"/>
              </w:rPr>
              <w:t>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提升公众幸福感</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优良中低</w:t>
            </w:r>
            <w:r>
              <w:rPr>
                <w:rFonts w:hint="eastAsia" w:ascii="宋体" w:hAnsi="宋体" w:eastAsia="宋体" w:cs="宋体"/>
                <w:b w:val="0"/>
                <w:bCs w:val="0"/>
                <w:spacing w:val="2"/>
                <w:sz w:val="21"/>
                <w:szCs w:val="21"/>
              </w:rPr>
              <w:t>差</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62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满意</w:t>
            </w:r>
            <w:r>
              <w:rPr>
                <w:rFonts w:hint="eastAsia" w:ascii="宋体" w:hAnsi="宋体" w:eastAsia="宋体" w:cs="宋体"/>
                <w:b w:val="0"/>
                <w:bCs w:val="0"/>
                <w:spacing w:val="1"/>
                <w:sz w:val="21"/>
                <w:szCs w:val="21"/>
              </w:rPr>
              <w:t>度</w:t>
            </w:r>
            <w:r>
              <w:rPr>
                <w:rFonts w:hint="eastAsia" w:ascii="宋体" w:hAnsi="宋体" w:eastAsia="宋体" w:cs="宋体"/>
                <w:b w:val="0"/>
                <w:bCs w:val="0"/>
                <w:spacing w:val="-1"/>
                <w:sz w:val="21"/>
                <w:szCs w:val="21"/>
              </w:rPr>
              <w:t>指</w:t>
            </w:r>
            <w:r>
              <w:rPr>
                <w:rFonts w:hint="eastAsia" w:ascii="宋体" w:hAnsi="宋体" w:eastAsia="宋体" w:cs="宋体"/>
                <w:b w:val="0"/>
                <w:bCs w:val="0"/>
                <w:sz w:val="21"/>
                <w:szCs w:val="21"/>
              </w:rPr>
              <w:t>标</w:t>
            </w:r>
          </w:p>
        </w:tc>
        <w:tc>
          <w:tcPr>
            <w:tcW w:w="8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服</w:t>
            </w:r>
            <w:r>
              <w:rPr>
                <w:rFonts w:hint="eastAsia" w:ascii="宋体" w:hAnsi="宋体" w:eastAsia="宋体" w:cs="宋体"/>
                <w:b w:val="0"/>
                <w:bCs w:val="0"/>
                <w:spacing w:val="3"/>
                <w:sz w:val="21"/>
                <w:szCs w:val="21"/>
              </w:rPr>
              <w:t>务</w:t>
            </w:r>
            <w:r>
              <w:rPr>
                <w:rFonts w:hint="eastAsia" w:ascii="宋体" w:hAnsi="宋体" w:eastAsia="宋体" w:cs="宋体"/>
                <w:b w:val="0"/>
                <w:bCs w:val="0"/>
                <w:spacing w:val="2"/>
                <w:sz w:val="21"/>
                <w:szCs w:val="21"/>
              </w:rPr>
              <w:t>对象满意</w:t>
            </w:r>
            <w:r>
              <w:rPr>
                <w:rFonts w:hint="eastAsia" w:ascii="宋体" w:hAnsi="宋体" w:eastAsia="宋体" w:cs="宋体"/>
                <w:b w:val="0"/>
                <w:bCs w:val="0"/>
                <w:spacing w:val="1"/>
                <w:sz w:val="21"/>
                <w:szCs w:val="21"/>
              </w:rPr>
              <w:t>度指标</w:t>
            </w:r>
          </w:p>
        </w:tc>
        <w:tc>
          <w:tcPr>
            <w:tcW w:w="260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社会公众满意</w:t>
            </w:r>
            <w:r>
              <w:rPr>
                <w:rFonts w:hint="eastAsia" w:ascii="宋体" w:hAnsi="宋体" w:eastAsia="宋体" w:cs="宋体"/>
                <w:b w:val="0"/>
                <w:bCs w:val="0"/>
                <w:spacing w:val="2"/>
                <w:sz w:val="21"/>
                <w:szCs w:val="21"/>
              </w:rPr>
              <w:t>度</w:t>
            </w:r>
          </w:p>
        </w:tc>
        <w:tc>
          <w:tcPr>
            <w:tcW w:w="139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0%</w:t>
            </w:r>
          </w:p>
        </w:tc>
        <w:tc>
          <w:tcPr>
            <w:tcW w:w="1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w:t>
            </w:r>
            <w:r>
              <w:rPr>
                <w:rFonts w:hint="eastAsia" w:ascii="宋体" w:hAnsi="宋体" w:eastAsia="宋体" w:cs="宋体"/>
                <w:b w:val="0"/>
                <w:bCs w:val="0"/>
                <w:position w:val="1"/>
                <w:sz w:val="21"/>
                <w:szCs w:val="21"/>
              </w:rPr>
              <w:t>5%</w:t>
            </w:r>
          </w:p>
        </w:tc>
        <w:tc>
          <w:tcPr>
            <w:tcW w:w="21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附件20</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667"/>
        <w:gridCol w:w="888"/>
        <w:gridCol w:w="889"/>
        <w:gridCol w:w="1697"/>
        <w:gridCol w:w="1382"/>
        <w:gridCol w:w="1289"/>
        <w:gridCol w:w="2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29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项目名</w:t>
            </w:r>
            <w:r>
              <w:rPr>
                <w:rFonts w:hint="eastAsia" w:ascii="宋体" w:hAnsi="宋体" w:eastAsia="宋体" w:cs="宋体"/>
                <w:b w:val="0"/>
                <w:bCs w:val="0"/>
                <w:spacing w:val="1"/>
                <w:sz w:val="21"/>
                <w:szCs w:val="21"/>
              </w:rPr>
              <w:t>称</w:t>
            </w:r>
          </w:p>
        </w:tc>
        <w:tc>
          <w:tcPr>
            <w:tcW w:w="8247"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政</w:t>
            </w:r>
            <w:r>
              <w:rPr>
                <w:rFonts w:hint="eastAsia" w:ascii="宋体" w:hAnsi="宋体" w:eastAsia="宋体" w:cs="宋体"/>
                <w:b w:val="0"/>
                <w:bCs w:val="0"/>
                <w:spacing w:val="5"/>
                <w:sz w:val="21"/>
                <w:szCs w:val="21"/>
              </w:rPr>
              <w:t>务</w:t>
            </w:r>
            <w:r>
              <w:rPr>
                <w:rFonts w:hint="eastAsia" w:ascii="宋体" w:hAnsi="宋体" w:eastAsia="宋体" w:cs="宋体"/>
                <w:b w:val="0"/>
                <w:bCs w:val="0"/>
                <w:spacing w:val="3"/>
                <w:sz w:val="21"/>
                <w:szCs w:val="21"/>
              </w:rPr>
              <w:t>新媒体监管工作经费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92"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主管部门</w:t>
            </w:r>
          </w:p>
        </w:tc>
        <w:tc>
          <w:tcPr>
            <w:tcW w:w="4856"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广元</w:t>
            </w:r>
            <w:r>
              <w:rPr>
                <w:rFonts w:hint="eastAsia" w:ascii="宋体" w:hAnsi="宋体" w:eastAsia="宋体" w:cs="宋体"/>
                <w:b w:val="0"/>
                <w:bCs w:val="0"/>
                <w:spacing w:val="3"/>
                <w:sz w:val="21"/>
                <w:szCs w:val="21"/>
              </w:rPr>
              <w:t>市昭化区人民政府办公室</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实施</w:t>
            </w:r>
            <w:r>
              <w:rPr>
                <w:rFonts w:hint="eastAsia" w:ascii="宋体" w:hAnsi="宋体" w:eastAsia="宋体" w:cs="宋体"/>
                <w:b w:val="0"/>
                <w:bCs w:val="0"/>
                <w:spacing w:val="1"/>
                <w:sz w:val="21"/>
                <w:szCs w:val="21"/>
              </w:rPr>
              <w:t>单位</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广元</w:t>
            </w:r>
            <w:r>
              <w:rPr>
                <w:rFonts w:hint="eastAsia" w:ascii="宋体" w:hAnsi="宋体" w:eastAsia="宋体" w:cs="宋体"/>
                <w:b w:val="0"/>
                <w:bCs w:val="0"/>
                <w:spacing w:val="3"/>
                <w:sz w:val="21"/>
                <w:szCs w:val="21"/>
              </w:rPr>
              <w:t>市昭化区人民政府办公室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292"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(万元)</w:t>
            </w:r>
          </w:p>
        </w:tc>
        <w:tc>
          <w:tcPr>
            <w:tcW w:w="177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6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初</w:t>
            </w:r>
            <w:r>
              <w:rPr>
                <w:rFonts w:hint="eastAsia" w:ascii="宋体" w:hAnsi="宋体" w:eastAsia="宋体" w:cs="宋体"/>
                <w:b w:val="0"/>
                <w:bCs w:val="0"/>
                <w:spacing w:val="2"/>
                <w:sz w:val="21"/>
                <w:szCs w:val="21"/>
              </w:rPr>
              <w:t>预算数</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w:t>
            </w: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预算数</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w:t>
            </w: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执行数</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执行</w:t>
            </w:r>
            <w:r>
              <w:rPr>
                <w:rFonts w:hint="eastAsia" w:ascii="宋体" w:hAnsi="宋体" w:eastAsia="宋体" w:cs="宋体"/>
                <w:b w:val="0"/>
                <w:bCs w:val="0"/>
                <w:spacing w:val="1"/>
                <w:sz w:val="21"/>
                <w:szCs w:val="21"/>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29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7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年度资金总</w:t>
            </w:r>
            <w:r>
              <w:rPr>
                <w:rFonts w:hint="eastAsia" w:ascii="宋体" w:hAnsi="宋体" w:eastAsia="宋体" w:cs="宋体"/>
                <w:b w:val="0"/>
                <w:bCs w:val="0"/>
                <w:spacing w:val="2"/>
                <w:sz w:val="21"/>
                <w:szCs w:val="21"/>
              </w:rPr>
              <w:t>额</w:t>
            </w:r>
          </w:p>
        </w:tc>
        <w:tc>
          <w:tcPr>
            <w:tcW w:w="16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7.0</w:t>
            </w:r>
            <w:r>
              <w:rPr>
                <w:rFonts w:hint="eastAsia" w:ascii="宋体" w:hAnsi="宋体" w:eastAsia="宋体" w:cs="宋体"/>
                <w:b w:val="0"/>
                <w:bCs w:val="0"/>
                <w:sz w:val="21"/>
                <w:szCs w:val="21"/>
              </w:rPr>
              <w:t>35</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7.0</w:t>
            </w:r>
            <w:r>
              <w:rPr>
                <w:rFonts w:hint="eastAsia" w:ascii="宋体" w:hAnsi="宋体" w:eastAsia="宋体" w:cs="宋体"/>
                <w:b w:val="0"/>
                <w:bCs w:val="0"/>
                <w:sz w:val="21"/>
                <w:szCs w:val="21"/>
              </w:rPr>
              <w:t>35</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7.0</w:t>
            </w:r>
            <w:r>
              <w:rPr>
                <w:rFonts w:hint="eastAsia" w:ascii="宋体" w:hAnsi="宋体" w:eastAsia="宋体" w:cs="宋体"/>
                <w:b w:val="0"/>
                <w:bCs w:val="0"/>
                <w:sz w:val="21"/>
                <w:szCs w:val="21"/>
              </w:rPr>
              <w:t>35</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9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7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(一)财政拨款小</w:t>
            </w:r>
            <w:r>
              <w:rPr>
                <w:rFonts w:hint="eastAsia" w:ascii="宋体" w:hAnsi="宋体" w:eastAsia="宋体" w:cs="宋体"/>
                <w:b w:val="0"/>
                <w:bCs w:val="0"/>
                <w:spacing w:val="7"/>
                <w:sz w:val="21"/>
                <w:szCs w:val="21"/>
              </w:rPr>
              <w:t>计</w:t>
            </w:r>
          </w:p>
        </w:tc>
        <w:tc>
          <w:tcPr>
            <w:tcW w:w="16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7.0</w:t>
            </w:r>
            <w:r>
              <w:rPr>
                <w:rFonts w:hint="eastAsia" w:ascii="宋体" w:hAnsi="宋体" w:eastAsia="宋体" w:cs="宋体"/>
                <w:b w:val="0"/>
                <w:bCs w:val="0"/>
                <w:sz w:val="21"/>
                <w:szCs w:val="21"/>
              </w:rPr>
              <w:t>35</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7.0</w:t>
            </w:r>
            <w:r>
              <w:rPr>
                <w:rFonts w:hint="eastAsia" w:ascii="宋体" w:hAnsi="宋体" w:eastAsia="宋体" w:cs="宋体"/>
                <w:b w:val="0"/>
                <w:bCs w:val="0"/>
                <w:sz w:val="21"/>
                <w:szCs w:val="21"/>
              </w:rPr>
              <w:t>35</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7.0</w:t>
            </w:r>
            <w:r>
              <w:rPr>
                <w:rFonts w:hint="eastAsia" w:ascii="宋体" w:hAnsi="宋体" w:eastAsia="宋体" w:cs="宋体"/>
                <w:b w:val="0"/>
                <w:bCs w:val="0"/>
                <w:sz w:val="21"/>
                <w:szCs w:val="21"/>
              </w:rPr>
              <w:t>35</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29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7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w:t>
            </w:r>
            <w:r>
              <w:rPr>
                <w:rFonts w:hint="eastAsia" w:ascii="宋体" w:hAnsi="宋体" w:eastAsia="宋体" w:cs="宋体"/>
                <w:b w:val="0"/>
                <w:bCs w:val="0"/>
                <w:spacing w:val="1"/>
                <w:position w:val="1"/>
                <w:sz w:val="21"/>
                <w:szCs w:val="21"/>
              </w:rPr>
              <w:t>一般公共预算</w:t>
            </w:r>
          </w:p>
        </w:tc>
        <w:tc>
          <w:tcPr>
            <w:tcW w:w="16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7.0</w:t>
            </w:r>
            <w:r>
              <w:rPr>
                <w:rFonts w:hint="eastAsia" w:ascii="宋体" w:hAnsi="宋体" w:eastAsia="宋体" w:cs="宋体"/>
                <w:b w:val="0"/>
                <w:bCs w:val="0"/>
                <w:sz w:val="21"/>
                <w:szCs w:val="21"/>
              </w:rPr>
              <w:t>35</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7.0</w:t>
            </w:r>
            <w:r>
              <w:rPr>
                <w:rFonts w:hint="eastAsia" w:ascii="宋体" w:hAnsi="宋体" w:eastAsia="宋体" w:cs="宋体"/>
                <w:b w:val="0"/>
                <w:bCs w:val="0"/>
                <w:sz w:val="21"/>
                <w:szCs w:val="21"/>
              </w:rPr>
              <w:t>35</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7.0</w:t>
            </w:r>
            <w:r>
              <w:rPr>
                <w:rFonts w:hint="eastAsia" w:ascii="宋体" w:hAnsi="宋体" w:eastAsia="宋体" w:cs="宋体"/>
                <w:b w:val="0"/>
                <w:bCs w:val="0"/>
                <w:sz w:val="21"/>
                <w:szCs w:val="21"/>
              </w:rPr>
              <w:t>35</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29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7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2</w:t>
            </w:r>
            <w:r>
              <w:rPr>
                <w:rFonts w:hint="eastAsia" w:ascii="宋体" w:hAnsi="宋体" w:eastAsia="宋体" w:cs="宋体"/>
                <w:b w:val="0"/>
                <w:bCs w:val="0"/>
                <w:spacing w:val="2"/>
                <w:position w:val="1"/>
                <w:sz w:val="21"/>
                <w:szCs w:val="21"/>
              </w:rPr>
              <w:t>.政府性基金</w:t>
            </w:r>
          </w:p>
        </w:tc>
        <w:tc>
          <w:tcPr>
            <w:tcW w:w="16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9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7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position w:val="1"/>
                <w:sz w:val="21"/>
                <w:szCs w:val="21"/>
              </w:rPr>
              <w:t>3.国</w:t>
            </w:r>
            <w:r>
              <w:rPr>
                <w:rFonts w:hint="eastAsia" w:ascii="宋体" w:hAnsi="宋体" w:eastAsia="宋体" w:cs="宋体"/>
                <w:b w:val="0"/>
                <w:bCs w:val="0"/>
                <w:spacing w:val="2"/>
                <w:position w:val="1"/>
                <w:sz w:val="21"/>
                <w:szCs w:val="21"/>
              </w:rPr>
              <w:t>有资本经营预算</w:t>
            </w:r>
          </w:p>
        </w:tc>
        <w:tc>
          <w:tcPr>
            <w:tcW w:w="16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29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7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4</w:t>
            </w:r>
            <w:r>
              <w:rPr>
                <w:rFonts w:hint="eastAsia" w:ascii="宋体" w:hAnsi="宋体" w:eastAsia="宋体" w:cs="宋体"/>
                <w:b w:val="0"/>
                <w:bCs w:val="0"/>
                <w:spacing w:val="2"/>
                <w:position w:val="1"/>
                <w:sz w:val="21"/>
                <w:szCs w:val="21"/>
              </w:rPr>
              <w:t>.社保基金</w:t>
            </w:r>
          </w:p>
        </w:tc>
        <w:tc>
          <w:tcPr>
            <w:tcW w:w="16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292"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7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(二)其他资金</w:t>
            </w:r>
          </w:p>
        </w:tc>
        <w:tc>
          <w:tcPr>
            <w:tcW w:w="16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625"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度总体</w:t>
            </w:r>
            <w:r>
              <w:rPr>
                <w:rFonts w:hint="eastAsia" w:ascii="宋体" w:hAnsi="宋体" w:eastAsia="宋体" w:cs="宋体"/>
                <w:b w:val="0"/>
                <w:bCs w:val="0"/>
                <w:spacing w:val="-13"/>
                <w:sz w:val="21"/>
                <w:szCs w:val="21"/>
              </w:rPr>
              <w:t>目标</w:t>
            </w:r>
          </w:p>
        </w:tc>
        <w:tc>
          <w:tcPr>
            <w:tcW w:w="6812"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预期目标</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实</w:t>
            </w:r>
            <w:r>
              <w:rPr>
                <w:rFonts w:hint="eastAsia" w:ascii="宋体" w:hAnsi="宋体" w:eastAsia="宋体" w:cs="宋体"/>
                <w:b w:val="0"/>
                <w:bCs w:val="0"/>
                <w:spacing w:val="2"/>
                <w:sz w:val="21"/>
                <w:szCs w:val="21"/>
              </w:rPr>
              <w:t>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6" w:hRule="atLeast"/>
          <w:jc w:val="center"/>
        </w:trPr>
        <w:tc>
          <w:tcPr>
            <w:tcW w:w="625"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812"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2022年监管政务</w:t>
            </w:r>
            <w:r>
              <w:rPr>
                <w:rFonts w:hint="eastAsia" w:ascii="宋体" w:hAnsi="宋体" w:eastAsia="宋体" w:cs="宋体"/>
                <w:b w:val="0"/>
                <w:bCs w:val="0"/>
                <w:spacing w:val="3"/>
                <w:sz w:val="21"/>
                <w:szCs w:val="21"/>
              </w:rPr>
              <w:t>新</w:t>
            </w:r>
            <w:r>
              <w:rPr>
                <w:rFonts w:hint="eastAsia" w:ascii="宋体" w:hAnsi="宋体" w:eastAsia="宋体" w:cs="宋体"/>
                <w:b w:val="0"/>
                <w:bCs w:val="0"/>
                <w:spacing w:val="2"/>
                <w:sz w:val="21"/>
                <w:szCs w:val="21"/>
              </w:rPr>
              <w:t>媒体不少于20个，提高监管准确率，按时完成监管任务，促进政务新媒体高质量发展。</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2022年监管政务新媒体20个</w:t>
            </w:r>
            <w:r>
              <w:rPr>
                <w:rFonts w:hint="eastAsia" w:ascii="宋体" w:hAnsi="宋体" w:eastAsia="宋体" w:cs="宋体"/>
                <w:b w:val="0"/>
                <w:bCs w:val="0"/>
                <w:spacing w:val="1"/>
                <w:sz w:val="21"/>
                <w:szCs w:val="21"/>
              </w:rPr>
              <w:t>，</w:t>
            </w:r>
            <w:r>
              <w:rPr>
                <w:rFonts w:hint="eastAsia" w:ascii="宋体" w:hAnsi="宋体" w:eastAsia="宋体" w:cs="宋体"/>
                <w:b w:val="0"/>
                <w:bCs w:val="0"/>
                <w:sz w:val="21"/>
                <w:szCs w:val="21"/>
              </w:rPr>
              <w:t>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管准</w:t>
            </w:r>
            <w:r>
              <w:rPr>
                <w:rFonts w:hint="eastAsia" w:ascii="宋体" w:hAnsi="宋体" w:eastAsia="宋体" w:cs="宋体"/>
                <w:b w:val="0"/>
                <w:bCs w:val="0"/>
                <w:spacing w:val="3"/>
                <w:sz w:val="21"/>
                <w:szCs w:val="21"/>
              </w:rPr>
              <w:t>确</w:t>
            </w:r>
            <w:r>
              <w:rPr>
                <w:rFonts w:hint="eastAsia" w:ascii="宋体" w:hAnsi="宋体" w:eastAsia="宋体" w:cs="宋体"/>
                <w:b w:val="0"/>
                <w:bCs w:val="0"/>
                <w:spacing w:val="2"/>
                <w:sz w:val="21"/>
                <w:szCs w:val="21"/>
              </w:rPr>
              <w:t>率提高，按时完成监管任</w:t>
            </w:r>
            <w:r>
              <w:rPr>
                <w:rFonts w:hint="eastAsia" w:ascii="宋体" w:hAnsi="宋体" w:eastAsia="宋体" w:cs="宋体"/>
                <w:b w:val="0"/>
                <w:bCs w:val="0"/>
                <w:spacing w:val="3"/>
                <w:sz w:val="21"/>
                <w:szCs w:val="21"/>
              </w:rPr>
              <w:t>务，政务新媒体高质量发展</w:t>
            </w:r>
            <w:r>
              <w:rPr>
                <w:rFonts w:hint="eastAsia" w:ascii="宋体" w:hAnsi="宋体" w:eastAsia="宋体" w:cs="宋体"/>
                <w:b w:val="0"/>
                <w:bCs w:val="0"/>
                <w:spacing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625"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绩效指</w:t>
            </w:r>
            <w:r>
              <w:rPr>
                <w:rFonts w:hint="eastAsia" w:ascii="宋体" w:hAnsi="宋体" w:eastAsia="宋体" w:cs="宋体"/>
                <w:b w:val="0"/>
                <w:bCs w:val="0"/>
                <w:spacing w:val="1"/>
                <w:sz w:val="21"/>
                <w:szCs w:val="21"/>
              </w:rPr>
              <w:t>标</w:t>
            </w:r>
          </w:p>
        </w:tc>
        <w:tc>
          <w:tcPr>
            <w:tcW w:w="6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一级指</w:t>
            </w:r>
            <w:r>
              <w:rPr>
                <w:rFonts w:hint="eastAsia" w:ascii="宋体" w:hAnsi="宋体" w:eastAsia="宋体" w:cs="宋体"/>
                <w:b w:val="0"/>
                <w:bCs w:val="0"/>
                <w:spacing w:val="1"/>
                <w:sz w:val="21"/>
                <w:szCs w:val="21"/>
              </w:rPr>
              <w:t>标</w:t>
            </w:r>
          </w:p>
        </w:tc>
        <w:tc>
          <w:tcPr>
            <w:tcW w:w="8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二级指</w:t>
            </w:r>
            <w:r>
              <w:rPr>
                <w:rFonts w:hint="eastAsia" w:ascii="宋体" w:hAnsi="宋体" w:eastAsia="宋体" w:cs="宋体"/>
                <w:b w:val="0"/>
                <w:bCs w:val="0"/>
                <w:spacing w:val="1"/>
                <w:sz w:val="21"/>
                <w:szCs w:val="21"/>
              </w:rPr>
              <w:t>标</w:t>
            </w:r>
          </w:p>
        </w:tc>
        <w:tc>
          <w:tcPr>
            <w:tcW w:w="258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三</w:t>
            </w:r>
            <w:r>
              <w:rPr>
                <w:rFonts w:hint="eastAsia" w:ascii="宋体" w:hAnsi="宋体" w:eastAsia="宋体" w:cs="宋体"/>
                <w:b w:val="0"/>
                <w:bCs w:val="0"/>
                <w:spacing w:val="2"/>
                <w:sz w:val="21"/>
                <w:szCs w:val="21"/>
              </w:rPr>
              <w:t>级指标</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度</w:t>
            </w:r>
            <w:r>
              <w:rPr>
                <w:rFonts w:hint="eastAsia" w:ascii="宋体" w:hAnsi="宋体" w:eastAsia="宋体" w:cs="宋体"/>
                <w:b w:val="0"/>
                <w:bCs w:val="0"/>
                <w:spacing w:val="2"/>
                <w:sz w:val="21"/>
                <w:szCs w:val="21"/>
              </w:rPr>
              <w:t>指标值</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实际完成值</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偏</w:t>
            </w:r>
            <w:r>
              <w:rPr>
                <w:rFonts w:hint="eastAsia" w:ascii="宋体" w:hAnsi="宋体" w:eastAsia="宋体" w:cs="宋体"/>
                <w:b w:val="0"/>
                <w:bCs w:val="0"/>
                <w:spacing w:val="4"/>
                <w:sz w:val="21"/>
                <w:szCs w:val="21"/>
              </w:rPr>
              <w:t>差</w:t>
            </w:r>
            <w:r>
              <w:rPr>
                <w:rFonts w:hint="eastAsia" w:ascii="宋体" w:hAnsi="宋体" w:eastAsia="宋体" w:cs="宋体"/>
                <w:b w:val="0"/>
                <w:bCs w:val="0"/>
                <w:spacing w:val="3"/>
                <w:sz w:val="21"/>
                <w:szCs w:val="21"/>
              </w:rPr>
              <w:t>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62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7"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数量指标</w:t>
            </w:r>
          </w:p>
        </w:tc>
        <w:tc>
          <w:tcPr>
            <w:tcW w:w="258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监</w:t>
            </w:r>
            <w:r>
              <w:rPr>
                <w:rFonts w:hint="eastAsia" w:ascii="宋体" w:hAnsi="宋体" w:eastAsia="宋体" w:cs="宋体"/>
                <w:b w:val="0"/>
                <w:bCs w:val="0"/>
                <w:spacing w:val="3"/>
                <w:sz w:val="21"/>
                <w:szCs w:val="21"/>
              </w:rPr>
              <w:t>管政务新媒体个数</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2</w:t>
            </w:r>
            <w:r>
              <w:rPr>
                <w:rFonts w:hint="eastAsia" w:ascii="宋体" w:hAnsi="宋体" w:eastAsia="宋体" w:cs="宋体"/>
                <w:b w:val="0"/>
                <w:bCs w:val="0"/>
                <w:spacing w:val="-2"/>
                <w:sz w:val="21"/>
                <w:szCs w:val="21"/>
              </w:rPr>
              <w:t>0个</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w:t>
            </w:r>
            <w:r>
              <w:rPr>
                <w:rFonts w:hint="eastAsia" w:ascii="宋体" w:hAnsi="宋体" w:eastAsia="宋体" w:cs="宋体"/>
                <w:b w:val="0"/>
                <w:bCs w:val="0"/>
                <w:sz w:val="21"/>
                <w:szCs w:val="21"/>
              </w:rPr>
              <w:t>0个</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62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质</w:t>
            </w:r>
            <w:r>
              <w:rPr>
                <w:rFonts w:hint="eastAsia" w:ascii="宋体" w:hAnsi="宋体" w:eastAsia="宋体" w:cs="宋体"/>
                <w:b w:val="0"/>
                <w:bCs w:val="0"/>
                <w:spacing w:val="2"/>
                <w:sz w:val="21"/>
                <w:szCs w:val="21"/>
              </w:rPr>
              <w:t>量指标</w:t>
            </w:r>
          </w:p>
        </w:tc>
        <w:tc>
          <w:tcPr>
            <w:tcW w:w="258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政</w:t>
            </w:r>
            <w:r>
              <w:rPr>
                <w:rFonts w:hint="eastAsia" w:ascii="宋体" w:hAnsi="宋体" w:eastAsia="宋体" w:cs="宋体"/>
                <w:b w:val="0"/>
                <w:bCs w:val="0"/>
                <w:spacing w:val="4"/>
                <w:sz w:val="21"/>
                <w:szCs w:val="21"/>
              </w:rPr>
              <w:t>务</w:t>
            </w:r>
            <w:r>
              <w:rPr>
                <w:rFonts w:hint="eastAsia" w:ascii="宋体" w:hAnsi="宋体" w:eastAsia="宋体" w:cs="宋体"/>
                <w:b w:val="0"/>
                <w:bCs w:val="0"/>
                <w:spacing w:val="3"/>
                <w:sz w:val="21"/>
                <w:szCs w:val="21"/>
              </w:rPr>
              <w:t>新媒体监管准确率</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8%</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w:t>
            </w:r>
            <w:r>
              <w:rPr>
                <w:rFonts w:hint="eastAsia" w:ascii="宋体" w:hAnsi="宋体" w:eastAsia="宋体" w:cs="宋体"/>
                <w:b w:val="0"/>
                <w:bCs w:val="0"/>
                <w:sz w:val="21"/>
                <w:szCs w:val="21"/>
              </w:rPr>
              <w:t>8%</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62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时效</w:t>
            </w:r>
            <w:r>
              <w:rPr>
                <w:rFonts w:hint="eastAsia" w:ascii="宋体" w:hAnsi="宋体" w:eastAsia="宋体" w:cs="宋体"/>
                <w:b w:val="0"/>
                <w:bCs w:val="0"/>
                <w:sz w:val="21"/>
                <w:szCs w:val="21"/>
              </w:rPr>
              <w:t>指标</w:t>
            </w:r>
          </w:p>
        </w:tc>
        <w:tc>
          <w:tcPr>
            <w:tcW w:w="258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完成时限</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1年</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5"/>
                <w:sz w:val="21"/>
                <w:szCs w:val="21"/>
              </w:rPr>
              <w:t>年</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62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7"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成本指标</w:t>
            </w:r>
          </w:p>
        </w:tc>
        <w:tc>
          <w:tcPr>
            <w:tcW w:w="258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政</w:t>
            </w:r>
            <w:r>
              <w:rPr>
                <w:rFonts w:hint="eastAsia" w:ascii="宋体" w:hAnsi="宋体" w:eastAsia="宋体" w:cs="宋体"/>
                <w:b w:val="0"/>
                <w:bCs w:val="0"/>
                <w:spacing w:val="5"/>
                <w:sz w:val="21"/>
                <w:szCs w:val="21"/>
              </w:rPr>
              <w:t>务</w:t>
            </w:r>
            <w:r>
              <w:rPr>
                <w:rFonts w:hint="eastAsia" w:ascii="宋体" w:hAnsi="宋体" w:eastAsia="宋体" w:cs="宋体"/>
                <w:b w:val="0"/>
                <w:bCs w:val="0"/>
                <w:spacing w:val="3"/>
                <w:sz w:val="21"/>
                <w:szCs w:val="21"/>
              </w:rPr>
              <w:t>新媒体监管工作经费</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≤7.</w:t>
            </w:r>
            <w:r>
              <w:rPr>
                <w:rFonts w:hint="eastAsia" w:ascii="宋体" w:hAnsi="宋体" w:eastAsia="宋体" w:cs="宋体"/>
                <w:b w:val="0"/>
                <w:bCs w:val="0"/>
                <w:sz w:val="21"/>
                <w:szCs w:val="21"/>
              </w:rPr>
              <w:t>035万元</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7</w:t>
            </w:r>
            <w:r>
              <w:rPr>
                <w:rFonts w:hint="eastAsia" w:ascii="宋体" w:hAnsi="宋体" w:eastAsia="宋体" w:cs="宋体"/>
                <w:b w:val="0"/>
                <w:bCs w:val="0"/>
                <w:spacing w:val="1"/>
                <w:sz w:val="21"/>
                <w:szCs w:val="21"/>
              </w:rPr>
              <w:t>.035万元</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62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效益</w:t>
            </w:r>
            <w:r>
              <w:rPr>
                <w:rFonts w:hint="eastAsia" w:ascii="宋体" w:hAnsi="宋体" w:eastAsia="宋体" w:cs="宋体"/>
                <w:b w:val="0"/>
                <w:bCs w:val="0"/>
                <w:spacing w:val="1"/>
                <w:sz w:val="21"/>
                <w:szCs w:val="21"/>
              </w:rPr>
              <w:t>指标</w:t>
            </w:r>
          </w:p>
        </w:tc>
        <w:tc>
          <w:tcPr>
            <w:tcW w:w="8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社会效益</w:t>
            </w:r>
            <w:r>
              <w:rPr>
                <w:rFonts w:hint="eastAsia" w:ascii="宋体" w:hAnsi="宋体" w:eastAsia="宋体" w:cs="宋体"/>
                <w:b w:val="0"/>
                <w:bCs w:val="0"/>
                <w:spacing w:val="-1"/>
                <w:sz w:val="21"/>
                <w:szCs w:val="21"/>
              </w:rPr>
              <w:t>指</w:t>
            </w:r>
            <w:r>
              <w:rPr>
                <w:rFonts w:hint="eastAsia" w:ascii="宋体" w:hAnsi="宋体" w:eastAsia="宋体" w:cs="宋体"/>
                <w:b w:val="0"/>
                <w:bCs w:val="0"/>
                <w:sz w:val="21"/>
                <w:szCs w:val="21"/>
              </w:rPr>
              <w:t>标</w:t>
            </w:r>
          </w:p>
        </w:tc>
        <w:tc>
          <w:tcPr>
            <w:tcW w:w="258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政</w:t>
            </w:r>
            <w:r>
              <w:rPr>
                <w:rFonts w:hint="eastAsia" w:ascii="宋体" w:hAnsi="宋体" w:eastAsia="宋体" w:cs="宋体"/>
                <w:b w:val="0"/>
                <w:bCs w:val="0"/>
                <w:spacing w:val="4"/>
                <w:sz w:val="21"/>
                <w:szCs w:val="21"/>
              </w:rPr>
              <w:t>务</w:t>
            </w:r>
            <w:r>
              <w:rPr>
                <w:rFonts w:hint="eastAsia" w:ascii="宋体" w:hAnsi="宋体" w:eastAsia="宋体" w:cs="宋体"/>
                <w:b w:val="0"/>
                <w:bCs w:val="0"/>
                <w:spacing w:val="3"/>
                <w:sz w:val="21"/>
                <w:szCs w:val="21"/>
              </w:rPr>
              <w:t>新媒体高质量发展</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优良中低</w:t>
            </w:r>
            <w:r>
              <w:rPr>
                <w:rFonts w:hint="eastAsia" w:ascii="宋体" w:hAnsi="宋体" w:eastAsia="宋体" w:cs="宋体"/>
                <w:b w:val="0"/>
                <w:bCs w:val="0"/>
                <w:spacing w:val="2"/>
                <w:sz w:val="21"/>
                <w:szCs w:val="21"/>
              </w:rPr>
              <w:t>差</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jc w:val="center"/>
        </w:trPr>
        <w:tc>
          <w:tcPr>
            <w:tcW w:w="625"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6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满意</w:t>
            </w:r>
            <w:r>
              <w:rPr>
                <w:rFonts w:hint="eastAsia" w:ascii="宋体" w:hAnsi="宋体" w:eastAsia="宋体" w:cs="宋体"/>
                <w:b w:val="0"/>
                <w:bCs w:val="0"/>
                <w:spacing w:val="1"/>
                <w:sz w:val="21"/>
                <w:szCs w:val="21"/>
              </w:rPr>
              <w:t>度</w:t>
            </w:r>
            <w:r>
              <w:rPr>
                <w:rFonts w:hint="eastAsia" w:ascii="宋体" w:hAnsi="宋体" w:eastAsia="宋体" w:cs="宋体"/>
                <w:b w:val="0"/>
                <w:bCs w:val="0"/>
                <w:spacing w:val="-1"/>
                <w:sz w:val="21"/>
                <w:szCs w:val="21"/>
              </w:rPr>
              <w:t>指</w:t>
            </w:r>
            <w:r>
              <w:rPr>
                <w:rFonts w:hint="eastAsia" w:ascii="宋体" w:hAnsi="宋体" w:eastAsia="宋体" w:cs="宋体"/>
                <w:b w:val="0"/>
                <w:bCs w:val="0"/>
                <w:sz w:val="21"/>
                <w:szCs w:val="21"/>
              </w:rPr>
              <w:t>标</w:t>
            </w:r>
          </w:p>
        </w:tc>
        <w:tc>
          <w:tcPr>
            <w:tcW w:w="8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服</w:t>
            </w:r>
            <w:r>
              <w:rPr>
                <w:rFonts w:hint="eastAsia" w:ascii="宋体" w:hAnsi="宋体" w:eastAsia="宋体" w:cs="宋体"/>
                <w:b w:val="0"/>
                <w:bCs w:val="0"/>
                <w:spacing w:val="3"/>
                <w:sz w:val="21"/>
                <w:szCs w:val="21"/>
              </w:rPr>
              <w:t>务</w:t>
            </w:r>
            <w:r>
              <w:rPr>
                <w:rFonts w:hint="eastAsia" w:ascii="宋体" w:hAnsi="宋体" w:eastAsia="宋体" w:cs="宋体"/>
                <w:b w:val="0"/>
                <w:bCs w:val="0"/>
                <w:spacing w:val="2"/>
                <w:sz w:val="21"/>
                <w:szCs w:val="21"/>
              </w:rPr>
              <w:t>对象满意</w:t>
            </w:r>
            <w:r>
              <w:rPr>
                <w:rFonts w:hint="eastAsia" w:ascii="宋体" w:hAnsi="宋体" w:eastAsia="宋体" w:cs="宋体"/>
                <w:b w:val="0"/>
                <w:bCs w:val="0"/>
                <w:spacing w:val="1"/>
                <w:sz w:val="21"/>
                <w:szCs w:val="21"/>
              </w:rPr>
              <w:t>度指标</w:t>
            </w:r>
          </w:p>
        </w:tc>
        <w:tc>
          <w:tcPr>
            <w:tcW w:w="258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社会公众满意</w:t>
            </w:r>
            <w:r>
              <w:rPr>
                <w:rFonts w:hint="eastAsia" w:ascii="宋体" w:hAnsi="宋体" w:eastAsia="宋体" w:cs="宋体"/>
                <w:b w:val="0"/>
                <w:bCs w:val="0"/>
                <w:spacing w:val="2"/>
                <w:sz w:val="21"/>
                <w:szCs w:val="21"/>
              </w:rPr>
              <w:t>度</w:t>
            </w:r>
          </w:p>
        </w:tc>
        <w:tc>
          <w:tcPr>
            <w:tcW w:w="13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8%</w:t>
            </w:r>
          </w:p>
        </w:tc>
        <w:tc>
          <w:tcPr>
            <w:tcW w:w="128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w:t>
            </w:r>
            <w:r>
              <w:rPr>
                <w:rFonts w:hint="eastAsia" w:ascii="宋体" w:hAnsi="宋体" w:eastAsia="宋体" w:cs="宋体"/>
                <w:b w:val="0"/>
                <w:bCs w:val="0"/>
                <w:position w:val="1"/>
                <w:sz w:val="21"/>
                <w:szCs w:val="21"/>
              </w:rPr>
              <w:t>8%</w:t>
            </w:r>
          </w:p>
        </w:tc>
        <w:tc>
          <w:tcPr>
            <w:tcW w:w="210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eastAsia" w:ascii="宋体" w:hAnsi="宋体" w:eastAsia="宋体" w:cs="宋体"/>
          <w:b w:val="0"/>
          <w:bCs w:val="0"/>
          <w:sz w:val="21"/>
          <w:szCs w:val="21"/>
        </w:rPr>
        <w:sectPr>
          <w:pgSz w:w="11905" w:h="16837"/>
          <w:pgMar w:top="2098" w:right="1587" w:bottom="1984" w:left="1474" w:header="850" w:footer="1559"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附件21</w:t>
      </w:r>
    </w:p>
    <w:p>
      <w:pPr>
        <w:spacing w:before="129" w:line="181" w:lineRule="auto"/>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rPr>
        <w:t>广元市昭化区财政项目支出绩效自评表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bCs w:val="0"/>
          <w:spacing w:val="14"/>
          <w:sz w:val="21"/>
          <w:szCs w:val="21"/>
        </w:rPr>
      </w:pPr>
      <w:r>
        <w:rPr>
          <w:rFonts w:hint="eastAsia" w:ascii="宋体" w:hAnsi="宋体" w:eastAsia="宋体" w:cs="宋体"/>
          <w:b w:val="0"/>
          <w:bCs w:val="0"/>
          <w:spacing w:val="14"/>
          <w:sz w:val="21"/>
          <w:szCs w:val="21"/>
        </w:rPr>
        <w:t>(2022年度)</w:t>
      </w:r>
    </w:p>
    <w:tbl>
      <w:tblPr>
        <w:tblStyle w:val="37"/>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674"/>
        <w:gridCol w:w="899"/>
        <w:gridCol w:w="900"/>
        <w:gridCol w:w="1719"/>
        <w:gridCol w:w="1400"/>
        <w:gridCol w:w="130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0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项目名</w:t>
            </w:r>
            <w:r>
              <w:rPr>
                <w:rFonts w:hint="eastAsia" w:ascii="宋体" w:hAnsi="宋体" w:eastAsia="宋体" w:cs="宋体"/>
                <w:b w:val="0"/>
                <w:bCs w:val="0"/>
                <w:spacing w:val="1"/>
                <w:sz w:val="21"/>
                <w:szCs w:val="21"/>
              </w:rPr>
              <w:t>称</w:t>
            </w:r>
          </w:p>
        </w:tc>
        <w:tc>
          <w:tcPr>
            <w:tcW w:w="8353"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自动化办文系统建设</w:t>
            </w:r>
            <w:r>
              <w:rPr>
                <w:rFonts w:hint="eastAsia" w:ascii="宋体" w:hAnsi="宋体" w:eastAsia="宋体" w:cs="宋体"/>
                <w:b w:val="0"/>
                <w:bCs w:val="0"/>
                <w:spacing w:val="1"/>
                <w:sz w:val="21"/>
                <w:szCs w:val="21"/>
              </w:rPr>
              <w:t>及服务费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306"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主管部门</w:t>
            </w:r>
          </w:p>
        </w:tc>
        <w:tc>
          <w:tcPr>
            <w:tcW w:w="4918"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广元</w:t>
            </w:r>
            <w:r>
              <w:rPr>
                <w:rFonts w:hint="eastAsia" w:ascii="宋体" w:hAnsi="宋体" w:eastAsia="宋体" w:cs="宋体"/>
                <w:b w:val="0"/>
                <w:bCs w:val="0"/>
                <w:spacing w:val="3"/>
                <w:sz w:val="21"/>
                <w:szCs w:val="21"/>
              </w:rPr>
              <w:t>市昭化区人民政府办公室</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实施</w:t>
            </w:r>
            <w:r>
              <w:rPr>
                <w:rFonts w:hint="eastAsia" w:ascii="宋体" w:hAnsi="宋体" w:eastAsia="宋体" w:cs="宋体"/>
                <w:b w:val="0"/>
                <w:bCs w:val="0"/>
                <w:spacing w:val="1"/>
                <w:sz w:val="21"/>
                <w:szCs w:val="21"/>
              </w:rPr>
              <w:t>单位</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广元</w:t>
            </w:r>
            <w:r>
              <w:rPr>
                <w:rFonts w:hint="eastAsia" w:ascii="宋体" w:hAnsi="宋体" w:eastAsia="宋体" w:cs="宋体"/>
                <w:b w:val="0"/>
                <w:bCs w:val="0"/>
                <w:spacing w:val="3"/>
                <w:sz w:val="21"/>
                <w:szCs w:val="21"/>
              </w:rPr>
              <w:t>市昭化区人民政府办公室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06" w:type="dxa"/>
            <w:gridSpan w:val="2"/>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(万元)</w:t>
            </w:r>
          </w:p>
        </w:tc>
        <w:tc>
          <w:tcPr>
            <w:tcW w:w="179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初</w:t>
            </w:r>
            <w:r>
              <w:rPr>
                <w:rFonts w:hint="eastAsia" w:ascii="宋体" w:hAnsi="宋体" w:eastAsia="宋体" w:cs="宋体"/>
                <w:b w:val="0"/>
                <w:bCs w:val="0"/>
                <w:spacing w:val="2"/>
                <w:sz w:val="21"/>
                <w:szCs w:val="21"/>
              </w:rPr>
              <w:t>预算数</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w:t>
            </w: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预算数</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全</w:t>
            </w: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执行数</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执行</w:t>
            </w:r>
            <w:r>
              <w:rPr>
                <w:rFonts w:hint="eastAsia" w:ascii="宋体" w:hAnsi="宋体" w:eastAsia="宋体" w:cs="宋体"/>
                <w:b w:val="0"/>
                <w:bCs w:val="0"/>
                <w:spacing w:val="1"/>
                <w:sz w:val="21"/>
                <w:szCs w:val="21"/>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9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年度资金总</w:t>
            </w:r>
            <w:r>
              <w:rPr>
                <w:rFonts w:hint="eastAsia" w:ascii="宋体" w:hAnsi="宋体" w:eastAsia="宋体" w:cs="宋体"/>
                <w:b w:val="0"/>
                <w:bCs w:val="0"/>
                <w:spacing w:val="2"/>
                <w:sz w:val="21"/>
                <w:szCs w:val="21"/>
              </w:rPr>
              <w:t>额</w:t>
            </w:r>
          </w:p>
        </w:tc>
        <w:tc>
          <w:tcPr>
            <w:tcW w:w="17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10</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10</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3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9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(一)财政拨款小</w:t>
            </w:r>
            <w:r>
              <w:rPr>
                <w:rFonts w:hint="eastAsia" w:ascii="宋体" w:hAnsi="宋体" w:eastAsia="宋体" w:cs="宋体"/>
                <w:b w:val="0"/>
                <w:bCs w:val="0"/>
                <w:spacing w:val="7"/>
                <w:sz w:val="21"/>
                <w:szCs w:val="21"/>
              </w:rPr>
              <w:t>计</w:t>
            </w:r>
          </w:p>
        </w:tc>
        <w:tc>
          <w:tcPr>
            <w:tcW w:w="17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10</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10</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9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w:t>
            </w:r>
            <w:r>
              <w:rPr>
                <w:rFonts w:hint="eastAsia" w:ascii="宋体" w:hAnsi="宋体" w:eastAsia="宋体" w:cs="宋体"/>
                <w:b w:val="0"/>
                <w:bCs w:val="0"/>
                <w:spacing w:val="1"/>
                <w:position w:val="1"/>
                <w:sz w:val="21"/>
                <w:szCs w:val="21"/>
              </w:rPr>
              <w:t>一般公共预算</w:t>
            </w:r>
          </w:p>
        </w:tc>
        <w:tc>
          <w:tcPr>
            <w:tcW w:w="17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10</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10</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position w:val="1"/>
                <w:sz w:val="21"/>
                <w:szCs w:val="21"/>
              </w:rPr>
              <w:t>100</w:t>
            </w:r>
            <w:r>
              <w:rPr>
                <w:rFonts w:hint="eastAsia" w:ascii="宋体" w:hAnsi="宋体" w:eastAsia="宋体" w:cs="宋体"/>
                <w:b w:val="0"/>
                <w:bCs w:val="0"/>
                <w:spacing w:val="-1"/>
                <w:position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9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2</w:t>
            </w:r>
            <w:r>
              <w:rPr>
                <w:rFonts w:hint="eastAsia" w:ascii="宋体" w:hAnsi="宋体" w:eastAsia="宋体" w:cs="宋体"/>
                <w:b w:val="0"/>
                <w:bCs w:val="0"/>
                <w:spacing w:val="2"/>
                <w:position w:val="1"/>
                <w:sz w:val="21"/>
                <w:szCs w:val="21"/>
              </w:rPr>
              <w:t>.政府性基金</w:t>
            </w:r>
          </w:p>
        </w:tc>
        <w:tc>
          <w:tcPr>
            <w:tcW w:w="17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3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9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position w:val="1"/>
                <w:sz w:val="21"/>
                <w:szCs w:val="21"/>
              </w:rPr>
              <w:t>3.国</w:t>
            </w:r>
            <w:r>
              <w:rPr>
                <w:rFonts w:hint="eastAsia" w:ascii="宋体" w:hAnsi="宋体" w:eastAsia="宋体" w:cs="宋体"/>
                <w:b w:val="0"/>
                <w:bCs w:val="0"/>
                <w:spacing w:val="2"/>
                <w:position w:val="1"/>
                <w:sz w:val="21"/>
                <w:szCs w:val="21"/>
              </w:rPr>
              <w:t>有资本经营预算</w:t>
            </w:r>
          </w:p>
        </w:tc>
        <w:tc>
          <w:tcPr>
            <w:tcW w:w="17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06"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9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position w:val="1"/>
                <w:sz w:val="21"/>
                <w:szCs w:val="21"/>
              </w:rPr>
              <w:t>4</w:t>
            </w:r>
            <w:r>
              <w:rPr>
                <w:rFonts w:hint="eastAsia" w:ascii="宋体" w:hAnsi="宋体" w:eastAsia="宋体" w:cs="宋体"/>
                <w:b w:val="0"/>
                <w:bCs w:val="0"/>
                <w:spacing w:val="2"/>
                <w:position w:val="1"/>
                <w:sz w:val="21"/>
                <w:szCs w:val="21"/>
              </w:rPr>
              <w:t>.社保基金</w:t>
            </w:r>
          </w:p>
        </w:tc>
        <w:tc>
          <w:tcPr>
            <w:tcW w:w="17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06" w:type="dxa"/>
            <w:gridSpan w:val="2"/>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179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(二)其他资金</w:t>
            </w:r>
          </w:p>
        </w:tc>
        <w:tc>
          <w:tcPr>
            <w:tcW w:w="17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3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年</w:t>
            </w:r>
            <w:r>
              <w:rPr>
                <w:rFonts w:hint="eastAsia" w:ascii="宋体" w:hAnsi="宋体" w:eastAsia="宋体" w:cs="宋体"/>
                <w:b w:val="0"/>
                <w:bCs w:val="0"/>
                <w:spacing w:val="2"/>
                <w:sz w:val="21"/>
                <w:szCs w:val="21"/>
              </w:rPr>
              <w:t>度总体</w:t>
            </w:r>
            <w:r>
              <w:rPr>
                <w:rFonts w:hint="eastAsia" w:ascii="宋体" w:hAnsi="宋体" w:eastAsia="宋体" w:cs="宋体"/>
                <w:b w:val="0"/>
                <w:bCs w:val="0"/>
                <w:spacing w:val="-13"/>
                <w:sz w:val="21"/>
                <w:szCs w:val="21"/>
              </w:rPr>
              <w:t>目标</w:t>
            </w:r>
          </w:p>
        </w:tc>
        <w:tc>
          <w:tcPr>
            <w:tcW w:w="6896"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预期目标</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实</w:t>
            </w:r>
            <w:r>
              <w:rPr>
                <w:rFonts w:hint="eastAsia" w:ascii="宋体" w:hAnsi="宋体" w:eastAsia="宋体" w:cs="宋体"/>
                <w:b w:val="0"/>
                <w:bCs w:val="0"/>
                <w:spacing w:val="2"/>
                <w:sz w:val="21"/>
                <w:szCs w:val="21"/>
              </w:rPr>
              <w:t>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jc w:val="center"/>
        </w:trPr>
        <w:tc>
          <w:tcPr>
            <w:tcW w:w="632"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896" w:type="dxa"/>
            <w:gridSpan w:val="6"/>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保障自动</w:t>
            </w:r>
            <w:r>
              <w:rPr>
                <w:rFonts w:hint="eastAsia" w:ascii="宋体" w:hAnsi="宋体" w:eastAsia="宋体" w:cs="宋体"/>
                <w:b w:val="0"/>
                <w:bCs w:val="0"/>
                <w:spacing w:val="3"/>
                <w:sz w:val="21"/>
                <w:szCs w:val="21"/>
              </w:rPr>
              <w:t>化</w:t>
            </w:r>
            <w:r>
              <w:rPr>
                <w:rFonts w:hint="eastAsia" w:ascii="宋体" w:hAnsi="宋体" w:eastAsia="宋体" w:cs="宋体"/>
                <w:b w:val="0"/>
                <w:bCs w:val="0"/>
                <w:spacing w:val="2"/>
                <w:sz w:val="21"/>
                <w:szCs w:val="21"/>
              </w:rPr>
              <w:t>办文系统正常运转，提升办事效率，提高用户满意度。</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自动化办</w:t>
            </w:r>
            <w:r>
              <w:rPr>
                <w:rFonts w:hint="eastAsia" w:ascii="宋体" w:hAnsi="宋体" w:eastAsia="宋体" w:cs="宋体"/>
                <w:b w:val="0"/>
                <w:bCs w:val="0"/>
                <w:sz w:val="21"/>
                <w:szCs w:val="21"/>
              </w:rPr>
              <w:t>文系统正常运转，办事</w:t>
            </w:r>
            <w:r>
              <w:rPr>
                <w:rFonts w:hint="eastAsia" w:ascii="宋体" w:hAnsi="宋体" w:eastAsia="宋体" w:cs="宋体"/>
                <w:b w:val="0"/>
                <w:bCs w:val="0"/>
                <w:spacing w:val="4"/>
                <w:sz w:val="21"/>
                <w:szCs w:val="21"/>
              </w:rPr>
              <w:t>效率</w:t>
            </w:r>
            <w:r>
              <w:rPr>
                <w:rFonts w:hint="eastAsia" w:ascii="宋体" w:hAnsi="宋体" w:eastAsia="宋体" w:cs="宋体"/>
                <w:b w:val="0"/>
                <w:bCs w:val="0"/>
                <w:spacing w:val="2"/>
                <w:sz w:val="21"/>
                <w:szCs w:val="21"/>
              </w:rPr>
              <w:t>提升，用户满意度提高。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63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绩效指</w:t>
            </w:r>
            <w:r>
              <w:rPr>
                <w:rFonts w:hint="eastAsia" w:ascii="宋体" w:hAnsi="宋体" w:eastAsia="宋体" w:cs="宋体"/>
                <w:b w:val="0"/>
                <w:bCs w:val="0"/>
                <w:spacing w:val="1"/>
                <w:sz w:val="21"/>
                <w:szCs w:val="21"/>
              </w:rPr>
              <w:t>标</w:t>
            </w:r>
          </w:p>
        </w:tc>
        <w:tc>
          <w:tcPr>
            <w:tcW w:w="6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一级指</w:t>
            </w:r>
            <w:r>
              <w:rPr>
                <w:rFonts w:hint="eastAsia" w:ascii="宋体" w:hAnsi="宋体" w:eastAsia="宋体" w:cs="宋体"/>
                <w:b w:val="0"/>
                <w:bCs w:val="0"/>
                <w:spacing w:val="1"/>
                <w:sz w:val="21"/>
                <w:szCs w:val="21"/>
              </w:rPr>
              <w:t>标</w:t>
            </w:r>
          </w:p>
        </w:tc>
        <w:tc>
          <w:tcPr>
            <w:tcW w:w="8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二级指</w:t>
            </w:r>
            <w:r>
              <w:rPr>
                <w:rFonts w:hint="eastAsia" w:ascii="宋体" w:hAnsi="宋体" w:eastAsia="宋体" w:cs="宋体"/>
                <w:b w:val="0"/>
                <w:bCs w:val="0"/>
                <w:spacing w:val="1"/>
                <w:sz w:val="21"/>
                <w:szCs w:val="21"/>
              </w:rPr>
              <w:t>标</w:t>
            </w:r>
          </w:p>
        </w:tc>
        <w:tc>
          <w:tcPr>
            <w:tcW w:w="261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三</w:t>
            </w:r>
            <w:r>
              <w:rPr>
                <w:rFonts w:hint="eastAsia" w:ascii="宋体" w:hAnsi="宋体" w:eastAsia="宋体" w:cs="宋体"/>
                <w:b w:val="0"/>
                <w:bCs w:val="0"/>
                <w:spacing w:val="2"/>
                <w:sz w:val="21"/>
                <w:szCs w:val="21"/>
              </w:rPr>
              <w:t>级指标</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年</w:t>
            </w:r>
            <w:r>
              <w:rPr>
                <w:rFonts w:hint="eastAsia" w:ascii="宋体" w:hAnsi="宋体" w:eastAsia="宋体" w:cs="宋体"/>
                <w:b w:val="0"/>
                <w:bCs w:val="0"/>
                <w:spacing w:val="3"/>
                <w:sz w:val="21"/>
                <w:szCs w:val="21"/>
              </w:rPr>
              <w:t>度</w:t>
            </w:r>
            <w:r>
              <w:rPr>
                <w:rFonts w:hint="eastAsia" w:ascii="宋体" w:hAnsi="宋体" w:eastAsia="宋体" w:cs="宋体"/>
                <w:b w:val="0"/>
                <w:bCs w:val="0"/>
                <w:spacing w:val="2"/>
                <w:sz w:val="21"/>
                <w:szCs w:val="21"/>
              </w:rPr>
              <w:t>指标值</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实际完成值</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偏</w:t>
            </w:r>
            <w:r>
              <w:rPr>
                <w:rFonts w:hint="eastAsia" w:ascii="宋体" w:hAnsi="宋体" w:eastAsia="宋体" w:cs="宋体"/>
                <w:b w:val="0"/>
                <w:bCs w:val="0"/>
                <w:spacing w:val="4"/>
                <w:sz w:val="21"/>
                <w:szCs w:val="21"/>
              </w:rPr>
              <w:t>差</w:t>
            </w:r>
            <w:r>
              <w:rPr>
                <w:rFonts w:hint="eastAsia" w:ascii="宋体" w:hAnsi="宋体" w:eastAsia="宋体" w:cs="宋体"/>
                <w:b w:val="0"/>
                <w:bCs w:val="0"/>
                <w:spacing w:val="3"/>
                <w:sz w:val="21"/>
                <w:szCs w:val="21"/>
              </w:rPr>
              <w:t>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3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数量指标</w:t>
            </w:r>
          </w:p>
        </w:tc>
        <w:tc>
          <w:tcPr>
            <w:tcW w:w="261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自动化办文系</w:t>
            </w:r>
            <w:r>
              <w:rPr>
                <w:rFonts w:hint="eastAsia" w:ascii="宋体" w:hAnsi="宋体" w:eastAsia="宋体" w:cs="宋体"/>
                <w:b w:val="0"/>
                <w:bCs w:val="0"/>
                <w:spacing w:val="1"/>
                <w:sz w:val="21"/>
                <w:szCs w:val="21"/>
              </w:rPr>
              <w:t>统建设及服务</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2</w:t>
            </w:r>
            <w:r>
              <w:rPr>
                <w:rFonts w:hint="eastAsia" w:ascii="宋体" w:hAnsi="宋体" w:eastAsia="宋体" w:cs="宋体"/>
                <w:b w:val="0"/>
                <w:bCs w:val="0"/>
                <w:spacing w:val="-2"/>
                <w:sz w:val="21"/>
                <w:szCs w:val="21"/>
              </w:rPr>
              <w:t>0个</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2</w:t>
            </w:r>
            <w:r>
              <w:rPr>
                <w:rFonts w:hint="eastAsia" w:ascii="宋体" w:hAnsi="宋体" w:eastAsia="宋体" w:cs="宋体"/>
                <w:b w:val="0"/>
                <w:bCs w:val="0"/>
                <w:sz w:val="21"/>
                <w:szCs w:val="21"/>
              </w:rPr>
              <w:t>3个</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3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质</w:t>
            </w:r>
            <w:r>
              <w:rPr>
                <w:rFonts w:hint="eastAsia" w:ascii="宋体" w:hAnsi="宋体" w:eastAsia="宋体" w:cs="宋体"/>
                <w:b w:val="0"/>
                <w:bCs w:val="0"/>
                <w:spacing w:val="2"/>
                <w:sz w:val="21"/>
                <w:szCs w:val="21"/>
              </w:rPr>
              <w:t>量指标</w:t>
            </w:r>
          </w:p>
        </w:tc>
        <w:tc>
          <w:tcPr>
            <w:tcW w:w="261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自动化办文系</w:t>
            </w:r>
            <w:r>
              <w:rPr>
                <w:rFonts w:hint="eastAsia" w:ascii="宋体" w:hAnsi="宋体" w:eastAsia="宋体" w:cs="宋体"/>
                <w:b w:val="0"/>
                <w:bCs w:val="0"/>
                <w:spacing w:val="1"/>
                <w:sz w:val="21"/>
                <w:szCs w:val="21"/>
              </w:rPr>
              <w:t>统正常运转率</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8%</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9</w:t>
            </w:r>
            <w:r>
              <w:rPr>
                <w:rFonts w:hint="eastAsia" w:ascii="宋体" w:hAnsi="宋体" w:eastAsia="宋体" w:cs="宋体"/>
                <w:b w:val="0"/>
                <w:bCs w:val="0"/>
                <w:sz w:val="21"/>
                <w:szCs w:val="21"/>
              </w:rPr>
              <w:t>8%</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3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时效</w:t>
            </w:r>
            <w:r>
              <w:rPr>
                <w:rFonts w:hint="eastAsia" w:ascii="宋体" w:hAnsi="宋体" w:eastAsia="宋体" w:cs="宋体"/>
                <w:b w:val="0"/>
                <w:bCs w:val="0"/>
                <w:sz w:val="21"/>
                <w:szCs w:val="21"/>
              </w:rPr>
              <w:t>指标</w:t>
            </w:r>
          </w:p>
        </w:tc>
        <w:tc>
          <w:tcPr>
            <w:tcW w:w="261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完成时限</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1年</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1</w:t>
            </w:r>
            <w:r>
              <w:rPr>
                <w:rFonts w:hint="eastAsia" w:ascii="宋体" w:hAnsi="宋体" w:eastAsia="宋体" w:cs="宋体"/>
                <w:b w:val="0"/>
                <w:bCs w:val="0"/>
                <w:spacing w:val="-5"/>
                <w:sz w:val="21"/>
                <w:szCs w:val="21"/>
              </w:rPr>
              <w:t>年</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8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成本指标</w:t>
            </w:r>
          </w:p>
        </w:tc>
        <w:tc>
          <w:tcPr>
            <w:tcW w:w="261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自</w:t>
            </w:r>
            <w:r>
              <w:rPr>
                <w:rFonts w:hint="eastAsia" w:ascii="宋体" w:hAnsi="宋体" w:eastAsia="宋体" w:cs="宋体"/>
                <w:b w:val="0"/>
                <w:bCs w:val="0"/>
                <w:spacing w:val="2"/>
                <w:sz w:val="21"/>
                <w:szCs w:val="21"/>
              </w:rPr>
              <w:t>动化办文系统建设及服务工作费用</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≤10</w:t>
            </w:r>
            <w:r>
              <w:rPr>
                <w:rFonts w:hint="eastAsia" w:ascii="宋体" w:hAnsi="宋体" w:eastAsia="宋体" w:cs="宋体"/>
                <w:b w:val="0"/>
                <w:bCs w:val="0"/>
                <w:sz w:val="21"/>
                <w:szCs w:val="21"/>
              </w:rPr>
              <w:t>万元</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10</w:t>
            </w:r>
            <w:r>
              <w:rPr>
                <w:rFonts w:hint="eastAsia" w:ascii="宋体" w:hAnsi="宋体" w:eastAsia="宋体" w:cs="宋体"/>
                <w:b w:val="0"/>
                <w:bCs w:val="0"/>
                <w:spacing w:val="-1"/>
                <w:sz w:val="21"/>
                <w:szCs w:val="21"/>
              </w:rPr>
              <w:t>万元</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63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效益</w:t>
            </w:r>
            <w:r>
              <w:rPr>
                <w:rFonts w:hint="eastAsia" w:ascii="宋体" w:hAnsi="宋体" w:eastAsia="宋体" w:cs="宋体"/>
                <w:b w:val="0"/>
                <w:bCs w:val="0"/>
                <w:spacing w:val="1"/>
                <w:sz w:val="21"/>
                <w:szCs w:val="21"/>
              </w:rPr>
              <w:t>指标</w:t>
            </w:r>
          </w:p>
        </w:tc>
        <w:tc>
          <w:tcPr>
            <w:tcW w:w="8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社会效益</w:t>
            </w:r>
            <w:r>
              <w:rPr>
                <w:rFonts w:hint="eastAsia" w:ascii="宋体" w:hAnsi="宋体" w:eastAsia="宋体" w:cs="宋体"/>
                <w:b w:val="0"/>
                <w:bCs w:val="0"/>
                <w:spacing w:val="-1"/>
                <w:sz w:val="21"/>
                <w:szCs w:val="21"/>
              </w:rPr>
              <w:t>指</w:t>
            </w:r>
            <w:r>
              <w:rPr>
                <w:rFonts w:hint="eastAsia" w:ascii="宋体" w:hAnsi="宋体" w:eastAsia="宋体" w:cs="宋体"/>
                <w:b w:val="0"/>
                <w:bCs w:val="0"/>
                <w:sz w:val="21"/>
                <w:szCs w:val="21"/>
              </w:rPr>
              <w:t>标</w:t>
            </w:r>
          </w:p>
        </w:tc>
        <w:tc>
          <w:tcPr>
            <w:tcW w:w="261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提升办事效</w:t>
            </w:r>
            <w:r>
              <w:rPr>
                <w:rFonts w:hint="eastAsia" w:ascii="宋体" w:hAnsi="宋体" w:eastAsia="宋体" w:cs="宋体"/>
                <w:b w:val="0"/>
                <w:bCs w:val="0"/>
                <w:spacing w:val="2"/>
                <w:sz w:val="21"/>
                <w:szCs w:val="21"/>
              </w:rPr>
              <w:t>率</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优良中低</w:t>
            </w:r>
            <w:r>
              <w:rPr>
                <w:rFonts w:hint="eastAsia" w:ascii="宋体" w:hAnsi="宋体" w:eastAsia="宋体" w:cs="宋体"/>
                <w:b w:val="0"/>
                <w:bCs w:val="0"/>
                <w:spacing w:val="2"/>
                <w:sz w:val="21"/>
                <w:szCs w:val="21"/>
              </w:rPr>
              <w:t>差</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优</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632"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p>
        </w:tc>
        <w:tc>
          <w:tcPr>
            <w:tcW w:w="6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满意</w:t>
            </w:r>
            <w:r>
              <w:rPr>
                <w:rFonts w:hint="eastAsia" w:ascii="宋体" w:hAnsi="宋体" w:eastAsia="宋体" w:cs="宋体"/>
                <w:b w:val="0"/>
                <w:bCs w:val="0"/>
                <w:spacing w:val="1"/>
                <w:sz w:val="21"/>
                <w:szCs w:val="21"/>
              </w:rPr>
              <w:t>度</w:t>
            </w:r>
            <w:r>
              <w:rPr>
                <w:rFonts w:hint="eastAsia" w:ascii="宋体" w:hAnsi="宋体" w:eastAsia="宋体" w:cs="宋体"/>
                <w:b w:val="0"/>
                <w:bCs w:val="0"/>
                <w:spacing w:val="-1"/>
                <w:sz w:val="21"/>
                <w:szCs w:val="21"/>
              </w:rPr>
              <w:t>指</w:t>
            </w:r>
            <w:r>
              <w:rPr>
                <w:rFonts w:hint="eastAsia" w:ascii="宋体" w:hAnsi="宋体" w:eastAsia="宋体" w:cs="宋体"/>
                <w:b w:val="0"/>
                <w:bCs w:val="0"/>
                <w:sz w:val="21"/>
                <w:szCs w:val="21"/>
              </w:rPr>
              <w:t>标</w:t>
            </w:r>
          </w:p>
        </w:tc>
        <w:tc>
          <w:tcPr>
            <w:tcW w:w="8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服</w:t>
            </w:r>
            <w:r>
              <w:rPr>
                <w:rFonts w:hint="eastAsia" w:ascii="宋体" w:hAnsi="宋体" w:eastAsia="宋体" w:cs="宋体"/>
                <w:b w:val="0"/>
                <w:bCs w:val="0"/>
                <w:spacing w:val="3"/>
                <w:sz w:val="21"/>
                <w:szCs w:val="21"/>
              </w:rPr>
              <w:t>务</w:t>
            </w:r>
            <w:r>
              <w:rPr>
                <w:rFonts w:hint="eastAsia" w:ascii="宋体" w:hAnsi="宋体" w:eastAsia="宋体" w:cs="宋体"/>
                <w:b w:val="0"/>
                <w:bCs w:val="0"/>
                <w:spacing w:val="2"/>
                <w:sz w:val="21"/>
                <w:szCs w:val="21"/>
              </w:rPr>
              <w:t>对象满意</w:t>
            </w:r>
            <w:r>
              <w:rPr>
                <w:rFonts w:hint="eastAsia" w:ascii="宋体" w:hAnsi="宋体" w:eastAsia="宋体" w:cs="宋体"/>
                <w:b w:val="0"/>
                <w:bCs w:val="0"/>
                <w:spacing w:val="1"/>
                <w:sz w:val="21"/>
                <w:szCs w:val="21"/>
              </w:rPr>
              <w:t>度指标</w:t>
            </w:r>
          </w:p>
        </w:tc>
        <w:tc>
          <w:tcPr>
            <w:tcW w:w="261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用</w:t>
            </w:r>
            <w:r>
              <w:rPr>
                <w:rFonts w:hint="eastAsia" w:ascii="宋体" w:hAnsi="宋体" w:eastAsia="宋体" w:cs="宋体"/>
                <w:b w:val="0"/>
                <w:bCs w:val="0"/>
                <w:spacing w:val="2"/>
                <w:sz w:val="21"/>
                <w:szCs w:val="21"/>
              </w:rPr>
              <w:t>户满意率</w:t>
            </w:r>
          </w:p>
        </w:tc>
        <w:tc>
          <w:tcPr>
            <w:tcW w:w="140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w:t>
            </w:r>
            <w:r>
              <w:rPr>
                <w:rFonts w:hint="eastAsia" w:ascii="宋体" w:hAnsi="宋体" w:eastAsia="宋体" w:cs="宋体"/>
                <w:b w:val="0"/>
                <w:bCs w:val="0"/>
                <w:spacing w:val="-3"/>
                <w:sz w:val="21"/>
                <w:szCs w:val="21"/>
              </w:rPr>
              <w:t>9</w:t>
            </w:r>
            <w:r>
              <w:rPr>
                <w:rFonts w:hint="eastAsia" w:ascii="宋体" w:hAnsi="宋体" w:eastAsia="宋体" w:cs="宋体"/>
                <w:b w:val="0"/>
                <w:bCs w:val="0"/>
                <w:spacing w:val="-2"/>
                <w:sz w:val="21"/>
                <w:szCs w:val="21"/>
              </w:rPr>
              <w:t>8%</w:t>
            </w:r>
          </w:p>
        </w:tc>
        <w:tc>
          <w:tcPr>
            <w:tcW w:w="13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position w:val="1"/>
                <w:sz w:val="21"/>
                <w:szCs w:val="21"/>
              </w:rPr>
              <w:t>9</w:t>
            </w:r>
            <w:r>
              <w:rPr>
                <w:rFonts w:hint="eastAsia" w:ascii="宋体" w:hAnsi="宋体" w:eastAsia="宋体" w:cs="宋体"/>
                <w:b w:val="0"/>
                <w:bCs w:val="0"/>
                <w:position w:val="1"/>
                <w:sz w:val="21"/>
                <w:szCs w:val="21"/>
              </w:rPr>
              <w:t>8%</w:t>
            </w:r>
          </w:p>
        </w:tc>
        <w:tc>
          <w:tcPr>
            <w:tcW w:w="21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pPr>
        <w:rPr>
          <w:rFonts w:hint="default"/>
        </w:rPr>
      </w:pPr>
      <w:r>
        <w:rPr>
          <w:rFonts w:hint="default"/>
        </w:rPr>
        <w:br w:type="page"/>
      </w:r>
    </w:p>
    <w:p>
      <w:pPr>
        <w:pStyle w:val="7"/>
        <w:rPr>
          <w:rFonts w:hint="default"/>
        </w:rPr>
      </w:pPr>
    </w:p>
    <w:p>
      <w:pPr>
        <w:rPr>
          <w:rFonts w:hint="default"/>
        </w:rPr>
      </w:pPr>
    </w:p>
    <w:p>
      <w:pPr>
        <w:pStyle w:val="4"/>
        <w:bidi w:val="0"/>
        <w:rPr>
          <w:rFonts w:hint="default"/>
        </w:rPr>
      </w:pPr>
      <w:r>
        <w:rPr>
          <w:rFonts w:hint="default"/>
        </w:rPr>
        <w:t>第五部分 附表</w:t>
      </w:r>
      <w:bookmarkEnd w:id="55"/>
      <w:bookmarkEnd w:id="57"/>
      <w:bookmarkStart w:id="58" w:name="_Toc15396619"/>
    </w:p>
    <w:p>
      <w:pPr>
        <w:pStyle w:val="5"/>
        <w:keepNext w:val="0"/>
        <w:keepLines w:val="0"/>
        <w:pageBreakBefore w:val="0"/>
        <w:widowControl w:val="0"/>
        <w:wordWrap/>
        <w:overflowPunct/>
        <w:topLinePunct w:val="0"/>
        <w:bidi w:val="0"/>
        <w:spacing w:before="0" w:after="0" w:line="576" w:lineRule="exact"/>
        <w:jc w:val="both"/>
        <w:rPr>
          <w:rFonts w:hint="default" w:ascii="Times New Roman" w:hAnsi="Times New Roman" w:eastAsia="仿宋" w:cs="Times New Roman"/>
          <w:b w:val="0"/>
          <w:color w:val="000000" w:themeColor="text1"/>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r>
        <w:rPr>
          <w:rFonts w:hint="default" w:ascii="Times New Roman" w:hAnsi="Times New Roman" w:eastAsia="仿宋_GB2312" w:cs="Times New Roman"/>
          <w:b w:val="0"/>
          <w:color w:val="000000" w:themeColor="text1"/>
          <w:highlight w:val="none"/>
          <w14:textFill>
            <w14:solidFill>
              <w14:schemeClr w14:val="tx1"/>
            </w14:solidFill>
          </w14:textFill>
        </w:rPr>
        <w:t>一、收</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入支出决算总表</w:t>
      </w:r>
      <w:bookmarkEnd w:id="58"/>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bookmarkStart w:id="59" w:name="_Toc15396620"/>
      <w:r>
        <w:rPr>
          <w:rFonts w:hint="default" w:ascii="Times New Roman" w:hAnsi="Times New Roman" w:eastAsia="仿宋_GB2312" w:cs="Times New Roman"/>
          <w:b w:val="0"/>
          <w:color w:val="000000" w:themeColor="text1"/>
          <w:highlight w:val="none"/>
          <w14:textFill>
            <w14:solidFill>
              <w14:schemeClr w14:val="tx1"/>
            </w14:solidFill>
          </w14:textFill>
        </w:rPr>
        <w:t>二、收</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入决算表</w:t>
      </w:r>
      <w:bookmarkEnd w:id="59"/>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bookmarkStart w:id="60" w:name="_Toc15396621"/>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三、</w:t>
      </w:r>
      <w:r>
        <w:rPr>
          <w:rFonts w:hint="default" w:ascii="Times New Roman" w:hAnsi="Times New Roman" w:eastAsia="仿宋_GB2312" w:cs="Times New Roman"/>
          <w:b w:val="0"/>
          <w:color w:val="000000" w:themeColor="text1"/>
          <w:highlight w:val="none"/>
          <w14:textFill>
            <w14:solidFill>
              <w14:schemeClr w14:val="tx1"/>
            </w14:solidFill>
          </w14:textFill>
        </w:rPr>
        <w:t>支</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出决算表</w:t>
      </w:r>
      <w:bookmarkEnd w:id="60"/>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b w:val="0"/>
          <w:color w:val="000000" w:themeColor="text1"/>
          <w:highlight w:val="none"/>
          <w14:textFill>
            <w14:solidFill>
              <w14:schemeClr w14:val="tx1"/>
            </w14:solidFill>
          </w14:textFill>
        </w:rPr>
      </w:pPr>
      <w:bookmarkStart w:id="61" w:name="_Toc15396622"/>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四、</w:t>
      </w:r>
      <w:r>
        <w:rPr>
          <w:rFonts w:hint="default" w:ascii="Times New Roman" w:hAnsi="Times New Roman" w:eastAsia="仿宋_GB2312" w:cs="Times New Roman"/>
          <w:b w:val="0"/>
          <w:color w:val="000000" w:themeColor="text1"/>
          <w:highlight w:val="none"/>
          <w14:textFill>
            <w14:solidFill>
              <w14:schemeClr w14:val="tx1"/>
            </w14:solidFill>
          </w14:textFill>
        </w:rPr>
        <w:t>财</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政拨款收入支出决算总表</w:t>
      </w:r>
      <w:bookmarkEnd w:id="61"/>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pPr>
      <w:bookmarkStart w:id="62" w:name="_Toc15396623"/>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五、</w:t>
      </w:r>
      <w:r>
        <w:rPr>
          <w:rFonts w:hint="default" w:ascii="Times New Roman" w:hAnsi="Times New Roman" w:eastAsia="仿宋_GB2312" w:cs="Times New Roman"/>
          <w:b w:val="0"/>
          <w:color w:val="000000" w:themeColor="text1"/>
          <w:highlight w:val="none"/>
          <w14:textFill>
            <w14:solidFill>
              <w14:schemeClr w14:val="tx1"/>
            </w14:solidFill>
          </w14:textFill>
        </w:rPr>
        <w:t>财</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政拨款支出决算明细表</w:t>
      </w:r>
      <w:bookmarkEnd w:id="62"/>
      <w:bookmarkStart w:id="63" w:name="_Toc15396624"/>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六、</w:t>
      </w:r>
      <w:r>
        <w:rPr>
          <w:rFonts w:hint="default" w:ascii="Times New Roman" w:hAnsi="Times New Roman" w:eastAsia="仿宋_GB2312" w:cs="Times New Roman"/>
          <w:b w:val="0"/>
          <w:color w:val="000000" w:themeColor="text1"/>
          <w:highlight w:val="none"/>
          <w14:textFill>
            <w14:solidFill>
              <w14:schemeClr w14:val="tx1"/>
            </w14:solidFill>
          </w14:textFill>
        </w:rPr>
        <w:t>一</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般公共预算财政拨款支出决算表</w:t>
      </w:r>
      <w:bookmarkEnd w:id="63"/>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bookmarkStart w:id="64" w:name="_Toc15396625"/>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七、</w:t>
      </w:r>
      <w:r>
        <w:rPr>
          <w:rFonts w:hint="default" w:ascii="Times New Roman" w:hAnsi="Times New Roman" w:eastAsia="仿宋_GB2312" w:cs="Times New Roman"/>
          <w:b w:val="0"/>
          <w:color w:val="000000" w:themeColor="text1"/>
          <w:highlight w:val="none"/>
          <w14:textFill>
            <w14:solidFill>
              <w14:schemeClr w14:val="tx1"/>
            </w14:solidFill>
          </w14:textFill>
        </w:rPr>
        <w:t>一</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般公共预算财政拨款支出决算明细表</w:t>
      </w:r>
      <w:bookmarkEnd w:id="64"/>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bookmarkStart w:id="65" w:name="_Toc15396626"/>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八、</w:t>
      </w:r>
      <w:r>
        <w:rPr>
          <w:rFonts w:hint="default" w:ascii="Times New Roman" w:hAnsi="Times New Roman" w:eastAsia="仿宋_GB2312" w:cs="Times New Roman"/>
          <w:b w:val="0"/>
          <w:color w:val="000000" w:themeColor="text1"/>
          <w:highlight w:val="none"/>
          <w14:textFill>
            <w14:solidFill>
              <w14:schemeClr w14:val="tx1"/>
            </w14:solidFill>
          </w14:textFill>
        </w:rPr>
        <w:t>一</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般公共预算财政拨款基本支出决算表</w:t>
      </w:r>
      <w:bookmarkEnd w:id="65"/>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bookmarkStart w:id="66" w:name="_Toc15396627"/>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九、</w:t>
      </w:r>
      <w:r>
        <w:rPr>
          <w:rFonts w:hint="default" w:ascii="Times New Roman" w:hAnsi="Times New Roman" w:eastAsia="仿宋_GB2312" w:cs="Times New Roman"/>
          <w:b w:val="0"/>
          <w:color w:val="000000" w:themeColor="text1"/>
          <w:highlight w:val="none"/>
          <w14:textFill>
            <w14:solidFill>
              <w14:schemeClr w14:val="tx1"/>
            </w14:solidFill>
          </w14:textFill>
        </w:rPr>
        <w:t>一</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般公共预算财政拨款项目支出决算表</w:t>
      </w:r>
      <w:bookmarkEnd w:id="66"/>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bookmarkStart w:id="67" w:name="_Toc15396628"/>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十、</w:t>
      </w:r>
      <w:bookmarkEnd w:id="67"/>
      <w:r>
        <w:rPr>
          <w:rFonts w:hint="default" w:ascii="Times New Roman" w:hAnsi="Times New Roman" w:eastAsia="仿宋_GB2312" w:cs="Times New Roman"/>
          <w:b w:val="0"/>
          <w:color w:val="000000" w:themeColor="text1"/>
          <w:highlight w:val="none"/>
          <w14:textFill>
            <w14:solidFill>
              <w14:schemeClr w14:val="tx1"/>
            </w14:solidFill>
          </w14:textFill>
        </w:rPr>
        <w:t>政</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府性基金预算财政拨款收入支出决算表</w:t>
      </w:r>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bookmarkStart w:id="68" w:name="_Toc15396629"/>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十一、</w:t>
      </w:r>
      <w:bookmarkEnd w:id="68"/>
      <w:r>
        <w:rPr>
          <w:rFonts w:hint="default" w:ascii="Times New Roman" w:hAnsi="Times New Roman" w:eastAsia="仿宋_GB2312" w:cs="Times New Roman"/>
          <w:b w:val="0"/>
          <w:color w:val="000000" w:themeColor="text1"/>
          <w:highlight w:val="none"/>
          <w14:textFill>
            <w14:solidFill>
              <w14:schemeClr w14:val="tx1"/>
            </w14:solidFill>
          </w14:textFill>
        </w:rPr>
        <w:t>国</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有资本经营预算</w:t>
      </w:r>
      <w:r>
        <w:rPr>
          <w:rStyle w:val="31"/>
          <w:rFonts w:hint="default" w:ascii="Times New Roman" w:hAnsi="Times New Roman" w:eastAsia="仿宋_GB2312" w:cs="Times New Roman"/>
          <w:b w:val="0"/>
          <w:bCs w:val="0"/>
          <w:color w:val="000000" w:themeColor="text1"/>
          <w:highlight w:val="none"/>
          <w:lang w:eastAsia="zh-CN"/>
          <w14:textFill>
            <w14:solidFill>
              <w14:schemeClr w14:val="tx1"/>
            </w14:solidFill>
          </w14:textFill>
        </w:rPr>
        <w:t>财政拨款收入</w:t>
      </w:r>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支出决算表</w:t>
      </w:r>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bookmarkStart w:id="69" w:name="_Toc15396630"/>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十二、</w:t>
      </w:r>
      <w:bookmarkEnd w:id="69"/>
      <w:r>
        <w:rPr>
          <w:rStyle w:val="31"/>
          <w:rFonts w:hint="default" w:ascii="Times New Roman" w:hAnsi="Times New Roman" w:eastAsia="仿宋_GB2312" w:cs="Times New Roman"/>
          <w:b w:val="0"/>
          <w:bCs w:val="0"/>
          <w:color w:val="000000" w:themeColor="text1"/>
          <w:highlight w:val="none"/>
          <w:lang w:eastAsia="zh-CN"/>
          <w14:textFill>
            <w14:solidFill>
              <w14:schemeClr w14:val="tx1"/>
            </w14:solidFill>
          </w14:textFill>
        </w:rPr>
        <w:t>国有资本经营预算财政拨款支出决算表</w:t>
      </w:r>
    </w:p>
    <w:p>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themeColor="text1"/>
          <w:highlight w:val="none"/>
          <w:lang w:eastAsia="zh-CN"/>
          <w14:textFill>
            <w14:solidFill>
              <w14:schemeClr w14:val="tx1"/>
            </w14:solidFill>
          </w14:textFill>
        </w:rPr>
      </w:pPr>
      <w:bookmarkStart w:id="70" w:name="_Toc15396631"/>
      <w:r>
        <w:rPr>
          <w:rStyle w:val="31"/>
          <w:rFonts w:hint="default" w:ascii="Times New Roman" w:hAnsi="Times New Roman" w:eastAsia="仿宋_GB2312" w:cs="Times New Roman"/>
          <w:b w:val="0"/>
          <w:bCs w:val="0"/>
          <w:color w:val="000000" w:themeColor="text1"/>
          <w:highlight w:val="none"/>
          <w14:textFill>
            <w14:solidFill>
              <w14:schemeClr w14:val="tx1"/>
            </w14:solidFill>
          </w14:textFill>
        </w:rPr>
        <w:t>十三、</w:t>
      </w:r>
      <w:bookmarkEnd w:id="70"/>
      <w:r>
        <w:rPr>
          <w:rStyle w:val="31"/>
          <w:rFonts w:hint="default" w:ascii="Times New Roman" w:hAnsi="Times New Roman" w:eastAsia="仿宋_GB2312" w:cs="Times New Roman"/>
          <w:b w:val="0"/>
          <w:bCs w:val="0"/>
          <w:color w:val="000000" w:themeColor="text1"/>
          <w:highlight w:val="none"/>
          <w:lang w:eastAsia="zh-CN"/>
          <w14:textFill>
            <w14:solidFill>
              <w14:schemeClr w14:val="tx1"/>
            </w14:solidFill>
          </w14:textFill>
        </w:rPr>
        <w:t>财政拨款“三公”经费支出决算表</w:t>
      </w:r>
    </w:p>
    <w:sectPr>
      <w:footerReference r:id="rId9" w:type="first"/>
      <w:pgSz w:w="11906" w:h="16838"/>
      <w:pgMar w:top="2098" w:right="1587" w:bottom="1984" w:left="1474" w:header="851" w:footer="1559"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default"/>
        <w:lang w:val="en-US"/>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default"/>
        <w:lang w:val="en-US"/>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firstLine="280" w:firstLineChars="100"/>
      <w:jc w:val="right"/>
      <w:rPr>
        <w:rFonts w:hint="default"/>
        <w:lang w:val="en-US"/>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2EE552D"/>
    <w:multiLevelType w:val="singleLevel"/>
    <w:tmpl w:val="D2EE552D"/>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F3FE3AB"/>
    <w:multiLevelType w:val="singleLevel"/>
    <w:tmpl w:val="1F3FE3AB"/>
    <w:lvl w:ilvl="0" w:tentative="0">
      <w:start w:val="1"/>
      <w:numFmt w:val="chineseCounting"/>
      <w:suff w:val="nothing"/>
      <w:lvlText w:val="%1、"/>
      <w:lvlJc w:val="left"/>
      <w:rPr>
        <w:rFonts w:hint="eastAsia"/>
      </w:rPr>
    </w:lvl>
  </w:abstractNum>
  <w:abstractNum w:abstractNumId="5">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2Q2MDBlM2E0YWJhOTVmZTk2NDgzM2ZkZTFhM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ADC"/>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1E7FE8"/>
    <w:rsid w:val="027441A2"/>
    <w:rsid w:val="02954528"/>
    <w:rsid w:val="02AE1145"/>
    <w:rsid w:val="035241C7"/>
    <w:rsid w:val="03870314"/>
    <w:rsid w:val="0547627F"/>
    <w:rsid w:val="066E0107"/>
    <w:rsid w:val="07996F6E"/>
    <w:rsid w:val="08017ADA"/>
    <w:rsid w:val="08997D49"/>
    <w:rsid w:val="08A6215D"/>
    <w:rsid w:val="092C1016"/>
    <w:rsid w:val="09A11A04"/>
    <w:rsid w:val="0A2032A3"/>
    <w:rsid w:val="0A923284"/>
    <w:rsid w:val="0B0D1467"/>
    <w:rsid w:val="0CDA0D68"/>
    <w:rsid w:val="0CF92DA9"/>
    <w:rsid w:val="0E4532A6"/>
    <w:rsid w:val="0E4C38D0"/>
    <w:rsid w:val="0F98263C"/>
    <w:rsid w:val="101860EC"/>
    <w:rsid w:val="10C055FF"/>
    <w:rsid w:val="118107EC"/>
    <w:rsid w:val="12850115"/>
    <w:rsid w:val="130872BB"/>
    <w:rsid w:val="13497394"/>
    <w:rsid w:val="138476BF"/>
    <w:rsid w:val="13D50BC4"/>
    <w:rsid w:val="144020A0"/>
    <w:rsid w:val="146401FE"/>
    <w:rsid w:val="149C7998"/>
    <w:rsid w:val="15145780"/>
    <w:rsid w:val="154D1CD8"/>
    <w:rsid w:val="15EF58A5"/>
    <w:rsid w:val="16BB723D"/>
    <w:rsid w:val="16C64858"/>
    <w:rsid w:val="17813E4C"/>
    <w:rsid w:val="183A374F"/>
    <w:rsid w:val="18550431"/>
    <w:rsid w:val="19602A23"/>
    <w:rsid w:val="19C9435C"/>
    <w:rsid w:val="19E020D4"/>
    <w:rsid w:val="1B476371"/>
    <w:rsid w:val="1BE8440E"/>
    <w:rsid w:val="1D155CEE"/>
    <w:rsid w:val="1DEA1774"/>
    <w:rsid w:val="1ED20DBA"/>
    <w:rsid w:val="1F187782"/>
    <w:rsid w:val="1F78552F"/>
    <w:rsid w:val="1FC14756"/>
    <w:rsid w:val="1FF35744"/>
    <w:rsid w:val="20436F19"/>
    <w:rsid w:val="224F6049"/>
    <w:rsid w:val="23860B96"/>
    <w:rsid w:val="240371BF"/>
    <w:rsid w:val="253A33DC"/>
    <w:rsid w:val="254E2BB0"/>
    <w:rsid w:val="274F43F6"/>
    <w:rsid w:val="283E4B96"/>
    <w:rsid w:val="287B7B98"/>
    <w:rsid w:val="28F554C6"/>
    <w:rsid w:val="2913087C"/>
    <w:rsid w:val="29C76E0D"/>
    <w:rsid w:val="29FD04D3"/>
    <w:rsid w:val="2BEE68D3"/>
    <w:rsid w:val="2C8A61B5"/>
    <w:rsid w:val="2D9E60D7"/>
    <w:rsid w:val="2DF04E50"/>
    <w:rsid w:val="2ECB2EFB"/>
    <w:rsid w:val="2F040D46"/>
    <w:rsid w:val="2F511653"/>
    <w:rsid w:val="2F971030"/>
    <w:rsid w:val="304A64B0"/>
    <w:rsid w:val="3095731D"/>
    <w:rsid w:val="319F7F4E"/>
    <w:rsid w:val="324234D5"/>
    <w:rsid w:val="324E7DAF"/>
    <w:rsid w:val="32987847"/>
    <w:rsid w:val="3304709D"/>
    <w:rsid w:val="332B1B5C"/>
    <w:rsid w:val="339977DD"/>
    <w:rsid w:val="346516FC"/>
    <w:rsid w:val="34C91C8B"/>
    <w:rsid w:val="34F605A6"/>
    <w:rsid w:val="352E7D40"/>
    <w:rsid w:val="36082771"/>
    <w:rsid w:val="363E2205"/>
    <w:rsid w:val="36AA5135"/>
    <w:rsid w:val="36E40609"/>
    <w:rsid w:val="376D39B2"/>
    <w:rsid w:val="37E16F03"/>
    <w:rsid w:val="38D469F0"/>
    <w:rsid w:val="39327B08"/>
    <w:rsid w:val="3A802587"/>
    <w:rsid w:val="3AA54601"/>
    <w:rsid w:val="3C441B1A"/>
    <w:rsid w:val="3D2A5291"/>
    <w:rsid w:val="3D8C3C51"/>
    <w:rsid w:val="3D98207C"/>
    <w:rsid w:val="3DBA0BE1"/>
    <w:rsid w:val="3DC265EB"/>
    <w:rsid w:val="3DCC00F6"/>
    <w:rsid w:val="3E78745D"/>
    <w:rsid w:val="3FE21E53"/>
    <w:rsid w:val="3FFA33B5"/>
    <w:rsid w:val="400B13AA"/>
    <w:rsid w:val="40493C80"/>
    <w:rsid w:val="40AF5899"/>
    <w:rsid w:val="413D3239"/>
    <w:rsid w:val="42BE58DE"/>
    <w:rsid w:val="434C41B3"/>
    <w:rsid w:val="43E57695"/>
    <w:rsid w:val="444D217E"/>
    <w:rsid w:val="448E07FB"/>
    <w:rsid w:val="44BD69EB"/>
    <w:rsid w:val="44E268DA"/>
    <w:rsid w:val="45C93852"/>
    <w:rsid w:val="46761547"/>
    <w:rsid w:val="46805F22"/>
    <w:rsid w:val="473339DE"/>
    <w:rsid w:val="47411B55"/>
    <w:rsid w:val="48387ABD"/>
    <w:rsid w:val="48CE11C6"/>
    <w:rsid w:val="48F53030"/>
    <w:rsid w:val="495B736C"/>
    <w:rsid w:val="498E0956"/>
    <w:rsid w:val="49C600F0"/>
    <w:rsid w:val="4A33564C"/>
    <w:rsid w:val="4A627F82"/>
    <w:rsid w:val="4AC520B9"/>
    <w:rsid w:val="4B0E749A"/>
    <w:rsid w:val="4B4F25DA"/>
    <w:rsid w:val="4BE068DB"/>
    <w:rsid w:val="4BEA14D5"/>
    <w:rsid w:val="4CCE6546"/>
    <w:rsid w:val="4D577224"/>
    <w:rsid w:val="4EAB630A"/>
    <w:rsid w:val="4EB1136E"/>
    <w:rsid w:val="4ECE2238"/>
    <w:rsid w:val="4FE37C4D"/>
    <w:rsid w:val="51A9550C"/>
    <w:rsid w:val="51C57C2D"/>
    <w:rsid w:val="52026743"/>
    <w:rsid w:val="52171E30"/>
    <w:rsid w:val="52670DFD"/>
    <w:rsid w:val="529671F9"/>
    <w:rsid w:val="536E067E"/>
    <w:rsid w:val="537E6D0A"/>
    <w:rsid w:val="541803B1"/>
    <w:rsid w:val="55855303"/>
    <w:rsid w:val="568F44C0"/>
    <w:rsid w:val="571D0C2A"/>
    <w:rsid w:val="57D77C44"/>
    <w:rsid w:val="593A6404"/>
    <w:rsid w:val="5A903888"/>
    <w:rsid w:val="5AF92295"/>
    <w:rsid w:val="5B7200D7"/>
    <w:rsid w:val="5B9E0ECC"/>
    <w:rsid w:val="5C7924D5"/>
    <w:rsid w:val="5CD71FC4"/>
    <w:rsid w:val="5DB538E1"/>
    <w:rsid w:val="5DC310BE"/>
    <w:rsid w:val="5FA35FB3"/>
    <w:rsid w:val="60D61108"/>
    <w:rsid w:val="62127F1E"/>
    <w:rsid w:val="623D2A44"/>
    <w:rsid w:val="62917095"/>
    <w:rsid w:val="62DE7EE0"/>
    <w:rsid w:val="6315416A"/>
    <w:rsid w:val="63276DF7"/>
    <w:rsid w:val="641F5B01"/>
    <w:rsid w:val="64607667"/>
    <w:rsid w:val="65095D8A"/>
    <w:rsid w:val="67DE3A99"/>
    <w:rsid w:val="69584637"/>
    <w:rsid w:val="699D2AE1"/>
    <w:rsid w:val="6A995F75"/>
    <w:rsid w:val="6C4A05C8"/>
    <w:rsid w:val="6DA22A9E"/>
    <w:rsid w:val="6E0904F1"/>
    <w:rsid w:val="6E1F7C4B"/>
    <w:rsid w:val="6E7E3605"/>
    <w:rsid w:val="6E891568"/>
    <w:rsid w:val="6EF20050"/>
    <w:rsid w:val="6FF5CC65"/>
    <w:rsid w:val="715C0E4B"/>
    <w:rsid w:val="722515A8"/>
    <w:rsid w:val="72541E8D"/>
    <w:rsid w:val="72734D90"/>
    <w:rsid w:val="73045661"/>
    <w:rsid w:val="73AD73D5"/>
    <w:rsid w:val="73B6EB34"/>
    <w:rsid w:val="74004C4F"/>
    <w:rsid w:val="744731E5"/>
    <w:rsid w:val="74C74B98"/>
    <w:rsid w:val="75DE1841"/>
    <w:rsid w:val="767945B8"/>
    <w:rsid w:val="76A258BD"/>
    <w:rsid w:val="76A7748B"/>
    <w:rsid w:val="76E3355F"/>
    <w:rsid w:val="76E71522"/>
    <w:rsid w:val="778769C8"/>
    <w:rsid w:val="778C0A15"/>
    <w:rsid w:val="780D4890"/>
    <w:rsid w:val="78830873"/>
    <w:rsid w:val="789667E7"/>
    <w:rsid w:val="794C7D62"/>
    <w:rsid w:val="79516EBF"/>
    <w:rsid w:val="79EE5BA4"/>
    <w:rsid w:val="79F75F20"/>
    <w:rsid w:val="7A1203BE"/>
    <w:rsid w:val="7A894339"/>
    <w:rsid w:val="7B797D42"/>
    <w:rsid w:val="7C104426"/>
    <w:rsid w:val="7C6C3A1C"/>
    <w:rsid w:val="7CFB00BA"/>
    <w:rsid w:val="7D686730"/>
    <w:rsid w:val="7E9401E1"/>
    <w:rsid w:val="7EEF11D3"/>
    <w:rsid w:val="7F346B96"/>
    <w:rsid w:val="7FA30C79"/>
    <w:rsid w:val="7FB7269E"/>
    <w:rsid w:val="7FC96657"/>
    <w:rsid w:val="7FCB7C32"/>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9"/>
    <w:pPr>
      <w:keepNext/>
      <w:keepLines/>
      <w:spacing w:line="576" w:lineRule="exact"/>
      <w:jc w:val="center"/>
      <w:outlineLvl w:val="0"/>
    </w:pPr>
    <w:rPr>
      <w:rFonts w:ascii="Times New Roman" w:hAnsi="Times New Roman"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0"/>
    <w:pPr>
      <w:ind w:firstLine="420" w:firstLineChars="200"/>
    </w:pPr>
  </w:style>
  <w:style w:type="paragraph" w:styleId="10">
    <w:name w:val="Balloon Text"/>
    <w:basedOn w:val="1"/>
    <w:link w:val="33"/>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4"/>
    <w:qFormat/>
    <w:uiPriority w:val="9"/>
    <w:rPr>
      <w:rFonts w:ascii="Times New Roman" w:hAnsi="Times New Roman" w:eastAsia="方正小标宋简体"/>
      <w:bCs/>
      <w:kern w:val="44"/>
      <w:sz w:val="44"/>
      <w:szCs w:val="44"/>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9&#26376;&#20221;&#23398;&#20064;&#35745;&#2101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Administrator\Desktop\9&#26376;&#20221;&#23398;&#20064;&#35745;&#2101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chartUserShapes" Target="../drawings/drawing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chartUserShapes" Target="../drawings/drawing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oleObject" Target="file:///C:\Users\Administrator\Desktop\9&#26376;&#20221;&#23398;&#20064;&#35745;&#21010;.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oleObject" Target="file:///C:\Users\Administrator\Deskto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[工作簿1]Sheet1!$A$2</c:f>
              <c:strCache>
                <c:ptCount val="1"/>
                <c:pt idx="0">
                  <c:v>2021年</c:v>
                </c:pt>
              </c:strCache>
            </c:strRef>
          </c:tx>
          <c:spPr>
            <a:solidFill>
              <a:schemeClr val="accent1"/>
            </a:solidFill>
            <a:ln>
              <a:noFill/>
            </a:ln>
            <a:effectLst/>
          </c:spPr>
          <c:invertIfNegative val="0"/>
          <c:dLbls>
            <c:delete val="1"/>
          </c:dLbls>
          <c:cat>
            <c:strRef>
              <c:f>[工作簿1]Sheet1!$B$1:$C$1</c:f>
              <c:strCache>
                <c:ptCount val="2"/>
                <c:pt idx="0">
                  <c:v>收入</c:v>
                </c:pt>
                <c:pt idx="1">
                  <c:v>支出</c:v>
                </c:pt>
              </c:strCache>
            </c:strRef>
          </c:cat>
          <c:val>
            <c:numRef>
              <c:f>[工作簿1]Sheet1!$B$2:$C$2</c:f>
              <c:numCache>
                <c:formatCode>General</c:formatCode>
                <c:ptCount val="2"/>
                <c:pt idx="0">
                  <c:v>772.77</c:v>
                </c:pt>
                <c:pt idx="1">
                  <c:v>855.77</c:v>
                </c:pt>
              </c:numCache>
            </c:numRef>
          </c:val>
        </c:ser>
        <c:ser>
          <c:idx val="1"/>
          <c:order val="1"/>
          <c:tx>
            <c:strRef>
              <c:f>[工作簿1]Sheet1!$A$3</c:f>
              <c:strCache>
                <c:ptCount val="1"/>
                <c:pt idx="0">
                  <c:v>2022年</c:v>
                </c:pt>
              </c:strCache>
            </c:strRef>
          </c:tx>
          <c:spPr>
            <a:solidFill>
              <a:schemeClr val="accent2"/>
            </a:solidFill>
            <a:ln>
              <a:noFill/>
            </a:ln>
            <a:effectLst/>
          </c:spPr>
          <c:invertIfNegative val="0"/>
          <c:dLbls>
            <c:delete val="1"/>
          </c:dLbls>
          <c:cat>
            <c:strRef>
              <c:f>[工作簿1]Sheet1!$B$1:$C$1</c:f>
              <c:strCache>
                <c:ptCount val="2"/>
                <c:pt idx="0">
                  <c:v>收入</c:v>
                </c:pt>
                <c:pt idx="1">
                  <c:v>支出</c:v>
                </c:pt>
              </c:strCache>
            </c:strRef>
          </c:cat>
          <c:val>
            <c:numRef>
              <c:f>[工作簿1]Sheet1!$B$3:$C$3</c:f>
              <c:numCache>
                <c:formatCode>General</c:formatCode>
                <c:ptCount val="2"/>
                <c:pt idx="0">
                  <c:v>952.74</c:v>
                </c:pt>
                <c:pt idx="1">
                  <c:v>714.87</c:v>
                </c:pt>
              </c:numCache>
            </c:numRef>
          </c:val>
        </c:ser>
        <c:dLbls>
          <c:showLegendKey val="0"/>
          <c:showVal val="0"/>
          <c:showCatName val="0"/>
          <c:showSerName val="0"/>
          <c:showPercent val="0"/>
          <c:showBubbleSize val="0"/>
        </c:dLbls>
        <c:gapWidth val="216"/>
        <c:overlap val="-32"/>
        <c:axId val="479978323"/>
        <c:axId val="238452568"/>
      </c:barChart>
      <c:catAx>
        <c:axId val="4799783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452568"/>
        <c:crosses val="autoZero"/>
        <c:auto val="1"/>
        <c:lblAlgn val="ctr"/>
        <c:lblOffset val="100"/>
        <c:noMultiLvlLbl val="0"/>
      </c:catAx>
      <c:valAx>
        <c:axId val="238452568"/>
        <c:scaling>
          <c:orientation val="minMax"/>
        </c:scaling>
        <c:delete val="0"/>
        <c:axPos val="l"/>
        <c:majorGridlines>
          <c:spPr>
            <a:ln w="9525" cap="flat" cmpd="sng" algn="ctr">
              <a:solidFill>
                <a:schemeClr val="bg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97832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000" b="0" i="0" u="none" strike="noStrike" kern="1200" spc="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sz="1000">
                <a:latin typeface="宋体" panose="02010600030101010101" charset="-122"/>
                <a:ea typeface="宋体" panose="02010600030101010101" charset="-122"/>
                <a:cs typeface="宋体" panose="02010600030101010101" charset="-122"/>
                <a:sym typeface="宋体" panose="02010600030101010101" charset="-122"/>
              </a:rPr>
              <a:t>单位：万元</a:t>
            </a:r>
            <a:endParaRPr sz="1000">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830789473684211"/>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bg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[9月份学习计划.xlsx]Sheet2!$A$20:$B$20</c:f>
              <c:strCache>
                <c:ptCount val="2"/>
                <c:pt idx="0">
                  <c:v>2022年本年收入</c:v>
                </c:pt>
                <c:pt idx="1">
                  <c:v>2022年一般公共预算财政拨款收入</c:v>
                </c:pt>
              </c:strCache>
            </c:strRef>
          </c:cat>
          <c:val>
            <c:numRef>
              <c:f>[9月份学习计划.xlsx]Sheet2!$A$21:$B$21</c:f>
              <c:numCache>
                <c:formatCode>General</c:formatCode>
                <c:ptCount val="2"/>
                <c:pt idx="1">
                  <c:v>952.74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rPr sz="1000">
                <a:latin typeface="宋体" panose="02010600030101010101" charset="-122"/>
                <a:ea typeface="宋体" panose="02010600030101010101" charset="-122"/>
              </a:rPr>
              <a:t>单位：万元</a:t>
            </a:r>
            <a:endParaRPr sz="1000">
              <a:latin typeface="宋体" panose="02010600030101010101" charset="-122"/>
              <a:ea typeface="宋体" panose="02010600030101010101" charset="-122"/>
            </a:endParaRPr>
          </a:p>
        </c:rich>
      </c:tx>
      <c:layout>
        <c:manualLayout>
          <c:xMode val="edge"/>
          <c:yMode val="edge"/>
          <c:x val="0.841315789473684"/>
          <c:y val="0.0277777777777778"/>
        </c:manualLayout>
      </c:layout>
      <c:overlay val="0"/>
      <c:spPr>
        <a:noFill/>
        <a:ln>
          <a:noFill/>
        </a:ln>
        <a:effectLst/>
      </c:spPr>
    </c:title>
    <c:autoTitleDeleted val="0"/>
    <c:plotArea>
      <c:layout/>
      <c:pieChart>
        <c:varyColors val="1"/>
        <c:ser>
          <c:idx val="0"/>
          <c:order val="0"/>
          <c:tx>
            <c:strRef>
              <c:f>[9月份学习计划.xlsx]Sheet2!$D$92</c:f>
              <c:strCache>
                <c:ptCount val="1"/>
                <c:pt idx="0">
                  <c:v>2022年基本支出</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bg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[9月份学习计划.xlsx]Sheet2!$E$91</c:f>
              <c:strCache>
                <c:ptCount val="1"/>
                <c:pt idx="0">
                  <c:v>2022年基本支出</c:v>
                </c:pt>
              </c:strCache>
            </c:strRef>
          </c:cat>
          <c:val>
            <c:numRef>
              <c:f>[9月份学习计划.xlsx]Sheet2!$E$92</c:f>
              <c:numCache>
                <c:formatCode>General</c:formatCode>
                <c:ptCount val="1"/>
                <c:pt idx="0">
                  <c:v>714.87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[工作簿1]Sheet1!$A$2</c:f>
              <c:strCache>
                <c:ptCount val="1"/>
                <c:pt idx="0">
                  <c:v>2021年</c:v>
                </c:pt>
              </c:strCache>
            </c:strRef>
          </c:tx>
          <c:spPr>
            <a:solidFill>
              <a:schemeClr val="accent1"/>
            </a:solidFill>
            <a:ln>
              <a:noFill/>
            </a:ln>
            <a:effectLst/>
          </c:spPr>
          <c:invertIfNegative val="0"/>
          <c:dLbls>
            <c:delete val="1"/>
          </c:dLbls>
          <c:cat>
            <c:strRef>
              <c:f>[工作簿1]Sheet1!$B$1:$C$1</c:f>
              <c:strCache>
                <c:ptCount val="2"/>
                <c:pt idx="0">
                  <c:v>收入</c:v>
                </c:pt>
                <c:pt idx="1">
                  <c:v>支出</c:v>
                </c:pt>
              </c:strCache>
            </c:strRef>
          </c:cat>
          <c:val>
            <c:numRef>
              <c:f>[工作簿1]Sheet1!$B$2:$C$2</c:f>
              <c:numCache>
                <c:formatCode>General</c:formatCode>
                <c:ptCount val="2"/>
                <c:pt idx="0">
                  <c:v>772.77</c:v>
                </c:pt>
                <c:pt idx="1">
                  <c:v>855.77</c:v>
                </c:pt>
              </c:numCache>
            </c:numRef>
          </c:val>
        </c:ser>
        <c:ser>
          <c:idx val="1"/>
          <c:order val="1"/>
          <c:tx>
            <c:strRef>
              <c:f>[工作簿1]Sheet1!$A$3</c:f>
              <c:strCache>
                <c:ptCount val="1"/>
                <c:pt idx="0">
                  <c:v>2022年</c:v>
                </c:pt>
              </c:strCache>
            </c:strRef>
          </c:tx>
          <c:spPr>
            <a:solidFill>
              <a:schemeClr val="accent2"/>
            </a:solidFill>
            <a:ln>
              <a:noFill/>
            </a:ln>
            <a:effectLst/>
          </c:spPr>
          <c:invertIfNegative val="0"/>
          <c:dLbls>
            <c:delete val="1"/>
          </c:dLbls>
          <c:cat>
            <c:strRef>
              <c:f>[工作簿1]Sheet1!$B$1:$C$1</c:f>
              <c:strCache>
                <c:ptCount val="2"/>
                <c:pt idx="0">
                  <c:v>收入</c:v>
                </c:pt>
                <c:pt idx="1">
                  <c:v>支出</c:v>
                </c:pt>
              </c:strCache>
            </c:strRef>
          </c:cat>
          <c:val>
            <c:numRef>
              <c:f>[工作簿1]Sheet1!$B$3:$C$3</c:f>
              <c:numCache>
                <c:formatCode>General</c:formatCode>
                <c:ptCount val="2"/>
                <c:pt idx="0">
                  <c:v>952.74</c:v>
                </c:pt>
                <c:pt idx="1">
                  <c:v>714.87</c:v>
                </c:pt>
              </c:numCache>
            </c:numRef>
          </c:val>
        </c:ser>
        <c:dLbls>
          <c:showLegendKey val="0"/>
          <c:showVal val="0"/>
          <c:showCatName val="0"/>
          <c:showSerName val="0"/>
          <c:showPercent val="0"/>
          <c:showBubbleSize val="0"/>
        </c:dLbls>
        <c:gapWidth val="216"/>
        <c:overlap val="-32"/>
        <c:axId val="479978323"/>
        <c:axId val="238452568"/>
      </c:barChart>
      <c:catAx>
        <c:axId val="4799783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452568"/>
        <c:crosses val="autoZero"/>
        <c:auto val="1"/>
        <c:lblAlgn val="ctr"/>
        <c:lblOffset val="100"/>
        <c:noMultiLvlLbl val="0"/>
      </c:catAx>
      <c:valAx>
        <c:axId val="238452568"/>
        <c:scaling>
          <c:orientation val="minMax"/>
        </c:scaling>
        <c:delete val="0"/>
        <c:axPos val="l"/>
        <c:majorGridlines>
          <c:spPr>
            <a:ln w="9525" cap="flat" cmpd="sng" algn="ctr">
              <a:solidFill>
                <a:schemeClr val="bg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97832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[工作簿1]Sheet1!$B$1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2021年</c:v>
                </c:pt>
                <c:pt idx="1">
                  <c:v>2022年</c:v>
                </c:pt>
              </c:strCache>
            </c:strRef>
          </c:cat>
          <c:val>
            <c:numRef>
              <c:f>[工作簿1]Sheet1!$B$2:$B$3</c:f>
              <c:numCache>
                <c:formatCode>General</c:formatCode>
                <c:ptCount val="2"/>
                <c:pt idx="0">
                  <c:v>855.77</c:v>
                </c:pt>
                <c:pt idx="1">
                  <c:v>714.87</c:v>
                </c:pt>
              </c:numCache>
            </c:numRef>
          </c:val>
        </c:ser>
        <c:dLbls>
          <c:showLegendKey val="0"/>
          <c:showVal val="1"/>
          <c:showCatName val="0"/>
          <c:showSerName val="0"/>
          <c:showPercent val="0"/>
          <c:showBubbleSize val="0"/>
        </c:dLbls>
        <c:gapWidth val="216"/>
        <c:overlap val="-32"/>
        <c:axId val="787969869"/>
        <c:axId val="40915640"/>
      </c:barChart>
      <c:catAx>
        <c:axId val="7879698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915640"/>
        <c:crosses val="autoZero"/>
        <c:auto val="1"/>
        <c:lblAlgn val="ctr"/>
        <c:lblOffset val="100"/>
        <c:noMultiLvlLbl val="0"/>
      </c:catAx>
      <c:valAx>
        <c:axId val="40915640"/>
        <c:scaling>
          <c:orientation val="minMax"/>
        </c:scaling>
        <c:delete val="0"/>
        <c:axPos val="l"/>
        <c:majorGridlines>
          <c:spPr>
            <a:ln w="9525" cap="flat" cmpd="sng" algn="ctr">
              <a:solidFill>
                <a:schemeClr val="bg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96986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000" b="0" i="0" u="none" strike="noStrike" kern="1200" spc="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sz="1000" b="0">
                <a:latin typeface="宋体" panose="02010600030101010101" charset="-122"/>
                <a:ea typeface="宋体" panose="02010600030101010101" charset="-122"/>
                <a:cs typeface="宋体" panose="02010600030101010101" charset="-122"/>
                <a:sym typeface="宋体" panose="02010600030101010101" charset="-122"/>
              </a:rPr>
              <a:t>单位：万元</a:t>
            </a:r>
            <a:endParaRPr sz="1000" b="0">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823552631578947"/>
          <c:y val="0.0347222222222222"/>
        </c:manualLayout>
      </c:layout>
      <c:overlay val="0"/>
      <c:spPr>
        <a:noFill/>
        <a:ln>
          <a:noFill/>
        </a:ln>
        <a:effectLst/>
      </c:spPr>
    </c:title>
    <c:autoTitleDeleted val="0"/>
    <c:plotArea>
      <c:layout/>
      <c:pieChart>
        <c:varyColors val="1"/>
        <c:ser>
          <c:idx val="0"/>
          <c:order val="0"/>
          <c:tx>
            <c:strRef>
              <c:f>[9月份学习计划.xlsx]Sheet2!$E$74</c:f>
              <c:strCache>
                <c:ptCount val="1"/>
                <c:pt idx="0">
                  <c:v>2022年一般公共预算财政拨款支出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bg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[9月份学习计划.xlsx]Sheet2!$F$73:$I$73</c:f>
              <c:strCache>
                <c:ptCount val="4"/>
                <c:pt idx="0">
                  <c:v>一般公共服务支出</c:v>
                </c:pt>
                <c:pt idx="1">
                  <c:v>社会保障和就业支出</c:v>
                </c:pt>
                <c:pt idx="2">
                  <c:v>卫生健康支出</c:v>
                </c:pt>
                <c:pt idx="3">
                  <c:v>住房保障支出</c:v>
                </c:pt>
              </c:strCache>
            </c:strRef>
          </c:cat>
          <c:val>
            <c:numRef>
              <c:f>[9月份学习计划.xlsx]Sheet2!$F$74:$I$74</c:f>
              <c:numCache>
                <c:formatCode>General</c:formatCode>
                <c:ptCount val="4"/>
                <c:pt idx="0">
                  <c:v>617.58</c:v>
                </c:pt>
                <c:pt idx="1">
                  <c:v>45.77</c:v>
                </c:pt>
                <c:pt idx="2">
                  <c:v>17.16</c:v>
                </c:pt>
                <c:pt idx="3">
                  <c:v>34.35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000" b="0" i="0" u="none" strike="noStrike" kern="1200" spc="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sz="1000">
                <a:latin typeface="宋体" panose="02010600030101010101" charset="-122"/>
                <a:ea typeface="宋体" panose="02010600030101010101" charset="-122"/>
                <a:cs typeface="宋体" panose="02010600030101010101" charset="-122"/>
                <a:sym typeface="宋体" panose="02010600030101010101" charset="-122"/>
              </a:rPr>
              <a:t>单位：万元</a:t>
            </a:r>
            <a:endParaRPr sz="1000">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800526315789474"/>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forceAA="0"/>
                  <a:lstStyle/>
                  <a:p>
                    <a:pPr defTabSz="914400">
                      <a:defRPr lang="zh-CN" sz="1000" b="1" i="0" u="none" strike="noStrike" kern="1200" baseline="0">
                        <a:solidFill>
                          <a:schemeClr val="bg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1000">
                        <a:latin typeface="宋体" panose="02010600030101010101" charset="-122"/>
                        <a:ea typeface="宋体" panose="02010600030101010101" charset="-122"/>
                        <a:cs typeface="宋体" panose="02010600030101010101" charset="-122"/>
                        <a:sym typeface="宋体" panose="02010600030101010101" charset="-122"/>
                      </a:rPr>
                      <a:t>6</a:t>
                    </a:r>
                    <a:r>
                      <a:rPr sz="1000">
                        <a:latin typeface="宋体" panose="02010600030101010101" charset="-122"/>
                        <a:ea typeface="宋体" panose="02010600030101010101" charset="-122"/>
                        <a:cs typeface="宋体" panose="02010600030101010101" charset="-122"/>
                        <a:sym typeface="宋体" panose="02010600030101010101" charset="-122"/>
                      </a:rPr>
                      <a:t>2%</a:t>
                    </a:r>
                    <a:endParaRPr sz="1000">
                      <a:latin typeface="宋体" panose="02010600030101010101" charset="-122"/>
                      <a:ea typeface="宋体" panose="02010600030101010101" charset="-122"/>
                      <a:cs typeface="宋体" panose="02010600030101010101" charset="-122"/>
                      <a:sym typeface="宋体" panose="02010600030101010101" charset="-122"/>
                    </a:endParaRP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forceAA="0"/>
                  <a:lstStyle/>
                  <a:p>
                    <a:pPr defTabSz="914400">
                      <a:defRPr lang="zh-CN" sz="1000" b="1" i="0" u="none" strike="noStrike" kern="1200" baseline="0">
                        <a:solidFill>
                          <a:schemeClr val="bg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1000">
                        <a:latin typeface="宋体" panose="02010600030101010101" charset="-122"/>
                        <a:ea typeface="宋体" panose="02010600030101010101" charset="-122"/>
                        <a:cs typeface="宋体" panose="02010600030101010101" charset="-122"/>
                        <a:sym typeface="宋体" panose="02010600030101010101" charset="-122"/>
                      </a:rPr>
                      <a:t>3</a:t>
                    </a:r>
                    <a:r>
                      <a:rPr sz="1000">
                        <a:latin typeface="宋体" panose="02010600030101010101" charset="-122"/>
                        <a:ea typeface="宋体" panose="02010600030101010101" charset="-122"/>
                        <a:cs typeface="宋体" panose="02010600030101010101" charset="-122"/>
                        <a:sym typeface="宋体" panose="02010600030101010101" charset="-122"/>
                      </a:rPr>
                      <a:t>8%</a:t>
                    </a:r>
                    <a:endParaRPr sz="1000">
                      <a:latin typeface="宋体" panose="02010600030101010101" charset="-122"/>
                      <a:ea typeface="宋体" panose="02010600030101010101" charset="-122"/>
                      <a:cs typeface="宋体" panose="02010600030101010101" charset="-122"/>
                      <a:sym typeface="宋体" panose="02010600030101010101" charset="-122"/>
                    </a:endParaRPr>
                  </a:p>
                </c:rich>
              </c:tx>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bg1"/>
                    </a:solidFill>
                    <a:latin typeface="宋体" panose="02010600030101010101" charset="-122"/>
                    <a:ea typeface="宋体" panose="02010600030101010101" charset="-122"/>
                    <a:cs typeface="宋体" panose="02010600030101010101" charset="-122"/>
                    <a:sym typeface="宋体" panose="02010600030101010101"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[1.xlsx]Sheet2!$E$7:$F$7</c:f>
              <c:strCache>
                <c:ptCount val="2"/>
                <c:pt idx="0">
                  <c:v>2022年“三公”经费财政拨款支出</c:v>
                </c:pt>
                <c:pt idx="1">
                  <c:v>2022年公务接待费支出</c:v>
                </c:pt>
              </c:strCache>
            </c:strRef>
          </c:cat>
          <c:val>
            <c:numRef>
              <c:f>[1.xlsx]Sheet2!$E$8:$F$8</c:f>
              <c:numCache>
                <c:formatCode>General</c:formatCode>
                <c:ptCount val="2"/>
                <c:pt idx="0">
                  <c:v>17.79</c:v>
                </c:pt>
                <c:pt idx="1">
                  <c:v>6.76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ayout/>
      <c:overlay val="0"/>
      <c:spPr>
        <a:noFill/>
        <a:ln>
          <a:noFill/>
        </a:ln>
        <a:effectLst/>
      </c:spPr>
      <c:txPr>
        <a:bodyPr rot="0" spcFirstLastPara="0" vertOverflow="ellipsis" vert="horz" wrap="square" anchor="ctr" anchorCtr="1" forceAA="0"/>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000">
          <a:latin typeface="宋体" panose="02010600030101010101" charset="-122"/>
          <a:ea typeface="宋体" panose="02010600030101010101" charset="-122"/>
          <a:cs typeface="宋体" panose="02010600030101010101" charset="-122"/>
          <a:sym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cdr:x>
      <cdr:y>0.0787037037037037</cdr:y>
    </cdr:from>
    <cdr:to>
      <cdr:x>0.939473684210526</cdr:x>
      <cdr:y>0.155324074074074</cdr:y>
    </cdr:to>
    <cdr:sp>
      <cdr:nvSpPr>
        <cdr:cNvPr id="2" name="矩形 1"/>
        <cdr:cNvSpPr/>
      </cdr:nvSpPr>
      <cdr:spPr xmlns:a="http://schemas.openxmlformats.org/drawingml/2006/main">
        <a:xfrm xmlns:a="http://schemas.openxmlformats.org/drawingml/2006/main">
          <a:off x="3619500" y="215900"/>
          <a:ext cx="914400" cy="210185"/>
        </a:xfrm>
        <a:prstGeom xmlns:a="http://schemas.openxmlformats.org/drawingml/2006/main" prst="rect">
          <a:avLst/>
        </a:prstGeom>
      </cdr:spPr>
      <cdr:txBody xmlns:a="http://schemas.openxmlformats.org/drawingml/2006/main">
        <a:bodyPr vert="horz" wrap="none" lIns="45720" tIns="45720" rIns="45720" bIns="45720" anchor="t" anchorCtr="0">
          <a:normAutofit/>
        </a:bodyPr>
        <a:p>
          <a:endParaRPr lang="zh-CN" altLang="en-US"/>
        </a:p>
      </cdr:txBody>
    </cdr:sp>
  </cdr:relSizeAnchor>
</c:userShapes>
</file>

<file path=word/drawings/drawing2.xml><?xml version="1.0" encoding="utf-8"?>
<c:userShapes xmlns:c="http://schemas.openxmlformats.org/drawingml/2006/chart">
  <cdr:relSizeAnchor xmlns:cdr="http://schemas.openxmlformats.org/drawingml/2006/chartDrawing">
    <cdr:from>
      <cdr:x>0.75</cdr:x>
      <cdr:y>0.0787037037037037</cdr:y>
    </cdr:from>
    <cdr:to>
      <cdr:x>0.939473684210526</cdr:x>
      <cdr:y>0.155324074074074</cdr:y>
    </cdr:to>
    <cdr:sp>
      <cdr:nvSpPr>
        <cdr:cNvPr id="2" name="矩形 1"/>
        <cdr:cNvSpPr/>
      </cdr:nvSpPr>
      <cdr:spPr xmlns:a="http://schemas.openxmlformats.org/drawingml/2006/main">
        <a:xfrm xmlns:a="http://schemas.openxmlformats.org/drawingml/2006/main">
          <a:off x="3619500" y="215900"/>
          <a:ext cx="914400" cy="210185"/>
        </a:xfrm>
        <a:prstGeom xmlns:a="http://schemas.openxmlformats.org/drawingml/2006/main" prst="rect">
          <a:avLst/>
        </a:prstGeom>
      </cdr:spPr>
      <cdr:txBody xmlns:a="http://schemas.openxmlformats.org/drawingml/2006/main">
        <a:bodyPr vert="horz" wrap="none" lIns="45720" tIns="45720" rIns="45720" bIns="45720" anchor="t" anchorCtr="0">
          <a:normAutofit/>
        </a:bodyPr>
        <a:p>
          <a:endParaRPr lang="zh-CN" altLang="en-US"/>
        </a:p>
      </cdr:txBody>
    </cdr:sp>
  </cdr:relSizeAnchor>
</c:userShapes>
</file>

<file path=word/drawings/drawing3.xml><?xml version="1.0" encoding="utf-8"?>
<c:userShapes xmlns:c="http://schemas.openxmlformats.org/drawingml/2006/chart">
  <cdr:relSizeAnchor xmlns:cdr="http://schemas.openxmlformats.org/drawingml/2006/chartDrawing">
    <cdr:from>
      <cdr:x>0.748684210526316</cdr:x>
      <cdr:y>0.0671296296296296</cdr:y>
    </cdr:from>
    <cdr:to>
      <cdr:x>0.938157894736842</cdr:x>
      <cdr:y>0.145833333333333</cdr:y>
    </cdr:to>
    <cdr:sp>
      <cdr:nvSpPr>
        <cdr:cNvPr id="2" name="矩形 1"/>
        <cdr:cNvSpPr/>
      </cdr:nvSpPr>
      <cdr:spPr xmlns:a="http://schemas.openxmlformats.org/drawingml/2006/main">
        <a:xfrm xmlns:a="http://schemas.openxmlformats.org/drawingml/2006/main">
          <a:off x="3613150" y="184150"/>
          <a:ext cx="914400" cy="215900"/>
        </a:xfrm>
        <a:prstGeom xmlns:a="http://schemas.openxmlformats.org/drawingml/2006/main" prst="rect">
          <a:avLst/>
        </a:prstGeom>
      </cdr:spPr>
      <cdr:txBody xmlns:a="http://schemas.openxmlformats.org/drawingml/2006/main">
        <a:bodyPr vert="horz" wrap="none" lIns="45720" tIns="45720" rIns="45720" bIns="45720" anchor="t" anchorCtr="0">
          <a:normAutofit/>
        </a:bodyPr>
        <a:p>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1】">
    <a:dk1>
      <a:srgbClr val="000000"/>
    </a:dk1>
    <a:lt1>
      <a:srgbClr val="FFFFFF"/>
    </a:lt1>
    <a:dk2>
      <a:srgbClr val="0C0E1F"/>
    </a:dk2>
    <a:lt2>
      <a:srgbClr val="FEFFFF"/>
    </a:lt2>
    <a:accent1>
      <a:srgbClr val="4F81FF"/>
    </a:accent1>
    <a:accent2>
      <a:srgbClr val="16CC8A"/>
    </a:accent2>
    <a:accent3>
      <a:srgbClr val="FFC619"/>
    </a:accent3>
    <a:accent4>
      <a:srgbClr val="FF8041"/>
    </a:accent4>
    <a:accent5>
      <a:srgbClr val="F95F5F"/>
    </a:accent5>
    <a:accent6>
      <a:srgbClr val="A15C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1】">
    <a:dk1>
      <a:srgbClr val="000000"/>
    </a:dk1>
    <a:lt1>
      <a:srgbClr val="FFFFFF"/>
    </a:lt1>
    <a:dk2>
      <a:srgbClr val="0C0E1F"/>
    </a:dk2>
    <a:lt2>
      <a:srgbClr val="FEFFFF"/>
    </a:lt2>
    <a:accent1>
      <a:srgbClr val="4F81FF"/>
    </a:accent1>
    <a:accent2>
      <a:srgbClr val="16CC8A"/>
    </a:accent2>
    <a:accent3>
      <a:srgbClr val="FFC619"/>
    </a:accent3>
    <a:accent4>
      <a:srgbClr val="FF8041"/>
    </a:accent4>
    <a:accent5>
      <a:srgbClr val="F95F5F"/>
    </a:accent5>
    <a:accent6>
      <a:srgbClr val="A15C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1】">
    <a:dk1>
      <a:srgbClr val="000000"/>
    </a:dk1>
    <a:lt1>
      <a:srgbClr val="FFFFFF"/>
    </a:lt1>
    <a:dk2>
      <a:srgbClr val="0C0E1F"/>
    </a:dk2>
    <a:lt2>
      <a:srgbClr val="FEFFFF"/>
    </a:lt2>
    <a:accent1>
      <a:srgbClr val="4F81FF"/>
    </a:accent1>
    <a:accent2>
      <a:srgbClr val="16CC8A"/>
    </a:accent2>
    <a:accent3>
      <a:srgbClr val="FFC619"/>
    </a:accent3>
    <a:accent4>
      <a:srgbClr val="FF8041"/>
    </a:accent4>
    <a:accent5>
      <a:srgbClr val="F95F5F"/>
    </a:accent5>
    <a:accent6>
      <a:srgbClr val="A15C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1】">
    <a:dk1>
      <a:srgbClr val="000000"/>
    </a:dk1>
    <a:lt1>
      <a:srgbClr val="FFFFFF"/>
    </a:lt1>
    <a:dk2>
      <a:srgbClr val="0C0E1F"/>
    </a:dk2>
    <a:lt2>
      <a:srgbClr val="FEFFFF"/>
    </a:lt2>
    <a:accent1>
      <a:srgbClr val="4F81FF"/>
    </a:accent1>
    <a:accent2>
      <a:srgbClr val="16CC8A"/>
    </a:accent2>
    <a:accent3>
      <a:srgbClr val="FFC619"/>
    </a:accent3>
    <a:accent4>
      <a:srgbClr val="FF8041"/>
    </a:accent4>
    <a:accent5>
      <a:srgbClr val="F95F5F"/>
    </a:accent5>
    <a:accent6>
      <a:srgbClr val="A15C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22377</Words>
  <Characters>24483</Characters>
  <Lines>61</Lines>
  <Paragraphs>17</Paragraphs>
  <TotalTime>6</TotalTime>
  <ScaleCrop>false</ScaleCrop>
  <LinksUpToDate>false</LinksUpToDate>
  <CharactersWithSpaces>24675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cp:lastModifiedBy>
  <cp:lastPrinted>2023-09-28T01:34:00Z</cp:lastPrinted>
  <dcterms:modified xsi:type="dcterms:W3CDTF">2023-10-08T02:17:16Z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578D90A5EB9C4A0A9DF3263721766A1D_13</vt:lpwstr>
  </property>
</Properties>
</file>