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A0347">
      <w:pPr>
        <w:spacing w:line="600" w:lineRule="exact"/>
        <w:jc w:val="center"/>
        <w:outlineLvl w:val="0"/>
        <w:rPr>
          <w:rFonts w:ascii="方正小标宋简体" w:hAnsi="宋体" w:eastAsia="方正小标宋简体"/>
          <w:color w:val="000000"/>
          <w:sz w:val="72"/>
          <w:szCs w:val="72"/>
        </w:rPr>
      </w:pPr>
      <w:bookmarkStart w:id="0" w:name="_Toc15306267"/>
    </w:p>
    <w:p w14:paraId="24032F36">
      <w:pPr>
        <w:spacing w:line="600" w:lineRule="exact"/>
        <w:jc w:val="center"/>
        <w:outlineLvl w:val="0"/>
        <w:rPr>
          <w:rFonts w:ascii="方正小标宋简体" w:hAnsi="宋体" w:eastAsia="方正小标宋简体"/>
          <w:color w:val="000000"/>
          <w:sz w:val="72"/>
          <w:szCs w:val="72"/>
        </w:rPr>
      </w:pPr>
    </w:p>
    <w:p w14:paraId="2536D44E">
      <w:pPr>
        <w:spacing w:line="600" w:lineRule="exact"/>
        <w:jc w:val="center"/>
        <w:outlineLvl w:val="0"/>
        <w:rPr>
          <w:rFonts w:ascii="方正小标宋简体" w:hAnsi="宋体" w:eastAsia="方正小标宋简体"/>
          <w:color w:val="000000"/>
          <w:sz w:val="72"/>
          <w:szCs w:val="72"/>
        </w:rPr>
      </w:pPr>
    </w:p>
    <w:p w14:paraId="69E0282A">
      <w:pPr>
        <w:spacing w:line="600" w:lineRule="exact"/>
        <w:jc w:val="center"/>
        <w:outlineLvl w:val="0"/>
        <w:rPr>
          <w:rFonts w:ascii="方正小标宋简体" w:hAnsi="宋体" w:eastAsia="方正小标宋简体"/>
          <w:color w:val="000000"/>
          <w:sz w:val="72"/>
          <w:szCs w:val="72"/>
        </w:rPr>
      </w:pPr>
    </w:p>
    <w:p w14:paraId="530FD86D">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15396597"/>
      <w:bookmarkStart w:id="3" w:name="_Toc15377425"/>
      <w:bookmarkStart w:id="4" w:name="_Toc15378441"/>
      <w:bookmarkStart w:id="5" w:name="_Toc15396475"/>
      <w:r>
        <w:rPr>
          <w:rFonts w:ascii="黑体" w:hAnsi="黑体" w:eastAsia="黑体"/>
          <w:color w:val="000000"/>
          <w:sz w:val="72"/>
          <w:szCs w:val="72"/>
        </w:rPr>
        <w:t>2019</w:t>
      </w:r>
      <w:r>
        <w:rPr>
          <w:rFonts w:hint="eastAsia" w:ascii="方正小标宋简体" w:hAnsi="宋体" w:eastAsia="方正小标宋简体"/>
          <w:color w:val="000000"/>
          <w:sz w:val="72"/>
          <w:szCs w:val="72"/>
        </w:rPr>
        <w:t>年度</w:t>
      </w:r>
      <w:bookmarkEnd w:id="1"/>
      <w:bookmarkEnd w:id="2"/>
      <w:bookmarkEnd w:id="3"/>
      <w:bookmarkEnd w:id="4"/>
      <w:bookmarkEnd w:id="5"/>
    </w:p>
    <w:bookmarkEnd w:id="0"/>
    <w:p w14:paraId="0B9BA611">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06268"/>
      <w:bookmarkStart w:id="7" w:name="_Toc15377426"/>
      <w:bookmarkStart w:id="8" w:name="_Toc15396476"/>
      <w:bookmarkStart w:id="9" w:name="_Toc15378442"/>
      <w:bookmarkStart w:id="10" w:name="_Toc15377194"/>
      <w:bookmarkStart w:id="11" w:name="_Toc15396598"/>
      <w:r>
        <w:rPr>
          <w:rFonts w:hint="eastAsia" w:ascii="方正小标宋简体" w:hAnsi="宋体" w:eastAsia="方正小标宋简体"/>
          <w:color w:val="000000"/>
          <w:sz w:val="72"/>
          <w:szCs w:val="72"/>
        </w:rPr>
        <w:t>广元市昭化区公路路政管理所部门决算</w:t>
      </w:r>
      <w:bookmarkEnd w:id="6"/>
      <w:bookmarkEnd w:id="7"/>
      <w:bookmarkEnd w:id="8"/>
      <w:bookmarkEnd w:id="9"/>
      <w:bookmarkEnd w:id="10"/>
      <w:bookmarkEnd w:id="11"/>
    </w:p>
    <w:p w14:paraId="63A49EF1">
      <w:pPr>
        <w:adjustRightInd w:val="0"/>
        <w:snapToGrid w:val="0"/>
        <w:spacing w:line="360" w:lineRule="auto"/>
        <w:jc w:val="center"/>
        <w:outlineLvl w:val="0"/>
        <w:rPr>
          <w:rFonts w:ascii="方正小标宋简体" w:hAnsi="宋体" w:eastAsia="方正小标宋简体"/>
          <w:color w:val="000000"/>
          <w:sz w:val="52"/>
          <w:szCs w:val="52"/>
        </w:rPr>
      </w:pPr>
    </w:p>
    <w:p w14:paraId="411464DD">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4F554B09">
      <w:pPr>
        <w:widowControl/>
        <w:jc w:val="center"/>
        <w:rPr>
          <w:rFonts w:ascii="黑体" w:hAnsi="黑体" w:eastAsia="黑体"/>
          <w:sz w:val="28"/>
          <w:szCs w:val="28"/>
        </w:rPr>
      </w:pPr>
    </w:p>
    <w:p w14:paraId="50E0DDFE"/>
    <w:p w14:paraId="7AC0778C">
      <w:pPr>
        <w:pStyle w:val="11"/>
        <w:adjustRightInd w:val="0"/>
        <w:snapToGrid w:val="0"/>
        <w:spacing w:before="0" w:line="440" w:lineRule="exact"/>
        <w:jc w:val="left"/>
        <w:rPr>
          <w:sz w:val="24"/>
          <w:szCs w:val="24"/>
        </w:rPr>
      </w:pPr>
      <w:r>
        <w:rPr>
          <w:rFonts w:hint="eastAsia"/>
          <w:sz w:val="24"/>
        </w:rPr>
        <w:t>第一部分</w:t>
      </w:r>
      <w:r>
        <w:rPr>
          <w:sz w:val="24"/>
        </w:rPr>
        <w:t xml:space="preserve"> </w:t>
      </w:r>
      <w:r>
        <w:rPr>
          <w:rFonts w:hint="eastAsia"/>
          <w:sz w:val="24"/>
        </w:rPr>
        <w:t>部门概况</w:t>
      </w:r>
    </w:p>
    <w:p w14:paraId="4B2E0CB8">
      <w:pPr>
        <w:pStyle w:val="12"/>
        <w:adjustRightInd w:val="0"/>
        <w:snapToGrid w:val="0"/>
        <w:spacing w:line="440" w:lineRule="exact"/>
        <w:ind w:left="31680"/>
        <w:jc w:val="left"/>
        <w:rPr>
          <w:rFonts w:ascii="仿宋" w:hAnsi="仿宋" w:eastAsia="仿宋"/>
          <w:sz w:val="24"/>
        </w:rPr>
      </w:pPr>
      <w:r>
        <w:rPr>
          <w:rFonts w:hint="eastAsia"/>
          <w:sz w:val="24"/>
        </w:rPr>
        <w:t>一、基本职能及主要工作</w:t>
      </w:r>
    </w:p>
    <w:p w14:paraId="08095BF4">
      <w:pPr>
        <w:pStyle w:val="12"/>
        <w:adjustRightInd w:val="0"/>
        <w:snapToGrid w:val="0"/>
        <w:spacing w:line="440" w:lineRule="exact"/>
        <w:ind w:left="31680"/>
        <w:jc w:val="left"/>
        <w:rPr>
          <w:rFonts w:ascii="仿宋" w:hAnsi="仿宋" w:eastAsia="仿宋"/>
          <w:sz w:val="24"/>
        </w:rPr>
      </w:pPr>
      <w:r>
        <w:rPr>
          <w:rFonts w:hint="eastAsia"/>
          <w:sz w:val="24"/>
        </w:rPr>
        <w:t>二、机构设置</w:t>
      </w:r>
    </w:p>
    <w:p w14:paraId="49CCC8EC">
      <w:pPr>
        <w:pStyle w:val="11"/>
        <w:adjustRightInd w:val="0"/>
        <w:snapToGrid w:val="0"/>
        <w:spacing w:before="0" w:line="440" w:lineRule="exact"/>
        <w:jc w:val="left"/>
        <w:rPr>
          <w:sz w:val="24"/>
          <w:szCs w:val="24"/>
        </w:rPr>
      </w:pPr>
      <w:r>
        <w:rPr>
          <w:rFonts w:hint="eastAsia"/>
          <w:sz w:val="24"/>
        </w:rPr>
        <w:t>第二部分</w:t>
      </w:r>
      <w:r>
        <w:rPr>
          <w:rFonts w:hint="eastAsia"/>
          <w:sz w:val="24"/>
          <w:lang w:val="en-US" w:eastAsia="zh-CN"/>
        </w:rPr>
        <w:t xml:space="preserve"> </w:t>
      </w:r>
      <w:bookmarkStart w:id="29" w:name="_GoBack"/>
      <w:bookmarkEnd w:id="29"/>
      <w:r>
        <w:rPr>
          <w:rFonts w:hint="eastAsia"/>
          <w:sz w:val="24"/>
        </w:rPr>
        <w:t>部门决算情况说明</w:t>
      </w:r>
    </w:p>
    <w:p w14:paraId="638B4AA7">
      <w:pPr>
        <w:pStyle w:val="12"/>
        <w:adjustRightInd w:val="0"/>
        <w:snapToGrid w:val="0"/>
        <w:spacing w:line="440" w:lineRule="exact"/>
        <w:ind w:left="31680"/>
        <w:jc w:val="left"/>
        <w:rPr>
          <w:rFonts w:ascii="仿宋" w:hAnsi="仿宋" w:eastAsia="仿宋"/>
          <w:sz w:val="24"/>
        </w:rPr>
      </w:pPr>
      <w:r>
        <w:rPr>
          <w:rFonts w:hint="eastAsia"/>
          <w:sz w:val="24"/>
        </w:rPr>
        <w:t>一、收入支出决算总体情况说明</w:t>
      </w:r>
    </w:p>
    <w:p w14:paraId="1157CC56">
      <w:pPr>
        <w:pStyle w:val="12"/>
        <w:adjustRightInd w:val="0"/>
        <w:snapToGrid w:val="0"/>
        <w:spacing w:line="440" w:lineRule="exact"/>
        <w:ind w:left="31680"/>
        <w:jc w:val="left"/>
        <w:rPr>
          <w:rFonts w:ascii="仿宋" w:hAnsi="仿宋" w:eastAsia="仿宋"/>
          <w:sz w:val="24"/>
        </w:rPr>
      </w:pPr>
      <w:r>
        <w:rPr>
          <w:rFonts w:hint="eastAsia"/>
          <w:sz w:val="24"/>
        </w:rPr>
        <w:t>二、收入决算情况说明</w:t>
      </w:r>
    </w:p>
    <w:p w14:paraId="4D523420">
      <w:pPr>
        <w:pStyle w:val="12"/>
        <w:adjustRightInd w:val="0"/>
        <w:snapToGrid w:val="0"/>
        <w:spacing w:line="440" w:lineRule="exact"/>
        <w:ind w:left="31680"/>
        <w:jc w:val="left"/>
        <w:rPr>
          <w:rFonts w:ascii="仿宋" w:hAnsi="仿宋" w:eastAsia="仿宋"/>
          <w:sz w:val="24"/>
        </w:rPr>
      </w:pPr>
      <w:r>
        <w:rPr>
          <w:rFonts w:hint="eastAsia"/>
          <w:sz w:val="24"/>
        </w:rPr>
        <w:t>三、支出决算情况说明</w:t>
      </w:r>
    </w:p>
    <w:p w14:paraId="183829A4">
      <w:pPr>
        <w:pStyle w:val="12"/>
        <w:adjustRightInd w:val="0"/>
        <w:snapToGrid w:val="0"/>
        <w:spacing w:line="440" w:lineRule="exact"/>
        <w:ind w:left="31680"/>
        <w:jc w:val="left"/>
        <w:rPr>
          <w:rFonts w:ascii="仿宋" w:hAnsi="仿宋" w:eastAsia="仿宋"/>
          <w:sz w:val="24"/>
        </w:rPr>
      </w:pPr>
      <w:r>
        <w:rPr>
          <w:rFonts w:hint="eastAsia"/>
          <w:sz w:val="24"/>
        </w:rPr>
        <w:t>四、财政拨款收入支出决算总体情况说明</w:t>
      </w:r>
    </w:p>
    <w:p w14:paraId="386743F6">
      <w:pPr>
        <w:pStyle w:val="12"/>
        <w:adjustRightInd w:val="0"/>
        <w:snapToGrid w:val="0"/>
        <w:spacing w:line="440" w:lineRule="exact"/>
        <w:ind w:left="31680"/>
        <w:jc w:val="left"/>
        <w:rPr>
          <w:rFonts w:ascii="仿宋" w:hAnsi="仿宋" w:eastAsia="仿宋"/>
          <w:sz w:val="24"/>
        </w:rPr>
      </w:pPr>
      <w:r>
        <w:rPr>
          <w:rFonts w:hint="eastAsia"/>
          <w:sz w:val="24"/>
        </w:rPr>
        <w:t>五、一般公共预算财政拨款支出决算情况说明</w:t>
      </w:r>
    </w:p>
    <w:p w14:paraId="11F51C3C">
      <w:pPr>
        <w:pStyle w:val="12"/>
        <w:adjustRightInd w:val="0"/>
        <w:snapToGrid w:val="0"/>
        <w:spacing w:line="440" w:lineRule="exact"/>
        <w:ind w:left="31680"/>
        <w:jc w:val="left"/>
        <w:rPr>
          <w:rFonts w:ascii="仿宋" w:hAnsi="仿宋" w:eastAsia="仿宋"/>
          <w:sz w:val="24"/>
        </w:rPr>
      </w:pPr>
      <w:r>
        <w:rPr>
          <w:rFonts w:hint="eastAsia"/>
          <w:sz w:val="24"/>
        </w:rPr>
        <w:t>六、一般公共预算财政拨款基本支出决算情况说明</w:t>
      </w:r>
    </w:p>
    <w:p w14:paraId="0641881D">
      <w:pPr>
        <w:pStyle w:val="12"/>
        <w:adjustRightInd w:val="0"/>
        <w:snapToGrid w:val="0"/>
        <w:spacing w:line="440" w:lineRule="exact"/>
        <w:ind w:left="31680"/>
        <w:jc w:val="left"/>
        <w:rPr>
          <w:rFonts w:ascii="仿宋" w:hAnsi="仿宋" w:eastAsia="仿宋"/>
          <w:sz w:val="24"/>
        </w:rPr>
      </w:pPr>
      <w:r>
        <w:rPr>
          <w:rFonts w:hint="eastAsia"/>
          <w:sz w:val="24"/>
        </w:rPr>
        <w:t>七、</w:t>
      </w:r>
      <w:r>
        <w:rPr>
          <w:sz w:val="24"/>
        </w:rPr>
        <w:t>“</w:t>
      </w:r>
      <w:r>
        <w:rPr>
          <w:rFonts w:hint="eastAsia"/>
          <w:sz w:val="24"/>
        </w:rPr>
        <w:t>三公”经费财政拨款支出决算情况说明</w:t>
      </w:r>
    </w:p>
    <w:p w14:paraId="3D4494C0">
      <w:pPr>
        <w:pStyle w:val="12"/>
        <w:adjustRightInd w:val="0"/>
        <w:snapToGrid w:val="0"/>
        <w:spacing w:line="440" w:lineRule="exact"/>
        <w:ind w:left="31680"/>
        <w:jc w:val="left"/>
        <w:rPr>
          <w:rFonts w:ascii="仿宋" w:hAnsi="仿宋" w:eastAsia="仿宋"/>
          <w:sz w:val="24"/>
        </w:rPr>
      </w:pPr>
      <w:r>
        <w:rPr>
          <w:rFonts w:hint="eastAsia"/>
          <w:sz w:val="24"/>
        </w:rPr>
        <w:t>八、政府性基金预算支出决算情况说明</w:t>
      </w:r>
    </w:p>
    <w:p w14:paraId="0DD3BED9">
      <w:pPr>
        <w:pStyle w:val="12"/>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w:t>
      </w:r>
      <w:r>
        <w:rPr>
          <w:rFonts w:hint="eastAsia"/>
          <w:sz w:val="24"/>
        </w:rPr>
        <w:t>国有资本经营预算支出决算情况说明</w:t>
      </w:r>
    </w:p>
    <w:p w14:paraId="71D23A73">
      <w:pPr>
        <w:adjustRightInd w:val="0"/>
        <w:snapToGrid w:val="0"/>
        <w:spacing w:line="440" w:lineRule="exact"/>
        <w:ind w:firstLine="480" w:firstLineChars="200"/>
        <w:jc w:val="left"/>
        <w:rPr>
          <w:rFonts w:ascii="仿宋" w:hAnsi="仿宋" w:eastAsia="仿宋"/>
          <w:sz w:val="24"/>
        </w:rPr>
      </w:pPr>
      <w:r>
        <w:rPr>
          <w:rStyle w:val="16"/>
          <w:rFonts w:hint="eastAsia" w:ascii="仿宋" w:hAnsi="仿宋" w:eastAsia="仿宋"/>
          <w:color w:val="000000"/>
          <w:sz w:val="24"/>
          <w:u w:val="none"/>
        </w:rPr>
        <w:t>十、</w:t>
      </w:r>
      <w:r>
        <w:rPr>
          <w:rFonts w:hint="eastAsia"/>
          <w:sz w:val="24"/>
        </w:rPr>
        <w:t>其他重要事项的情况说明</w:t>
      </w:r>
      <w:r>
        <w:rPr>
          <w:rFonts w:ascii="仿宋" w:hAnsi="仿宋" w:eastAsia="仿宋"/>
          <w:sz w:val="24"/>
        </w:rPr>
        <w:tab/>
      </w:r>
    </w:p>
    <w:p w14:paraId="48F0BD7D">
      <w:pPr>
        <w:pStyle w:val="11"/>
        <w:adjustRightInd w:val="0"/>
        <w:snapToGrid w:val="0"/>
        <w:spacing w:before="0" w:line="440" w:lineRule="exact"/>
        <w:jc w:val="left"/>
        <w:rPr>
          <w:sz w:val="24"/>
          <w:szCs w:val="24"/>
        </w:rPr>
      </w:pPr>
      <w:r>
        <w:rPr>
          <w:rFonts w:hint="eastAsia"/>
          <w:sz w:val="24"/>
        </w:rPr>
        <w:t>第三部分</w:t>
      </w:r>
      <w:r>
        <w:rPr>
          <w:sz w:val="24"/>
        </w:rPr>
        <w:t xml:space="preserve"> </w:t>
      </w:r>
      <w:r>
        <w:rPr>
          <w:rFonts w:hint="eastAsia"/>
          <w:sz w:val="24"/>
        </w:rPr>
        <w:t>名词解释</w:t>
      </w:r>
    </w:p>
    <w:p w14:paraId="2F9BC7A7">
      <w:pPr>
        <w:pStyle w:val="11"/>
        <w:adjustRightInd w:val="0"/>
        <w:snapToGrid w:val="0"/>
        <w:spacing w:before="0" w:line="440" w:lineRule="exact"/>
        <w:jc w:val="left"/>
        <w:rPr>
          <w:sz w:val="24"/>
          <w:szCs w:val="24"/>
        </w:rPr>
      </w:pPr>
      <w:r>
        <w:rPr>
          <w:rFonts w:hint="eastAsia"/>
          <w:sz w:val="24"/>
        </w:rPr>
        <w:t>第四部分</w:t>
      </w:r>
      <w:r>
        <w:rPr>
          <w:sz w:val="24"/>
        </w:rPr>
        <w:t xml:space="preserve"> </w:t>
      </w:r>
      <w:r>
        <w:rPr>
          <w:rFonts w:hint="eastAsia"/>
          <w:sz w:val="24"/>
        </w:rPr>
        <w:t>附件</w:t>
      </w:r>
    </w:p>
    <w:p w14:paraId="3D83EB50">
      <w:pPr>
        <w:pStyle w:val="12"/>
        <w:adjustRightInd w:val="0"/>
        <w:snapToGrid w:val="0"/>
        <w:spacing w:line="440" w:lineRule="exact"/>
        <w:ind w:left="31680"/>
        <w:jc w:val="left"/>
        <w:rPr>
          <w:rFonts w:ascii="仿宋" w:hAnsi="仿宋" w:eastAsia="仿宋"/>
          <w:sz w:val="24"/>
        </w:rPr>
      </w:pPr>
      <w:r>
        <w:rPr>
          <w:rFonts w:hint="eastAsia"/>
          <w:sz w:val="24"/>
        </w:rPr>
        <w:t>附件</w:t>
      </w:r>
      <w:r>
        <w:rPr>
          <w:sz w:val="24"/>
        </w:rPr>
        <w:t>1</w:t>
      </w:r>
    </w:p>
    <w:p w14:paraId="5498A632">
      <w:pPr>
        <w:pStyle w:val="12"/>
        <w:adjustRightInd w:val="0"/>
        <w:snapToGrid w:val="0"/>
        <w:spacing w:line="440" w:lineRule="exact"/>
        <w:ind w:left="31680"/>
        <w:jc w:val="left"/>
        <w:rPr>
          <w:rFonts w:ascii="仿宋" w:hAnsi="仿宋" w:eastAsia="仿宋"/>
          <w:sz w:val="24"/>
        </w:rPr>
      </w:pPr>
      <w:r>
        <w:rPr>
          <w:rFonts w:hint="eastAsia"/>
          <w:sz w:val="24"/>
        </w:rPr>
        <w:t>附件</w:t>
      </w:r>
      <w:r>
        <w:rPr>
          <w:sz w:val="24"/>
        </w:rPr>
        <w:t>2</w:t>
      </w:r>
    </w:p>
    <w:p w14:paraId="095E95EE">
      <w:pPr>
        <w:pStyle w:val="11"/>
        <w:adjustRightInd w:val="0"/>
        <w:snapToGrid w:val="0"/>
        <w:spacing w:before="0" w:line="440" w:lineRule="exact"/>
        <w:jc w:val="left"/>
        <w:rPr>
          <w:sz w:val="24"/>
          <w:szCs w:val="24"/>
        </w:rPr>
      </w:pPr>
      <w:r>
        <w:rPr>
          <w:rFonts w:hint="eastAsia"/>
          <w:sz w:val="24"/>
        </w:rPr>
        <w:t>第五部分</w:t>
      </w:r>
      <w:r>
        <w:rPr>
          <w:sz w:val="24"/>
        </w:rPr>
        <w:t xml:space="preserve"> </w:t>
      </w:r>
      <w:r>
        <w:rPr>
          <w:rFonts w:hint="eastAsia"/>
          <w:sz w:val="24"/>
        </w:rPr>
        <w:t>附表</w:t>
      </w:r>
    </w:p>
    <w:p w14:paraId="2E3B92FF">
      <w:pPr>
        <w:pStyle w:val="12"/>
        <w:adjustRightInd w:val="0"/>
        <w:snapToGrid w:val="0"/>
        <w:spacing w:line="440" w:lineRule="exact"/>
        <w:ind w:left="31680"/>
        <w:jc w:val="left"/>
        <w:rPr>
          <w:rFonts w:ascii="仿宋" w:hAnsi="仿宋" w:eastAsia="仿宋"/>
          <w:sz w:val="24"/>
        </w:rPr>
      </w:pPr>
      <w:r>
        <w:rPr>
          <w:rFonts w:hint="eastAsia" w:ascii="仿宋" w:hAnsi="仿宋" w:eastAsia="仿宋"/>
          <w:sz w:val="24"/>
        </w:rPr>
        <w:t>一、</w:t>
      </w:r>
      <w:r>
        <w:rPr>
          <w:rFonts w:hint="eastAsia"/>
          <w:sz w:val="24"/>
        </w:rPr>
        <w:t>收入支出决算总表</w:t>
      </w:r>
    </w:p>
    <w:p w14:paraId="2329357C">
      <w:pPr>
        <w:pStyle w:val="12"/>
        <w:adjustRightInd w:val="0"/>
        <w:snapToGrid w:val="0"/>
        <w:spacing w:line="440" w:lineRule="exact"/>
        <w:ind w:left="31680"/>
        <w:jc w:val="left"/>
        <w:rPr>
          <w:rFonts w:ascii="仿宋" w:hAnsi="仿宋" w:eastAsia="仿宋"/>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14:paraId="53903F3D">
      <w:pPr>
        <w:pStyle w:val="12"/>
        <w:adjustRightInd w:val="0"/>
        <w:snapToGrid w:val="0"/>
        <w:spacing w:line="440" w:lineRule="exact"/>
        <w:ind w:left="31680"/>
        <w:jc w:val="left"/>
        <w:rPr>
          <w:rFonts w:ascii="仿宋" w:hAnsi="仿宋" w:eastAsia="仿宋"/>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14:paraId="42A57F3C">
      <w:pPr>
        <w:pStyle w:val="12"/>
        <w:adjustRightInd w:val="0"/>
        <w:snapToGrid w:val="0"/>
        <w:spacing w:line="440" w:lineRule="exact"/>
        <w:ind w:left="31680"/>
        <w:jc w:val="left"/>
        <w:rPr>
          <w:rFonts w:ascii="仿宋" w:hAnsi="仿宋" w:eastAsia="仿宋"/>
          <w:sz w:val="24"/>
        </w:rPr>
      </w:pPr>
      <w:r>
        <w:rPr>
          <w:rFonts w:hint="eastAsia" w:ascii="仿宋" w:hAnsi="仿宋" w:eastAsia="仿宋"/>
          <w:sz w:val="24"/>
        </w:rPr>
        <w:t>四、</w:t>
      </w:r>
      <w:r>
        <w:rPr>
          <w:rFonts w:hint="eastAsia"/>
          <w:sz w:val="24"/>
        </w:rPr>
        <w:t>财政拨款收入支出决算总表</w:t>
      </w:r>
    </w:p>
    <w:p w14:paraId="5F03BEFF">
      <w:pPr>
        <w:pStyle w:val="12"/>
        <w:adjustRightInd w:val="0"/>
        <w:snapToGrid w:val="0"/>
        <w:spacing w:line="440" w:lineRule="exact"/>
        <w:ind w:left="31680"/>
        <w:jc w:val="left"/>
        <w:rPr>
          <w:rFonts w:ascii="仿宋" w:hAnsi="仿宋" w:eastAsia="仿宋"/>
          <w:sz w:val="24"/>
        </w:rPr>
      </w:pPr>
      <w:r>
        <w:rPr>
          <w:rFonts w:hint="eastAsia" w:ascii="仿宋" w:hAnsi="仿宋" w:eastAsia="仿宋"/>
          <w:sz w:val="24"/>
        </w:rPr>
        <w:t>五、财政拨款支出决算明细表</w:t>
      </w:r>
    </w:p>
    <w:p w14:paraId="76AB501F">
      <w:pPr>
        <w:pStyle w:val="12"/>
        <w:adjustRightInd w:val="0"/>
        <w:snapToGrid w:val="0"/>
        <w:spacing w:line="440" w:lineRule="exact"/>
        <w:ind w:left="31680"/>
        <w:jc w:val="left"/>
        <w:rPr>
          <w:rFonts w:ascii="仿宋" w:hAnsi="仿宋" w:eastAsia="仿宋"/>
          <w:sz w:val="24"/>
        </w:rPr>
      </w:pPr>
      <w:r>
        <w:rPr>
          <w:rFonts w:hint="eastAsia" w:ascii="仿宋" w:hAnsi="仿宋" w:eastAsia="仿宋"/>
          <w:sz w:val="24"/>
        </w:rPr>
        <w:t>六、</w:t>
      </w:r>
      <w:r>
        <w:rPr>
          <w:rFonts w:hint="eastAsia"/>
          <w:sz w:val="24"/>
        </w:rPr>
        <w:t>一般公共预算财政拨款支出决算表</w:t>
      </w:r>
    </w:p>
    <w:p w14:paraId="2FFB178B">
      <w:pPr>
        <w:pStyle w:val="12"/>
        <w:adjustRightInd w:val="0"/>
        <w:snapToGrid w:val="0"/>
        <w:spacing w:line="440" w:lineRule="exact"/>
        <w:ind w:left="31680"/>
        <w:jc w:val="left"/>
        <w:rPr>
          <w:rFonts w:ascii="仿宋" w:hAnsi="仿宋" w:eastAsia="仿宋"/>
          <w:sz w:val="24"/>
        </w:rPr>
      </w:pPr>
      <w:r>
        <w:rPr>
          <w:rFonts w:hint="eastAsia" w:ascii="仿宋" w:hAnsi="仿宋" w:eastAsia="仿宋"/>
          <w:sz w:val="24"/>
        </w:rPr>
        <w:t>七、</w:t>
      </w:r>
      <w:r>
        <w:rPr>
          <w:rFonts w:hint="eastAsia"/>
          <w:sz w:val="24"/>
        </w:rPr>
        <w:t>一般公共预算财政拨款支出决算明细表</w:t>
      </w:r>
    </w:p>
    <w:p w14:paraId="12660C8A">
      <w:pPr>
        <w:pStyle w:val="12"/>
        <w:adjustRightInd w:val="0"/>
        <w:snapToGrid w:val="0"/>
        <w:spacing w:line="440" w:lineRule="exact"/>
        <w:ind w:left="31680"/>
        <w:jc w:val="left"/>
        <w:rPr>
          <w:rFonts w:ascii="仿宋" w:hAnsi="仿宋" w:eastAsia="仿宋"/>
          <w:sz w:val="24"/>
        </w:rPr>
      </w:pPr>
      <w:r>
        <w:rPr>
          <w:rFonts w:hint="eastAsia" w:ascii="仿宋" w:hAnsi="仿宋" w:eastAsia="仿宋"/>
          <w:sz w:val="24"/>
        </w:rPr>
        <w:t>八、</w:t>
      </w:r>
      <w:r>
        <w:rPr>
          <w:rFonts w:hint="eastAsia"/>
          <w:sz w:val="24"/>
        </w:rPr>
        <w:t>一般公共预算财政拨款基本支出决算表</w:t>
      </w:r>
    </w:p>
    <w:p w14:paraId="338CF4A0">
      <w:pPr>
        <w:pStyle w:val="12"/>
        <w:adjustRightInd w:val="0"/>
        <w:snapToGrid w:val="0"/>
        <w:spacing w:line="440" w:lineRule="exact"/>
        <w:ind w:left="31680"/>
        <w:jc w:val="left"/>
        <w:rPr>
          <w:rFonts w:ascii="仿宋" w:hAnsi="仿宋" w:eastAsia="仿宋"/>
          <w:sz w:val="24"/>
        </w:rPr>
      </w:pPr>
      <w:r>
        <w:rPr>
          <w:rFonts w:hint="eastAsia" w:ascii="仿宋" w:hAnsi="仿宋" w:eastAsia="仿宋"/>
          <w:sz w:val="24"/>
        </w:rPr>
        <w:t>九、</w:t>
      </w:r>
      <w:r>
        <w:rPr>
          <w:rFonts w:hint="eastAsia"/>
          <w:sz w:val="24"/>
        </w:rPr>
        <w:t>一般公共预算财政拨款项目支出决算表</w:t>
      </w:r>
    </w:p>
    <w:p w14:paraId="2E404AAD">
      <w:pPr>
        <w:pStyle w:val="12"/>
        <w:adjustRightInd w:val="0"/>
        <w:snapToGrid w:val="0"/>
        <w:spacing w:line="440" w:lineRule="exact"/>
        <w:ind w:left="31680"/>
        <w:jc w:val="left"/>
        <w:rPr>
          <w:rFonts w:ascii="仿宋" w:hAnsi="仿宋" w:eastAsia="仿宋"/>
          <w:sz w:val="24"/>
        </w:rPr>
      </w:pPr>
      <w:r>
        <w:rPr>
          <w:rFonts w:hint="eastAsia" w:ascii="仿宋" w:hAnsi="仿宋" w:eastAsia="仿宋"/>
          <w:sz w:val="24"/>
        </w:rPr>
        <w:t>十、</w:t>
      </w:r>
      <w:r>
        <w:rPr>
          <w:rFonts w:hint="eastAsia"/>
          <w:sz w:val="24"/>
        </w:rPr>
        <w:t>一般公共预算财政拨款“三公”经费支出决算表</w:t>
      </w:r>
    </w:p>
    <w:p w14:paraId="43A1AF37">
      <w:pPr>
        <w:pStyle w:val="12"/>
        <w:adjustRightInd w:val="0"/>
        <w:snapToGrid w:val="0"/>
        <w:spacing w:line="440" w:lineRule="exact"/>
        <w:ind w:left="31680"/>
        <w:jc w:val="left"/>
        <w:rPr>
          <w:rFonts w:ascii="仿宋" w:hAnsi="仿宋" w:eastAsia="仿宋"/>
          <w:sz w:val="24"/>
        </w:rPr>
      </w:pPr>
      <w:r>
        <w:rPr>
          <w:rFonts w:hint="eastAsia" w:ascii="仿宋" w:hAnsi="仿宋" w:eastAsia="仿宋"/>
          <w:sz w:val="24"/>
        </w:rPr>
        <w:t>十一、</w:t>
      </w:r>
      <w:r>
        <w:rPr>
          <w:rFonts w:hint="eastAsia"/>
          <w:sz w:val="24"/>
        </w:rPr>
        <w:t>政府性基金预算财政拨款收入支出决算表</w:t>
      </w:r>
    </w:p>
    <w:p w14:paraId="7A87832A">
      <w:pPr>
        <w:pStyle w:val="12"/>
        <w:adjustRightInd w:val="0"/>
        <w:snapToGrid w:val="0"/>
        <w:spacing w:line="440" w:lineRule="exact"/>
        <w:ind w:left="31680"/>
        <w:jc w:val="left"/>
        <w:rPr>
          <w:rFonts w:ascii="仿宋" w:hAnsi="仿宋" w:eastAsia="仿宋"/>
          <w:sz w:val="24"/>
        </w:rPr>
      </w:pPr>
      <w:r>
        <w:rPr>
          <w:rFonts w:hint="eastAsia" w:ascii="仿宋" w:hAnsi="仿宋" w:eastAsia="仿宋"/>
          <w:sz w:val="24"/>
        </w:rPr>
        <w:t>十二、</w:t>
      </w:r>
      <w:r>
        <w:rPr>
          <w:rFonts w:hint="eastAsia"/>
          <w:sz w:val="24"/>
        </w:rPr>
        <w:t>政府性基金预算财政拨款“三公”经费支出决算表</w:t>
      </w:r>
    </w:p>
    <w:p w14:paraId="1BDC8ADB">
      <w:pPr>
        <w:pStyle w:val="12"/>
        <w:adjustRightInd w:val="0"/>
        <w:snapToGrid w:val="0"/>
        <w:spacing w:line="440" w:lineRule="exact"/>
        <w:ind w:left="31680"/>
        <w:jc w:val="left"/>
        <w:rPr>
          <w:rFonts w:ascii="仿宋" w:hAnsi="仿宋" w:eastAsia="仿宋"/>
          <w:sz w:val="24"/>
        </w:rPr>
      </w:pPr>
      <w:r>
        <w:rPr>
          <w:rFonts w:hint="eastAsia" w:ascii="仿宋" w:hAnsi="仿宋" w:eastAsia="仿宋"/>
          <w:sz w:val="24"/>
        </w:rPr>
        <w:t>十三、</w:t>
      </w:r>
      <w:r>
        <w:rPr>
          <w:rFonts w:hint="eastAsia"/>
          <w:sz w:val="24"/>
        </w:rPr>
        <w:t>国有资本经营预算支出决算表</w:t>
      </w:r>
    </w:p>
    <w:p w14:paraId="4B944E36">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10BA61CE">
      <w:pPr>
        <w:pStyle w:val="2"/>
        <w:jc w:val="center"/>
        <w:rPr>
          <w:rStyle w:val="17"/>
          <w:rFonts w:ascii="黑体" w:hAnsi="黑体" w:eastAsia="黑体"/>
          <w:b/>
          <w:bCs w:val="0"/>
        </w:rPr>
      </w:pPr>
      <w:r>
        <w:rPr>
          <w:rFonts w:hint="eastAsia" w:ascii="黑体" w:hAnsi="黑体" w:eastAsia="黑体"/>
          <w:b w:val="0"/>
        </w:rPr>
        <w:t>第一部分</w:t>
      </w:r>
      <w:r>
        <w:rPr>
          <w:rFonts w:ascii="黑体" w:hAnsi="黑体" w:eastAsia="黑体"/>
          <w:b w:val="0"/>
        </w:rPr>
        <w:t xml:space="preserve"> </w:t>
      </w:r>
      <w:r>
        <w:rPr>
          <w:rStyle w:val="17"/>
          <w:rFonts w:hint="eastAsia" w:ascii="黑体" w:hAnsi="黑体" w:eastAsia="黑体"/>
          <w:b w:val="0"/>
          <w:bCs w:val="0"/>
        </w:rPr>
        <w:t>部门概况</w:t>
      </w:r>
      <w:bookmarkEnd w:id="12"/>
      <w:bookmarkEnd w:id="13"/>
    </w:p>
    <w:p w14:paraId="683E3EFD">
      <w:pPr>
        <w:widowControl/>
        <w:jc w:val="left"/>
        <w:rPr>
          <w:rFonts w:ascii="黑体" w:eastAsia="黑体"/>
          <w:color w:val="000000"/>
          <w:sz w:val="32"/>
          <w:szCs w:val="32"/>
        </w:rPr>
      </w:pPr>
    </w:p>
    <w:p w14:paraId="45D467D2">
      <w:pPr>
        <w:pStyle w:val="3"/>
        <w:rPr>
          <w:rStyle w:val="18"/>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18"/>
          <w:rFonts w:hint="eastAsia" w:ascii="黑体" w:hAnsi="黑体" w:eastAsia="黑体"/>
          <w:b w:val="0"/>
          <w:bCs w:val="0"/>
        </w:rPr>
        <w:t>本职能及主要工作</w:t>
      </w:r>
      <w:bookmarkEnd w:id="14"/>
      <w:bookmarkEnd w:id="15"/>
    </w:p>
    <w:p w14:paraId="1021C8DD">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bookmarkStart w:id="18" w:name="_Toc15377199"/>
      <w:bookmarkStart w:id="19" w:name="_Toc15378446"/>
      <w:r>
        <w:rPr>
          <w:rFonts w:hint="eastAsia" w:ascii="仿宋" w:hAnsi="仿宋" w:eastAsia="仿宋"/>
          <w:bCs/>
          <w:color w:val="000000"/>
          <w:sz w:val="32"/>
          <w:szCs w:val="32"/>
        </w:rPr>
        <w:t>区路政所于</w:t>
      </w:r>
      <w:r>
        <w:rPr>
          <w:rFonts w:ascii="仿宋" w:hAnsi="仿宋" w:eastAsia="仿宋"/>
          <w:bCs/>
          <w:color w:val="000000"/>
          <w:sz w:val="32"/>
          <w:szCs w:val="32"/>
        </w:rPr>
        <w:t>1998</w:t>
      </w:r>
      <w:r>
        <w:rPr>
          <w:rFonts w:hint="eastAsia" w:ascii="仿宋" w:hAnsi="仿宋" w:eastAsia="仿宋"/>
          <w:bCs/>
          <w:color w:val="000000"/>
          <w:sz w:val="32"/>
          <w:szCs w:val="32"/>
        </w:rPr>
        <w:t>年</w:t>
      </w:r>
      <w:r>
        <w:rPr>
          <w:rFonts w:ascii="仿宋" w:hAnsi="仿宋" w:eastAsia="仿宋"/>
          <w:bCs/>
          <w:color w:val="000000"/>
          <w:sz w:val="32"/>
          <w:szCs w:val="32"/>
        </w:rPr>
        <w:t>1</w:t>
      </w:r>
      <w:r>
        <w:rPr>
          <w:rFonts w:hint="eastAsia" w:ascii="仿宋" w:hAnsi="仿宋" w:eastAsia="仿宋"/>
          <w:bCs/>
          <w:color w:val="000000"/>
          <w:sz w:val="32"/>
          <w:szCs w:val="32"/>
        </w:rPr>
        <w:t>月成立，主管部门为区交通运输局，现为参公管理的事业单位，一级预算单位。总编制</w:t>
      </w:r>
      <w:r>
        <w:rPr>
          <w:rFonts w:ascii="仿宋" w:hAnsi="仿宋" w:eastAsia="仿宋"/>
          <w:bCs/>
          <w:color w:val="000000"/>
          <w:sz w:val="32"/>
          <w:szCs w:val="32"/>
        </w:rPr>
        <w:t>11</w:t>
      </w:r>
      <w:r>
        <w:rPr>
          <w:rFonts w:hint="eastAsia" w:ascii="仿宋" w:hAnsi="仿宋" w:eastAsia="仿宋"/>
          <w:bCs/>
          <w:color w:val="000000"/>
          <w:sz w:val="32"/>
          <w:szCs w:val="32"/>
        </w:rPr>
        <w:t>人，实有人数</w:t>
      </w:r>
      <w:r>
        <w:rPr>
          <w:rFonts w:ascii="仿宋" w:hAnsi="仿宋" w:eastAsia="仿宋"/>
          <w:bCs/>
          <w:color w:val="000000"/>
          <w:sz w:val="32"/>
          <w:szCs w:val="32"/>
        </w:rPr>
        <w:t>31</w:t>
      </w:r>
      <w:r>
        <w:rPr>
          <w:rFonts w:hint="eastAsia" w:ascii="仿宋" w:hAnsi="仿宋" w:eastAsia="仿宋"/>
          <w:bCs/>
          <w:color w:val="000000"/>
          <w:sz w:val="32"/>
          <w:szCs w:val="32"/>
        </w:rPr>
        <w:t>人，其中公务员</w:t>
      </w:r>
      <w:r>
        <w:rPr>
          <w:rFonts w:ascii="仿宋" w:hAnsi="仿宋" w:eastAsia="仿宋"/>
          <w:bCs/>
          <w:color w:val="000000"/>
          <w:sz w:val="32"/>
          <w:szCs w:val="32"/>
        </w:rPr>
        <w:t>1</w:t>
      </w:r>
      <w:r>
        <w:rPr>
          <w:rFonts w:hint="eastAsia" w:ascii="仿宋" w:hAnsi="仿宋" w:eastAsia="仿宋"/>
          <w:bCs/>
          <w:color w:val="000000"/>
          <w:sz w:val="32"/>
          <w:szCs w:val="32"/>
        </w:rPr>
        <w:t>人，参公管理</w:t>
      </w:r>
      <w:r>
        <w:rPr>
          <w:rFonts w:ascii="仿宋" w:hAnsi="仿宋" w:eastAsia="仿宋"/>
          <w:bCs/>
          <w:color w:val="000000"/>
          <w:sz w:val="32"/>
          <w:szCs w:val="32"/>
        </w:rPr>
        <w:t>4</w:t>
      </w:r>
      <w:r>
        <w:rPr>
          <w:rFonts w:hint="eastAsia" w:ascii="仿宋" w:hAnsi="仿宋" w:eastAsia="仿宋"/>
          <w:bCs/>
          <w:color w:val="000000"/>
          <w:sz w:val="32"/>
          <w:szCs w:val="32"/>
        </w:rPr>
        <w:t>人，事业人员</w:t>
      </w:r>
      <w:r>
        <w:rPr>
          <w:rFonts w:ascii="仿宋" w:hAnsi="仿宋" w:eastAsia="仿宋"/>
          <w:bCs/>
          <w:color w:val="000000"/>
          <w:sz w:val="32"/>
          <w:szCs w:val="32"/>
        </w:rPr>
        <w:t>6</w:t>
      </w:r>
      <w:r>
        <w:rPr>
          <w:rFonts w:hint="eastAsia" w:ascii="仿宋" w:hAnsi="仿宋" w:eastAsia="仿宋"/>
          <w:bCs/>
          <w:color w:val="000000"/>
          <w:sz w:val="32"/>
          <w:szCs w:val="32"/>
        </w:rPr>
        <w:t>人，协助执法人员</w:t>
      </w:r>
      <w:r>
        <w:rPr>
          <w:rFonts w:ascii="仿宋" w:hAnsi="仿宋" w:eastAsia="仿宋"/>
          <w:bCs/>
          <w:color w:val="000000"/>
          <w:sz w:val="32"/>
          <w:szCs w:val="32"/>
        </w:rPr>
        <w:t>20</w:t>
      </w:r>
      <w:r>
        <w:rPr>
          <w:rFonts w:hint="eastAsia" w:ascii="仿宋" w:hAnsi="仿宋" w:eastAsia="仿宋"/>
          <w:bCs/>
          <w:color w:val="000000"/>
          <w:sz w:val="32"/>
          <w:szCs w:val="32"/>
        </w:rPr>
        <w:t>人。负责辖区内国、省、县、乡道的公路路政管理工作。</w:t>
      </w:r>
    </w:p>
    <w:p w14:paraId="051FB2D3">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（一）路政所职能简介</w:t>
      </w:r>
    </w:p>
    <w:p w14:paraId="25D9EDCF">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1</w:t>
      </w:r>
      <w:r>
        <w:rPr>
          <w:rFonts w:hint="eastAsia" w:ascii="仿宋" w:hAnsi="仿宋" w:eastAsia="仿宋"/>
          <w:bCs/>
          <w:color w:val="000000"/>
          <w:sz w:val="32"/>
          <w:szCs w:val="32"/>
        </w:rPr>
        <w:t>、负责贯彻执行公路路政管理法律、法规和规章；</w:t>
      </w:r>
    </w:p>
    <w:p w14:paraId="1457D3E5">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2</w:t>
      </w:r>
      <w:r>
        <w:rPr>
          <w:rFonts w:hint="eastAsia" w:ascii="仿宋" w:hAnsi="仿宋" w:eastAsia="仿宋"/>
          <w:bCs/>
          <w:color w:val="000000"/>
          <w:sz w:val="32"/>
          <w:szCs w:val="32"/>
        </w:rPr>
        <w:t>、负责管理和保护公路路产；</w:t>
      </w:r>
    </w:p>
    <w:p w14:paraId="47C51AF5">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3</w:t>
      </w:r>
      <w:r>
        <w:rPr>
          <w:rFonts w:hint="eastAsia" w:ascii="仿宋" w:hAnsi="仿宋" w:eastAsia="仿宋"/>
          <w:bCs/>
          <w:color w:val="000000"/>
          <w:sz w:val="32"/>
          <w:szCs w:val="32"/>
        </w:rPr>
        <w:t>、实施公路路政巡查；</w:t>
      </w:r>
    </w:p>
    <w:p w14:paraId="5E5A164C">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4</w:t>
      </w:r>
      <w:r>
        <w:rPr>
          <w:rFonts w:hint="eastAsia" w:ascii="仿宋" w:hAnsi="仿宋" w:eastAsia="仿宋"/>
          <w:bCs/>
          <w:color w:val="000000"/>
          <w:sz w:val="32"/>
          <w:szCs w:val="32"/>
        </w:rPr>
        <w:t>、对违反公路路政管理法律、法规、规章的行为，有权制止并依法进行处罚；</w:t>
      </w:r>
    </w:p>
    <w:p w14:paraId="5D7A8353">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5</w:t>
      </w:r>
      <w:r>
        <w:rPr>
          <w:rFonts w:hint="eastAsia" w:ascii="仿宋" w:hAnsi="仿宋" w:eastAsia="仿宋"/>
          <w:bCs/>
          <w:color w:val="000000"/>
          <w:sz w:val="32"/>
          <w:szCs w:val="32"/>
        </w:rPr>
        <w:t>、与规划、国土、城建部门共同依法控制公路两侧建筑红线；</w:t>
      </w:r>
    </w:p>
    <w:p w14:paraId="3C405DCE">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6</w:t>
      </w:r>
      <w:r>
        <w:rPr>
          <w:rFonts w:hint="eastAsia" w:ascii="仿宋" w:hAnsi="仿宋" w:eastAsia="仿宋"/>
          <w:bCs/>
          <w:color w:val="000000"/>
          <w:sz w:val="32"/>
          <w:szCs w:val="32"/>
        </w:rPr>
        <w:t>、审理从地下、地面、上空穿（跨）越公路的其它建筑设施事宜；</w:t>
      </w:r>
    </w:p>
    <w:p w14:paraId="355D00E0">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7</w:t>
      </w:r>
      <w:r>
        <w:rPr>
          <w:rFonts w:hint="eastAsia" w:ascii="仿宋" w:hAnsi="仿宋" w:eastAsia="仿宋"/>
          <w:bCs/>
          <w:color w:val="000000"/>
          <w:sz w:val="32"/>
          <w:szCs w:val="32"/>
        </w:rPr>
        <w:t>、核批公路的特殊占用及超限运输，并对其实施行为进行监督检查；</w:t>
      </w:r>
    </w:p>
    <w:p w14:paraId="552449E4">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8</w:t>
      </w:r>
      <w:r>
        <w:rPr>
          <w:rFonts w:hint="eastAsia" w:ascii="仿宋" w:hAnsi="仿宋" w:eastAsia="仿宋"/>
          <w:bCs/>
          <w:color w:val="000000"/>
          <w:sz w:val="32"/>
          <w:szCs w:val="32"/>
        </w:rPr>
        <w:t>、维护公路、公路渡口的养护、施工作业的正常秩序；</w:t>
      </w:r>
    </w:p>
    <w:p w14:paraId="2F5AEC78">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9</w:t>
      </w:r>
      <w:r>
        <w:rPr>
          <w:rFonts w:hint="eastAsia" w:ascii="仿宋" w:hAnsi="仿宋" w:eastAsia="仿宋"/>
          <w:bCs/>
          <w:color w:val="000000"/>
          <w:sz w:val="32"/>
          <w:szCs w:val="32"/>
        </w:rPr>
        <w:t>、法律、法规、规章规定的其他职权。</w:t>
      </w:r>
    </w:p>
    <w:p w14:paraId="4AF55806">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10</w:t>
      </w:r>
      <w:r>
        <w:rPr>
          <w:rFonts w:hint="eastAsia" w:ascii="仿宋" w:hAnsi="仿宋" w:eastAsia="仿宋"/>
          <w:bCs/>
          <w:color w:val="000000"/>
          <w:sz w:val="32"/>
          <w:szCs w:val="32"/>
        </w:rPr>
        <w:t>、完成区委、区人民政府和上级主管部门交办的其他任务。</w:t>
      </w:r>
    </w:p>
    <w:p w14:paraId="3AB5E512">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2019</w:t>
      </w:r>
      <w:r>
        <w:rPr>
          <w:rFonts w:hint="eastAsia" w:ascii="仿宋" w:hAnsi="仿宋" w:eastAsia="仿宋"/>
          <w:bCs/>
          <w:color w:val="000000"/>
          <w:sz w:val="32"/>
          <w:szCs w:val="32"/>
        </w:rPr>
        <w:t>年重点工作完成情况。</w:t>
      </w:r>
      <w:bookmarkEnd w:id="18"/>
      <w:bookmarkEnd w:id="19"/>
    </w:p>
    <w:p w14:paraId="4CC1DCB0">
      <w:pPr>
        <w:spacing w:line="576" w:lineRule="exact"/>
        <w:ind w:firstLine="630"/>
        <w:rPr>
          <w:rFonts w:eastAsia="仿宋_GB2312"/>
          <w:sz w:val="32"/>
          <w:szCs w:val="32"/>
        </w:rPr>
      </w:pPr>
      <w:r>
        <w:rPr>
          <w:rFonts w:eastAsia="仿宋_GB2312"/>
          <w:sz w:val="32"/>
          <w:szCs w:val="32"/>
        </w:rPr>
        <w:t>2019</w:t>
      </w:r>
      <w:r>
        <w:rPr>
          <w:rFonts w:hint="eastAsia" w:eastAsia="仿宋_GB2312"/>
          <w:sz w:val="32"/>
          <w:szCs w:val="32"/>
        </w:rPr>
        <w:t>年，我所在区委、区政府和区交通运输局的领导及市路政处的指导下，以习近平新时代中国特色社会主义思想为指导，认真学习贯彻党的十九大和习近平总书记系列重要讲话精神，结合“作风纪律深化年”活动和</w:t>
      </w:r>
      <w:r>
        <w:rPr>
          <w:rFonts w:eastAsia="仿宋_GB2312"/>
          <w:sz w:val="32"/>
          <w:szCs w:val="32"/>
        </w:rPr>
        <w:t>“</w:t>
      </w:r>
      <w:r>
        <w:rPr>
          <w:rFonts w:hint="eastAsia" w:eastAsia="仿宋_GB2312"/>
          <w:sz w:val="32"/>
          <w:szCs w:val="32"/>
        </w:rPr>
        <w:t>不忘初心</w:t>
      </w:r>
      <w:r>
        <w:rPr>
          <w:rFonts w:hint="eastAsia" w:eastAsia="仿宋_GB2312"/>
          <w:sz w:val="32"/>
          <w:szCs w:val="32"/>
          <w:lang w:eastAsia="zh-CN"/>
        </w:rPr>
        <w:t>、</w:t>
      </w:r>
      <w:r>
        <w:rPr>
          <w:rFonts w:hint="eastAsia" w:eastAsia="仿宋_GB2312"/>
          <w:sz w:val="32"/>
          <w:szCs w:val="32"/>
        </w:rPr>
        <w:t>牢记使命</w:t>
      </w:r>
      <w:r>
        <w:rPr>
          <w:rFonts w:eastAsia="仿宋_GB2312"/>
          <w:sz w:val="32"/>
          <w:szCs w:val="32"/>
        </w:rPr>
        <w:t>”</w:t>
      </w:r>
      <w:r>
        <w:rPr>
          <w:rFonts w:hint="eastAsia" w:eastAsia="仿宋_GB2312"/>
          <w:sz w:val="32"/>
          <w:szCs w:val="32"/>
        </w:rPr>
        <w:t>主题教育的开展，认真贯彻《公路法》、《公路安全保护条例》和公路路政管理相关法律、法规和规章，并以</w:t>
      </w:r>
      <w:r>
        <w:rPr>
          <w:rFonts w:eastAsia="仿宋_GB2312"/>
          <w:sz w:val="32"/>
          <w:szCs w:val="32"/>
        </w:rPr>
        <w:t>“</w:t>
      </w:r>
      <w:r>
        <w:rPr>
          <w:rFonts w:hint="eastAsia" w:eastAsia="仿宋_GB2312"/>
          <w:sz w:val="32"/>
          <w:szCs w:val="32"/>
        </w:rPr>
        <w:t>路政宣传月</w:t>
      </w:r>
      <w:r>
        <w:rPr>
          <w:rFonts w:eastAsia="仿宋_GB2312"/>
          <w:sz w:val="32"/>
          <w:szCs w:val="32"/>
        </w:rPr>
        <w:t>”</w:t>
      </w:r>
      <w:r>
        <w:rPr>
          <w:rFonts w:hint="eastAsia" w:eastAsia="仿宋_GB2312"/>
          <w:sz w:val="32"/>
          <w:szCs w:val="32"/>
        </w:rPr>
        <w:t>和</w:t>
      </w:r>
      <w:r>
        <w:rPr>
          <w:rFonts w:eastAsia="仿宋_GB2312"/>
          <w:sz w:val="32"/>
          <w:szCs w:val="32"/>
        </w:rPr>
        <w:t>“</w:t>
      </w:r>
      <w:r>
        <w:rPr>
          <w:rFonts w:hint="eastAsia" w:eastAsia="仿宋_GB2312"/>
          <w:sz w:val="32"/>
          <w:szCs w:val="32"/>
        </w:rPr>
        <w:t>安全生产月</w:t>
      </w:r>
      <w:r>
        <w:rPr>
          <w:rFonts w:eastAsia="仿宋_GB2312"/>
          <w:sz w:val="32"/>
          <w:szCs w:val="32"/>
        </w:rPr>
        <w:t>”</w:t>
      </w:r>
      <w:r>
        <w:rPr>
          <w:rFonts w:hint="eastAsia" w:eastAsia="仿宋_GB2312"/>
          <w:sz w:val="32"/>
          <w:szCs w:val="32"/>
        </w:rPr>
        <w:t>活动为契机，搞好路政管理各项工作，切实维护了公路路产路权，确保了公路的安全畅通。现就一年来的工作情况总结如下：</w:t>
      </w:r>
    </w:p>
    <w:p w14:paraId="449990D8">
      <w:pPr>
        <w:spacing w:line="576" w:lineRule="exact"/>
        <w:ind w:firstLine="630"/>
        <w:rPr>
          <w:rFonts w:eastAsia="黑体"/>
          <w:sz w:val="32"/>
          <w:szCs w:val="32"/>
        </w:rPr>
      </w:pPr>
      <w:r>
        <w:rPr>
          <w:rFonts w:eastAsia="黑体"/>
          <w:sz w:val="32"/>
          <w:szCs w:val="32"/>
        </w:rPr>
        <w:t>1</w:t>
      </w:r>
      <w:r>
        <w:rPr>
          <w:rFonts w:hint="eastAsia" w:eastAsia="黑体"/>
          <w:sz w:val="32"/>
          <w:szCs w:val="32"/>
        </w:rPr>
        <w:t>、加大公路巡查力度，突出路政管理实效</w:t>
      </w:r>
    </w:p>
    <w:p w14:paraId="45027B09">
      <w:pPr>
        <w:spacing w:line="576" w:lineRule="exact"/>
        <w:ind w:firstLine="630"/>
        <w:rPr>
          <w:rFonts w:eastAsia="仿宋_GB2312"/>
          <w:sz w:val="32"/>
          <w:szCs w:val="32"/>
        </w:rPr>
      </w:pPr>
      <w:r>
        <w:rPr>
          <w:rFonts w:eastAsia="仿宋_GB2312"/>
          <w:sz w:val="32"/>
          <w:szCs w:val="32"/>
        </w:rPr>
        <w:t>2019</w:t>
      </w:r>
      <w:r>
        <w:rPr>
          <w:rFonts w:hint="eastAsia" w:eastAsia="仿宋_GB2312"/>
          <w:sz w:val="32"/>
          <w:szCs w:val="32"/>
        </w:rPr>
        <w:t>年，我所坚持了每天有二台车、二班人对国、省、县乡道公路和重要旅游道路进行巡查。期间共出动路政巡查车</w:t>
      </w:r>
      <w:r>
        <w:rPr>
          <w:rFonts w:eastAsia="仿宋_GB2312"/>
          <w:sz w:val="32"/>
          <w:szCs w:val="32"/>
        </w:rPr>
        <w:t>560</w:t>
      </w:r>
      <w:r>
        <w:rPr>
          <w:rFonts w:hint="eastAsia" w:eastAsia="仿宋_GB2312"/>
          <w:sz w:val="32"/>
          <w:szCs w:val="32"/>
        </w:rPr>
        <w:t>余台次，巡查人员</w:t>
      </w:r>
      <w:r>
        <w:rPr>
          <w:rFonts w:eastAsia="仿宋_GB2312"/>
          <w:sz w:val="32"/>
          <w:szCs w:val="32"/>
        </w:rPr>
        <w:t>2700</w:t>
      </w:r>
      <w:r>
        <w:rPr>
          <w:rFonts w:hint="eastAsia" w:eastAsia="仿宋_GB2312"/>
          <w:sz w:val="32"/>
          <w:szCs w:val="32"/>
        </w:rPr>
        <w:t>余人次，发现和查处损害公路路产路权的案件</w:t>
      </w:r>
      <w:r>
        <w:rPr>
          <w:rFonts w:eastAsia="仿宋_GB2312"/>
          <w:sz w:val="32"/>
          <w:szCs w:val="32"/>
        </w:rPr>
        <w:t>27</w:t>
      </w:r>
      <w:r>
        <w:rPr>
          <w:rFonts w:hint="eastAsia" w:eastAsia="仿宋_GB2312"/>
          <w:sz w:val="32"/>
          <w:szCs w:val="32"/>
        </w:rPr>
        <w:t>件，清理道路堆占</w:t>
      </w:r>
      <w:r>
        <w:rPr>
          <w:rFonts w:eastAsia="仿宋_GB2312"/>
          <w:sz w:val="32"/>
          <w:szCs w:val="32"/>
        </w:rPr>
        <w:t>20</w:t>
      </w:r>
      <w:r>
        <w:rPr>
          <w:rFonts w:hint="eastAsia" w:eastAsia="仿宋_GB2312"/>
          <w:sz w:val="32"/>
          <w:szCs w:val="32"/>
        </w:rPr>
        <w:t>处</w:t>
      </w:r>
      <w:r>
        <w:rPr>
          <w:rFonts w:eastAsia="仿宋_GB2312"/>
          <w:sz w:val="32"/>
          <w:szCs w:val="32"/>
        </w:rPr>
        <w:t>570</w:t>
      </w:r>
      <w:r>
        <w:rPr>
          <w:rFonts w:hint="eastAsia" w:eastAsia="仿宋_GB2312"/>
          <w:sz w:val="32"/>
          <w:szCs w:val="32"/>
        </w:rPr>
        <w:t>立方米，清理非交通标志标牌</w:t>
      </w:r>
      <w:r>
        <w:rPr>
          <w:rFonts w:eastAsia="仿宋_GB2312"/>
          <w:sz w:val="32"/>
          <w:szCs w:val="32"/>
        </w:rPr>
        <w:t>45</w:t>
      </w:r>
      <w:r>
        <w:rPr>
          <w:rFonts w:hint="eastAsia" w:eastAsia="仿宋_GB2312"/>
          <w:sz w:val="32"/>
          <w:szCs w:val="32"/>
        </w:rPr>
        <w:t>块，清理墙体广告</w:t>
      </w:r>
      <w:r>
        <w:rPr>
          <w:rFonts w:eastAsia="仿宋_GB2312"/>
          <w:sz w:val="32"/>
          <w:szCs w:val="32"/>
        </w:rPr>
        <w:t>67</w:t>
      </w:r>
      <w:r>
        <w:rPr>
          <w:rFonts w:hint="eastAsia" w:eastAsia="仿宋_GB2312"/>
          <w:sz w:val="32"/>
          <w:szCs w:val="32"/>
        </w:rPr>
        <w:t>幅，清理其他广告</w:t>
      </w:r>
      <w:r>
        <w:rPr>
          <w:rFonts w:eastAsia="仿宋_GB2312"/>
          <w:sz w:val="32"/>
          <w:szCs w:val="32"/>
        </w:rPr>
        <w:t>98</w:t>
      </w:r>
      <w:r>
        <w:rPr>
          <w:rFonts w:hint="eastAsia" w:eastAsia="仿宋_GB2312"/>
          <w:sz w:val="32"/>
          <w:szCs w:val="32"/>
        </w:rPr>
        <w:t>幅，发放《责令整改通知书》</w:t>
      </w:r>
      <w:r>
        <w:rPr>
          <w:rFonts w:eastAsia="仿宋_GB2312"/>
          <w:sz w:val="32"/>
          <w:szCs w:val="32"/>
        </w:rPr>
        <w:t>55</w:t>
      </w:r>
      <w:r>
        <w:rPr>
          <w:rFonts w:hint="eastAsia" w:eastAsia="仿宋_GB2312"/>
          <w:sz w:val="32"/>
          <w:szCs w:val="32"/>
        </w:rPr>
        <w:t>份，治理涉路施工</w:t>
      </w:r>
      <w:r>
        <w:rPr>
          <w:rFonts w:eastAsia="仿宋_GB2312"/>
          <w:sz w:val="32"/>
          <w:szCs w:val="32"/>
        </w:rPr>
        <w:t>17</w:t>
      </w:r>
      <w:r>
        <w:rPr>
          <w:rFonts w:hint="eastAsia" w:eastAsia="仿宋_GB2312"/>
          <w:sz w:val="32"/>
          <w:szCs w:val="32"/>
        </w:rPr>
        <w:t>处，及时消除了道路各类安全隐患，有效保障了公路的安全畅通。</w:t>
      </w:r>
    </w:p>
    <w:p w14:paraId="62BB65C9">
      <w:pPr>
        <w:pStyle w:val="6"/>
        <w:spacing w:line="576" w:lineRule="exact"/>
        <w:ind w:firstLine="636" w:firstLineChars="199"/>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、多措并举，切实维护公路路产路权</w:t>
      </w:r>
    </w:p>
    <w:p w14:paraId="28ACA645">
      <w:pPr>
        <w:spacing w:line="576" w:lineRule="exact"/>
        <w:ind w:firstLine="640" w:firstLineChars="200"/>
        <w:rPr>
          <w:rFonts w:eastAsia="仿宋_GB2312"/>
          <w:sz w:val="32"/>
          <w:szCs w:val="32"/>
        </w:rPr>
      </w:pPr>
      <w:r>
        <w:rPr>
          <w:rFonts w:eastAsia="仿宋_GB2312"/>
          <w:sz w:val="32"/>
          <w:szCs w:val="32"/>
        </w:rPr>
        <w:t>2019</w:t>
      </w:r>
      <w:r>
        <w:rPr>
          <w:rFonts w:hint="eastAsia" w:eastAsia="仿宋_GB2312"/>
          <w:sz w:val="32"/>
          <w:szCs w:val="32"/>
        </w:rPr>
        <w:t>年，我所在辖区内的国、省、县、乡道开展了一系列的专项治理工作，取得了一定的成效，一是加大相关法律法规宣传力度，在国省干线公路设置标语</w:t>
      </w:r>
      <w:r>
        <w:rPr>
          <w:rFonts w:eastAsia="仿宋_GB2312"/>
          <w:sz w:val="32"/>
          <w:szCs w:val="32"/>
        </w:rPr>
        <w:t>10</w:t>
      </w:r>
      <w:r>
        <w:rPr>
          <w:rFonts w:hint="eastAsia" w:eastAsia="仿宋_GB2312"/>
          <w:sz w:val="32"/>
          <w:szCs w:val="32"/>
        </w:rPr>
        <w:t>幅，发放《公路路政法律法规宣传手册》</w:t>
      </w:r>
      <w:r>
        <w:rPr>
          <w:rFonts w:eastAsia="仿宋_GB2312"/>
          <w:sz w:val="32"/>
          <w:szCs w:val="32"/>
        </w:rPr>
        <w:t>500</w:t>
      </w:r>
      <w:r>
        <w:rPr>
          <w:rFonts w:hint="eastAsia" w:eastAsia="仿宋_GB2312"/>
          <w:sz w:val="32"/>
          <w:szCs w:val="32"/>
        </w:rPr>
        <w:t>余本，《路政安全漫画》</w:t>
      </w:r>
      <w:r>
        <w:rPr>
          <w:rFonts w:eastAsia="仿宋_GB2312"/>
          <w:sz w:val="32"/>
          <w:szCs w:val="32"/>
        </w:rPr>
        <w:t>200</w:t>
      </w:r>
      <w:r>
        <w:rPr>
          <w:rFonts w:hint="eastAsia" w:eastAsia="仿宋_GB2312"/>
          <w:sz w:val="32"/>
          <w:szCs w:val="32"/>
        </w:rPr>
        <w:t>余本，使公路法律法规能进村入户，增强了广大群众爱路护路意识；二是对危险路段、地质灾害路段、事故易发路段安全隐患进行了大排查，共排查出各类道路安全隐患</w:t>
      </w:r>
      <w:r>
        <w:rPr>
          <w:rFonts w:eastAsia="仿宋_GB2312"/>
          <w:sz w:val="32"/>
          <w:szCs w:val="32"/>
        </w:rPr>
        <w:t>30</w:t>
      </w:r>
      <w:r>
        <w:rPr>
          <w:rFonts w:hint="eastAsia" w:eastAsia="仿宋_GB2312"/>
          <w:sz w:val="32"/>
          <w:szCs w:val="32"/>
        </w:rPr>
        <w:t>处，书面向区交通运输局报告</w:t>
      </w:r>
      <w:r>
        <w:rPr>
          <w:rFonts w:eastAsia="仿宋_GB2312"/>
          <w:sz w:val="32"/>
          <w:szCs w:val="32"/>
        </w:rPr>
        <w:t>30</w:t>
      </w:r>
      <w:r>
        <w:rPr>
          <w:rFonts w:hint="eastAsia" w:eastAsia="仿宋_GB2312"/>
          <w:sz w:val="32"/>
          <w:szCs w:val="32"/>
        </w:rPr>
        <w:t>处，目前已整治</w:t>
      </w:r>
      <w:r>
        <w:rPr>
          <w:rFonts w:eastAsia="仿宋_GB2312"/>
          <w:sz w:val="32"/>
          <w:szCs w:val="32"/>
        </w:rPr>
        <w:t>22</w:t>
      </w:r>
      <w:r>
        <w:rPr>
          <w:rFonts w:hint="eastAsia" w:eastAsia="仿宋_GB2312"/>
          <w:sz w:val="32"/>
          <w:szCs w:val="32"/>
        </w:rPr>
        <w:t>处，正在和即将整治</w:t>
      </w:r>
      <w:r>
        <w:rPr>
          <w:rFonts w:eastAsia="仿宋_GB2312"/>
          <w:sz w:val="32"/>
          <w:szCs w:val="32"/>
        </w:rPr>
        <w:t>8</w:t>
      </w:r>
      <w:r>
        <w:rPr>
          <w:rFonts w:hint="eastAsia" w:eastAsia="仿宋_GB2312"/>
          <w:sz w:val="32"/>
          <w:szCs w:val="32"/>
        </w:rPr>
        <w:t>处，共增设安全警示标志</w:t>
      </w:r>
      <w:r>
        <w:rPr>
          <w:rFonts w:eastAsia="仿宋_GB2312"/>
          <w:sz w:val="32"/>
          <w:szCs w:val="32"/>
        </w:rPr>
        <w:t>92</w:t>
      </w:r>
      <w:r>
        <w:rPr>
          <w:rFonts w:hint="eastAsia" w:eastAsia="仿宋_GB2312"/>
          <w:sz w:val="32"/>
          <w:szCs w:val="32"/>
        </w:rPr>
        <w:t>块；三是对全区部分国、省、县、乡道公路陡坡等隐患地段施划交通标识标线</w:t>
      </w:r>
      <w:r>
        <w:rPr>
          <w:rFonts w:eastAsia="仿宋_GB2312"/>
          <w:sz w:val="32"/>
          <w:szCs w:val="32"/>
        </w:rPr>
        <w:t>2667.1</w:t>
      </w:r>
      <w:r>
        <w:rPr>
          <w:rFonts w:hint="eastAsia" w:eastAsia="仿宋_GB2312"/>
          <w:sz w:val="32"/>
          <w:szCs w:val="32"/>
        </w:rPr>
        <w:t>平方米，其中振荡标线</w:t>
      </w:r>
      <w:r>
        <w:rPr>
          <w:rFonts w:eastAsia="仿宋_GB2312"/>
          <w:sz w:val="32"/>
          <w:szCs w:val="32"/>
        </w:rPr>
        <w:t>1971.99</w:t>
      </w:r>
      <w:r>
        <w:rPr>
          <w:rFonts w:hint="eastAsia" w:eastAsia="仿宋_GB2312"/>
          <w:sz w:val="32"/>
          <w:szCs w:val="32"/>
        </w:rPr>
        <w:t>平方米，普通标线</w:t>
      </w:r>
      <w:r>
        <w:rPr>
          <w:rFonts w:eastAsia="仿宋_GB2312"/>
          <w:sz w:val="32"/>
          <w:szCs w:val="32"/>
        </w:rPr>
        <w:t>698.20</w:t>
      </w:r>
      <w:r>
        <w:rPr>
          <w:rFonts w:hint="eastAsia" w:eastAsia="仿宋_GB2312"/>
          <w:sz w:val="32"/>
          <w:szCs w:val="32"/>
        </w:rPr>
        <w:t>平方米；四是对全区已安装的路侧护栏进行了排查，共排查出车辆损坏的路侧护栏</w:t>
      </w:r>
      <w:r>
        <w:rPr>
          <w:rFonts w:eastAsia="仿宋_GB2312"/>
          <w:sz w:val="32"/>
          <w:szCs w:val="32"/>
        </w:rPr>
        <w:t>1100</w:t>
      </w:r>
      <w:r>
        <w:rPr>
          <w:rFonts w:hint="eastAsia" w:eastAsia="仿宋_GB2312"/>
          <w:sz w:val="32"/>
          <w:szCs w:val="32"/>
        </w:rPr>
        <w:t>米，恢复</w:t>
      </w:r>
      <w:r>
        <w:rPr>
          <w:rFonts w:eastAsia="仿宋_GB2312"/>
          <w:sz w:val="32"/>
          <w:szCs w:val="32"/>
        </w:rPr>
        <w:t>100</w:t>
      </w:r>
      <w:r>
        <w:rPr>
          <w:rFonts w:hint="eastAsia" w:eastAsia="仿宋_GB2312"/>
          <w:sz w:val="32"/>
          <w:szCs w:val="32"/>
        </w:rPr>
        <w:t>处</w:t>
      </w:r>
      <w:r>
        <w:rPr>
          <w:rFonts w:eastAsia="仿宋_GB2312"/>
          <w:sz w:val="32"/>
          <w:szCs w:val="32"/>
        </w:rPr>
        <w:t>1100</w:t>
      </w:r>
      <w:r>
        <w:rPr>
          <w:rFonts w:hint="eastAsia" w:eastAsia="仿宋_GB2312"/>
          <w:sz w:val="32"/>
          <w:szCs w:val="32"/>
        </w:rPr>
        <w:t>米，对人为擅自拆除的路侧护栏</w:t>
      </w:r>
      <w:r>
        <w:rPr>
          <w:rFonts w:eastAsia="仿宋_GB2312"/>
          <w:sz w:val="32"/>
          <w:szCs w:val="32"/>
        </w:rPr>
        <w:t>50</w:t>
      </w:r>
      <w:r>
        <w:rPr>
          <w:rFonts w:hint="eastAsia" w:eastAsia="仿宋_GB2312"/>
          <w:sz w:val="32"/>
          <w:szCs w:val="32"/>
        </w:rPr>
        <w:t>余处也已全部进行了恢复。</w:t>
      </w:r>
      <w:r>
        <w:rPr>
          <w:rFonts w:eastAsia="仿宋_GB2312"/>
          <w:sz w:val="32"/>
          <w:szCs w:val="32"/>
        </w:rPr>
        <w:t xml:space="preserve">  </w:t>
      </w:r>
    </w:p>
    <w:p w14:paraId="71ACBC58">
      <w:pPr>
        <w:spacing w:line="576" w:lineRule="exact"/>
        <w:ind w:firstLine="640" w:firstLineChars="200"/>
        <w:rPr>
          <w:rFonts w:eastAsia="黑体"/>
          <w:sz w:val="32"/>
          <w:szCs w:val="32"/>
        </w:rPr>
      </w:pPr>
      <w:r>
        <w:rPr>
          <w:rFonts w:eastAsia="黑体"/>
          <w:sz w:val="32"/>
          <w:szCs w:val="32"/>
        </w:rPr>
        <w:t>3</w:t>
      </w:r>
      <w:r>
        <w:rPr>
          <w:rFonts w:hint="eastAsia" w:eastAsia="黑体"/>
          <w:sz w:val="32"/>
          <w:szCs w:val="32"/>
        </w:rPr>
        <w:t>、加强货运车辆超限超载治理力度</w:t>
      </w:r>
      <w:r>
        <w:rPr>
          <w:rFonts w:eastAsia="黑体"/>
          <w:sz w:val="32"/>
          <w:szCs w:val="32"/>
        </w:rPr>
        <w:t xml:space="preserve">  </w:t>
      </w:r>
    </w:p>
    <w:p w14:paraId="10F9D289">
      <w:pPr>
        <w:spacing w:line="576" w:lineRule="exact"/>
        <w:ind w:firstLine="640" w:firstLineChars="200"/>
        <w:rPr>
          <w:rFonts w:eastAsia="仿宋_GB2312"/>
          <w:kern w:val="0"/>
          <w:sz w:val="32"/>
          <w:szCs w:val="32"/>
        </w:rPr>
      </w:pPr>
      <w:r>
        <w:rPr>
          <w:rFonts w:eastAsia="仿宋_GB2312"/>
          <w:sz w:val="32"/>
          <w:szCs w:val="32"/>
        </w:rPr>
        <w:t>2019</w:t>
      </w:r>
      <w:r>
        <w:rPr>
          <w:rFonts w:hint="eastAsia" w:eastAsia="仿宋_GB2312"/>
          <w:sz w:val="32"/>
          <w:szCs w:val="32"/>
        </w:rPr>
        <w:t>年，两个流动治超点严格按照新的超限车辆认定标准，对货运车辆进行检测，并按要求监督超限车辆消除违法行为，今年共投入执法人员</w:t>
      </w:r>
      <w:r>
        <w:rPr>
          <w:rFonts w:eastAsia="仿宋_GB2312"/>
          <w:sz w:val="32"/>
          <w:szCs w:val="32"/>
        </w:rPr>
        <w:t>2196</w:t>
      </w:r>
      <w:r>
        <w:rPr>
          <w:rFonts w:hint="eastAsia" w:eastAsia="仿宋_GB2312"/>
          <w:sz w:val="32"/>
          <w:szCs w:val="32"/>
        </w:rPr>
        <w:t>人次，整治未加盖蓬布车辆</w:t>
      </w:r>
      <w:r>
        <w:rPr>
          <w:rFonts w:eastAsia="仿宋_GB2312"/>
          <w:sz w:val="32"/>
          <w:szCs w:val="32"/>
        </w:rPr>
        <w:t>60</w:t>
      </w:r>
      <w:r>
        <w:rPr>
          <w:rFonts w:hint="eastAsia" w:eastAsia="仿宋_GB2312"/>
          <w:sz w:val="32"/>
          <w:szCs w:val="32"/>
        </w:rPr>
        <w:t>台次，检测车辆</w:t>
      </w:r>
      <w:r>
        <w:rPr>
          <w:rFonts w:eastAsia="仿宋_GB2312"/>
          <w:sz w:val="32"/>
          <w:szCs w:val="32"/>
        </w:rPr>
        <w:t>2095</w:t>
      </w:r>
      <w:r>
        <w:rPr>
          <w:rFonts w:hint="eastAsia" w:eastAsia="仿宋_GB2312"/>
          <w:sz w:val="32"/>
          <w:szCs w:val="32"/>
        </w:rPr>
        <w:t>台次，卸载超限车辆</w:t>
      </w:r>
      <w:r>
        <w:rPr>
          <w:rFonts w:eastAsia="仿宋_GB2312"/>
          <w:sz w:val="32"/>
          <w:szCs w:val="32"/>
        </w:rPr>
        <w:t>36</w:t>
      </w:r>
      <w:r>
        <w:rPr>
          <w:rFonts w:hint="eastAsia" w:eastAsia="仿宋_GB2312"/>
          <w:sz w:val="32"/>
          <w:szCs w:val="32"/>
        </w:rPr>
        <w:t>台次，卸载超限货物</w:t>
      </w:r>
      <w:r>
        <w:rPr>
          <w:rFonts w:eastAsia="仿宋_GB2312"/>
          <w:sz w:val="32"/>
          <w:szCs w:val="32"/>
        </w:rPr>
        <w:t>244.75</w:t>
      </w:r>
      <w:r>
        <w:rPr>
          <w:rFonts w:hint="eastAsia" w:eastAsia="仿宋_GB2312"/>
          <w:sz w:val="32"/>
          <w:szCs w:val="32"/>
        </w:rPr>
        <w:t>吨，其中查处最典型一例是一辆四轴车超运水泥</w:t>
      </w:r>
      <w:r>
        <w:rPr>
          <w:rFonts w:eastAsia="仿宋_GB2312"/>
          <w:sz w:val="32"/>
          <w:szCs w:val="32"/>
        </w:rPr>
        <w:t>24.5</w:t>
      </w:r>
      <w:r>
        <w:rPr>
          <w:rFonts w:hint="eastAsia" w:eastAsia="仿宋_GB2312"/>
          <w:sz w:val="32"/>
          <w:szCs w:val="32"/>
        </w:rPr>
        <w:t>吨，超限率</w:t>
      </w:r>
      <w:r>
        <w:rPr>
          <w:rFonts w:eastAsia="仿宋_GB2312"/>
          <w:sz w:val="32"/>
          <w:szCs w:val="32"/>
        </w:rPr>
        <w:t>79%</w:t>
      </w:r>
      <w:r>
        <w:rPr>
          <w:rFonts w:hint="eastAsia" w:eastAsia="仿宋_GB2312"/>
          <w:sz w:val="32"/>
          <w:szCs w:val="32"/>
        </w:rPr>
        <w:t>，交警处罚款</w:t>
      </w:r>
      <w:r>
        <w:rPr>
          <w:rFonts w:eastAsia="仿宋_GB2312"/>
          <w:sz w:val="32"/>
          <w:szCs w:val="32"/>
        </w:rPr>
        <w:t>1000</w:t>
      </w:r>
      <w:r>
        <w:rPr>
          <w:rFonts w:hint="eastAsia" w:eastAsia="仿宋_GB2312"/>
          <w:sz w:val="32"/>
          <w:szCs w:val="32"/>
        </w:rPr>
        <w:t>元，记</w:t>
      </w:r>
      <w:r>
        <w:rPr>
          <w:rFonts w:eastAsia="仿宋_GB2312"/>
          <w:sz w:val="32"/>
          <w:szCs w:val="32"/>
        </w:rPr>
        <w:t>6</w:t>
      </w:r>
      <w:r>
        <w:rPr>
          <w:rFonts w:hint="eastAsia" w:eastAsia="仿宋_GB2312"/>
          <w:sz w:val="32"/>
          <w:szCs w:val="32"/>
        </w:rPr>
        <w:t>分，路政给予卸载</w:t>
      </w:r>
      <w:r>
        <w:rPr>
          <w:rFonts w:eastAsia="仿宋_GB2312"/>
          <w:sz w:val="32"/>
          <w:szCs w:val="32"/>
        </w:rPr>
        <w:t>27.98</w:t>
      </w:r>
      <w:r>
        <w:rPr>
          <w:rFonts w:hint="eastAsia" w:eastAsia="仿宋_GB2312"/>
          <w:sz w:val="32"/>
          <w:szCs w:val="32"/>
        </w:rPr>
        <w:t>吨。</w:t>
      </w:r>
    </w:p>
    <w:p w14:paraId="3E92EDC5">
      <w:pPr>
        <w:spacing w:line="576" w:lineRule="exact"/>
        <w:ind w:firstLine="640" w:firstLineChars="200"/>
        <w:rPr>
          <w:rFonts w:eastAsia="黑体"/>
          <w:kern w:val="0"/>
          <w:sz w:val="32"/>
          <w:szCs w:val="32"/>
        </w:rPr>
      </w:pPr>
      <w:r>
        <w:rPr>
          <w:rFonts w:eastAsia="黑体"/>
          <w:kern w:val="0"/>
          <w:sz w:val="32"/>
          <w:szCs w:val="32"/>
        </w:rPr>
        <w:t>4</w:t>
      </w:r>
      <w:r>
        <w:rPr>
          <w:rFonts w:hint="eastAsia" w:eastAsia="黑体"/>
          <w:kern w:val="0"/>
          <w:sz w:val="32"/>
          <w:szCs w:val="32"/>
        </w:rPr>
        <w:t>、认真搞好国道交通标识标牌和农村公路生命安全防护工程建设工作</w:t>
      </w:r>
    </w:p>
    <w:p w14:paraId="182F0D3E">
      <w:pPr>
        <w:spacing w:line="576" w:lineRule="exact"/>
        <w:ind w:firstLine="630"/>
        <w:rPr>
          <w:rFonts w:eastAsia="仿宋_GB2312"/>
          <w:sz w:val="32"/>
          <w:szCs w:val="32"/>
        </w:rPr>
      </w:pPr>
      <w:r>
        <w:rPr>
          <w:rFonts w:eastAsia="仿宋_GB2312"/>
          <w:sz w:val="32"/>
          <w:szCs w:val="32"/>
        </w:rPr>
        <w:t>2019</w:t>
      </w:r>
      <w:r>
        <w:rPr>
          <w:rFonts w:hint="eastAsia" w:eastAsia="仿宋_GB2312"/>
          <w:sz w:val="32"/>
          <w:szCs w:val="32"/>
        </w:rPr>
        <w:t>年上半年，根据交通运输部《关于开展国家公路网命名编号调整工作的通知》（交公路发</w:t>
      </w:r>
      <w:r>
        <w:rPr>
          <w:rFonts w:hint="eastAsia" w:eastAsia="仿宋_GB2312"/>
          <w:sz w:val="32"/>
        </w:rPr>
        <w:t>〔</w:t>
      </w:r>
      <w:r>
        <w:rPr>
          <w:rFonts w:eastAsia="仿宋_GB2312"/>
          <w:sz w:val="32"/>
        </w:rPr>
        <w:t>2018</w:t>
      </w:r>
      <w:r>
        <w:rPr>
          <w:rFonts w:hint="eastAsia" w:eastAsia="仿宋_GB2312"/>
          <w:sz w:val="32"/>
        </w:rPr>
        <w:t>〕</w:t>
      </w:r>
      <w:r>
        <w:rPr>
          <w:rFonts w:eastAsia="仿宋_GB2312"/>
          <w:sz w:val="32"/>
          <w:szCs w:val="32"/>
        </w:rPr>
        <w:t>27</w:t>
      </w:r>
      <w:r>
        <w:rPr>
          <w:rFonts w:hint="eastAsia" w:eastAsia="仿宋_GB2312"/>
          <w:sz w:val="32"/>
          <w:szCs w:val="32"/>
        </w:rPr>
        <w:t>号）和四川省交通运输厅《关于印发四川省国省道公路网命名编号调整工作方案的通知》（川交通</w:t>
      </w:r>
      <w:r>
        <w:rPr>
          <w:rFonts w:hint="eastAsia" w:eastAsia="仿宋_GB2312"/>
          <w:sz w:val="32"/>
        </w:rPr>
        <w:t>〔</w:t>
      </w:r>
      <w:r>
        <w:rPr>
          <w:rFonts w:eastAsia="仿宋_GB2312"/>
          <w:sz w:val="32"/>
        </w:rPr>
        <w:t>2018</w:t>
      </w:r>
      <w:r>
        <w:rPr>
          <w:rFonts w:hint="eastAsia" w:eastAsia="仿宋_GB2312"/>
          <w:sz w:val="32"/>
        </w:rPr>
        <w:t>〕</w:t>
      </w:r>
      <w:r>
        <w:rPr>
          <w:rFonts w:eastAsia="仿宋_GB2312"/>
          <w:sz w:val="32"/>
          <w:szCs w:val="32"/>
        </w:rPr>
        <w:t>272</w:t>
      </w:r>
      <w:r>
        <w:rPr>
          <w:rFonts w:hint="eastAsia" w:eastAsia="仿宋_GB2312"/>
          <w:sz w:val="32"/>
          <w:szCs w:val="32"/>
        </w:rPr>
        <w:t>号）的总体部署，我所启动实施了广元市普通国道命名编号交通标志调整改造工程（昭化区），该工程分布于昭化区</w:t>
      </w:r>
      <w:r>
        <w:rPr>
          <w:rFonts w:eastAsia="仿宋_GB2312"/>
          <w:sz w:val="32"/>
          <w:szCs w:val="32"/>
        </w:rPr>
        <w:t>G212</w:t>
      </w:r>
      <w:r>
        <w:rPr>
          <w:rFonts w:hint="eastAsia" w:eastAsia="仿宋_GB2312"/>
          <w:sz w:val="32"/>
          <w:szCs w:val="32"/>
        </w:rPr>
        <w:t>线，</w:t>
      </w:r>
      <w:r>
        <w:rPr>
          <w:rFonts w:eastAsia="仿宋_GB2312"/>
          <w:sz w:val="32"/>
          <w:szCs w:val="32"/>
        </w:rPr>
        <w:t>G542</w:t>
      </w:r>
      <w:r>
        <w:rPr>
          <w:rFonts w:hint="eastAsia" w:eastAsia="仿宋_GB2312"/>
          <w:sz w:val="32"/>
          <w:szCs w:val="32"/>
        </w:rPr>
        <w:t>线，线路里程长度</w:t>
      </w:r>
      <w:r>
        <w:rPr>
          <w:rFonts w:eastAsia="仿宋_GB2312"/>
          <w:sz w:val="32"/>
          <w:szCs w:val="32"/>
        </w:rPr>
        <w:t>81.878</w:t>
      </w:r>
      <w:r>
        <w:rPr>
          <w:rFonts w:hint="eastAsia" w:eastAsia="仿宋_GB2312"/>
          <w:sz w:val="32"/>
          <w:szCs w:val="32"/>
        </w:rPr>
        <w:t>公里（</w:t>
      </w:r>
      <w:r>
        <w:rPr>
          <w:rFonts w:eastAsia="仿宋_GB2312"/>
          <w:sz w:val="32"/>
          <w:szCs w:val="32"/>
        </w:rPr>
        <w:t>G108</w:t>
      </w:r>
      <w:r>
        <w:rPr>
          <w:rFonts w:hint="eastAsia" w:eastAsia="仿宋_GB2312"/>
          <w:sz w:val="32"/>
          <w:szCs w:val="32"/>
        </w:rPr>
        <w:t>线未列入），建设指引标志牌共计</w:t>
      </w:r>
      <w:r>
        <w:rPr>
          <w:rFonts w:eastAsia="仿宋_GB2312"/>
          <w:sz w:val="32"/>
          <w:szCs w:val="32"/>
        </w:rPr>
        <w:t>85</w:t>
      </w:r>
      <w:r>
        <w:rPr>
          <w:rFonts w:hint="eastAsia" w:eastAsia="仿宋_GB2312"/>
          <w:sz w:val="32"/>
          <w:szCs w:val="32"/>
        </w:rPr>
        <w:t>块，其中换模</w:t>
      </w:r>
      <w:r>
        <w:rPr>
          <w:rFonts w:eastAsia="仿宋_GB2312"/>
          <w:sz w:val="32"/>
          <w:szCs w:val="32"/>
        </w:rPr>
        <w:t>5</w:t>
      </w:r>
      <w:r>
        <w:rPr>
          <w:rFonts w:hint="eastAsia" w:eastAsia="仿宋_GB2312"/>
          <w:sz w:val="32"/>
          <w:szCs w:val="32"/>
        </w:rPr>
        <w:t>块，拆除重建</w:t>
      </w:r>
      <w:r>
        <w:rPr>
          <w:rFonts w:eastAsia="仿宋_GB2312"/>
          <w:sz w:val="32"/>
          <w:szCs w:val="32"/>
        </w:rPr>
        <w:t>7</w:t>
      </w:r>
      <w:r>
        <w:rPr>
          <w:rFonts w:hint="eastAsia" w:eastAsia="仿宋_GB2312"/>
          <w:sz w:val="32"/>
          <w:szCs w:val="32"/>
        </w:rPr>
        <w:t>块，换板</w:t>
      </w:r>
      <w:r>
        <w:rPr>
          <w:rFonts w:eastAsia="仿宋_GB2312"/>
          <w:sz w:val="32"/>
          <w:szCs w:val="32"/>
        </w:rPr>
        <w:t>2</w:t>
      </w:r>
      <w:r>
        <w:rPr>
          <w:rFonts w:hint="eastAsia" w:eastAsia="仿宋_GB2312"/>
          <w:sz w:val="32"/>
          <w:szCs w:val="32"/>
        </w:rPr>
        <w:t>块，新建</w:t>
      </w:r>
      <w:r>
        <w:rPr>
          <w:rFonts w:eastAsia="仿宋_GB2312"/>
          <w:sz w:val="32"/>
          <w:szCs w:val="32"/>
        </w:rPr>
        <w:t>59</w:t>
      </w:r>
      <w:r>
        <w:rPr>
          <w:rFonts w:hint="eastAsia" w:eastAsia="仿宋_GB2312"/>
          <w:sz w:val="32"/>
          <w:szCs w:val="32"/>
        </w:rPr>
        <w:t>块，新建附着式版面</w:t>
      </w:r>
      <w:r>
        <w:rPr>
          <w:rFonts w:eastAsia="仿宋_GB2312"/>
          <w:sz w:val="32"/>
          <w:szCs w:val="32"/>
        </w:rPr>
        <w:t>12</w:t>
      </w:r>
      <w:r>
        <w:rPr>
          <w:rFonts w:hint="eastAsia" w:eastAsia="仿宋_GB2312"/>
          <w:sz w:val="32"/>
          <w:szCs w:val="32"/>
        </w:rPr>
        <w:t>块。同时将广元市旅游交通标志标牌改造工程（昭化区）纳入广元市普通国道命名编号交通标志调整改造工程（昭化区）增量实施，共计撤除重建</w:t>
      </w:r>
      <w:r>
        <w:rPr>
          <w:rFonts w:eastAsia="仿宋_GB2312"/>
          <w:sz w:val="32"/>
          <w:szCs w:val="32"/>
        </w:rPr>
        <w:t>13</w:t>
      </w:r>
      <w:r>
        <w:rPr>
          <w:rFonts w:hint="eastAsia" w:eastAsia="仿宋_GB2312"/>
          <w:sz w:val="32"/>
          <w:szCs w:val="32"/>
        </w:rPr>
        <w:t>块，新建</w:t>
      </w:r>
      <w:r>
        <w:rPr>
          <w:rFonts w:eastAsia="仿宋_GB2312"/>
          <w:sz w:val="32"/>
          <w:szCs w:val="32"/>
        </w:rPr>
        <w:t>17</w:t>
      </w:r>
      <w:r>
        <w:rPr>
          <w:rFonts w:hint="eastAsia" w:eastAsia="仿宋_GB2312"/>
          <w:sz w:val="32"/>
          <w:szCs w:val="32"/>
        </w:rPr>
        <w:t>块，拆除标识标牌</w:t>
      </w:r>
      <w:r>
        <w:rPr>
          <w:rFonts w:eastAsia="仿宋_GB2312"/>
          <w:sz w:val="32"/>
          <w:szCs w:val="32"/>
        </w:rPr>
        <w:t>2</w:t>
      </w:r>
      <w:r>
        <w:rPr>
          <w:rFonts w:hint="eastAsia" w:eastAsia="仿宋_GB2312"/>
          <w:sz w:val="32"/>
          <w:szCs w:val="32"/>
        </w:rPr>
        <w:t>套。</w:t>
      </w:r>
    </w:p>
    <w:p w14:paraId="6FEB2D6A">
      <w:pPr>
        <w:spacing w:line="576" w:lineRule="exact"/>
        <w:rPr>
          <w:rFonts w:eastAsia="仿宋_GB2312"/>
          <w:sz w:val="32"/>
          <w:szCs w:val="32"/>
        </w:rPr>
      </w:pPr>
      <w:r>
        <w:rPr>
          <w:rFonts w:eastAsia="仿宋_GB2312"/>
          <w:sz w:val="32"/>
          <w:szCs w:val="32"/>
        </w:rPr>
        <w:t>2019</w:t>
      </w:r>
      <w:r>
        <w:rPr>
          <w:rFonts w:hint="eastAsia" w:eastAsia="仿宋_GB2312"/>
          <w:sz w:val="32"/>
          <w:szCs w:val="32"/>
        </w:rPr>
        <w:t>年下半年，根据七届区委第</w:t>
      </w:r>
      <w:r>
        <w:rPr>
          <w:rFonts w:eastAsia="仿宋_GB2312"/>
          <w:sz w:val="32"/>
          <w:szCs w:val="32"/>
        </w:rPr>
        <w:t>103</w:t>
      </w:r>
      <w:r>
        <w:rPr>
          <w:rFonts w:hint="eastAsia" w:eastAsia="仿宋_GB2312"/>
          <w:sz w:val="32"/>
          <w:szCs w:val="32"/>
        </w:rPr>
        <w:t>次常委会和七届区政府第</w:t>
      </w:r>
      <w:r>
        <w:rPr>
          <w:rFonts w:eastAsia="仿宋_GB2312"/>
          <w:sz w:val="32"/>
          <w:szCs w:val="32"/>
        </w:rPr>
        <w:t>64</w:t>
      </w:r>
      <w:r>
        <w:rPr>
          <w:rFonts w:hint="eastAsia" w:eastAsia="仿宋_GB2312"/>
          <w:sz w:val="32"/>
          <w:szCs w:val="32"/>
        </w:rPr>
        <w:t>次常务会议确定拟对</w:t>
      </w:r>
      <w:r>
        <w:rPr>
          <w:rFonts w:eastAsia="仿宋_GB2312"/>
          <w:sz w:val="32"/>
          <w:szCs w:val="32"/>
        </w:rPr>
        <w:t>12</w:t>
      </w:r>
      <w:r>
        <w:rPr>
          <w:rFonts w:hint="eastAsia" w:eastAsia="仿宋_GB2312"/>
          <w:sz w:val="32"/>
          <w:szCs w:val="32"/>
        </w:rPr>
        <w:t>个乡镇</w:t>
      </w:r>
      <w:r>
        <w:rPr>
          <w:rFonts w:eastAsia="仿宋_GB2312"/>
          <w:sz w:val="32"/>
          <w:szCs w:val="32"/>
        </w:rPr>
        <w:t>35</w:t>
      </w:r>
      <w:r>
        <w:rPr>
          <w:rFonts w:hint="eastAsia" w:eastAsia="仿宋_GB2312"/>
          <w:sz w:val="32"/>
          <w:szCs w:val="32"/>
        </w:rPr>
        <w:t>个村</w:t>
      </w:r>
      <w:r>
        <w:rPr>
          <w:rFonts w:eastAsia="仿宋_GB2312"/>
          <w:sz w:val="32"/>
          <w:szCs w:val="32"/>
        </w:rPr>
        <w:t>147.6</w:t>
      </w:r>
      <w:r>
        <w:rPr>
          <w:rFonts w:hint="eastAsia" w:eastAsia="仿宋_GB2312"/>
          <w:sz w:val="32"/>
          <w:szCs w:val="32"/>
        </w:rPr>
        <w:t>公里村道安装路侧护栏</w:t>
      </w:r>
      <w:r>
        <w:rPr>
          <w:rFonts w:eastAsia="仿宋_GB2312"/>
          <w:sz w:val="32"/>
          <w:szCs w:val="32"/>
        </w:rPr>
        <w:t>56.498</w:t>
      </w:r>
      <w:r>
        <w:rPr>
          <w:rFonts w:hint="eastAsia" w:eastAsia="仿宋_GB2312"/>
          <w:sz w:val="32"/>
          <w:szCs w:val="32"/>
        </w:rPr>
        <w:t>公里，目前已完成需求论证，待财评后即公开招标采购材料，安装劳务按地域分合同段根据限额，按政府投资项目基本建设程序规定确定施工单位，确保按时接受省市验收。</w:t>
      </w:r>
    </w:p>
    <w:p w14:paraId="7F8049F0">
      <w:pPr>
        <w:spacing w:line="576" w:lineRule="exact"/>
        <w:ind w:firstLine="640" w:firstLineChars="200"/>
        <w:rPr>
          <w:rFonts w:eastAsia="黑体"/>
          <w:bCs/>
          <w:sz w:val="32"/>
          <w:szCs w:val="32"/>
        </w:rPr>
      </w:pPr>
      <w:r>
        <w:rPr>
          <w:rFonts w:eastAsia="黑体"/>
          <w:bCs/>
          <w:sz w:val="32"/>
          <w:szCs w:val="32"/>
        </w:rPr>
        <w:t>5</w:t>
      </w:r>
      <w:r>
        <w:rPr>
          <w:rFonts w:hint="eastAsia" w:eastAsia="黑体"/>
          <w:bCs/>
          <w:sz w:val="32"/>
          <w:szCs w:val="32"/>
        </w:rPr>
        <w:t>、扎实推进脱贫攻坚工作</w:t>
      </w:r>
    </w:p>
    <w:p w14:paraId="2F1702B3">
      <w:pPr>
        <w:spacing w:line="576" w:lineRule="exact"/>
        <w:ind w:firstLine="640" w:firstLineChars="200"/>
        <w:rPr>
          <w:rFonts w:eastAsia="仿宋"/>
          <w:sz w:val="32"/>
          <w:szCs w:val="32"/>
        </w:rPr>
      </w:pPr>
      <w:r>
        <w:rPr>
          <w:rFonts w:eastAsia="楷体_GB2312"/>
          <w:sz w:val="32"/>
          <w:szCs w:val="32"/>
        </w:rPr>
        <w:t>2019</w:t>
      </w:r>
      <w:r>
        <w:rPr>
          <w:rFonts w:hint="eastAsia" w:eastAsia="仿宋_GB2312"/>
          <w:sz w:val="32"/>
          <w:szCs w:val="32"/>
        </w:rPr>
        <w:t>年，我所派驻元坝镇杏花村、光华村两个工作队与村两委班子继续深入</w:t>
      </w:r>
      <w:r>
        <w:rPr>
          <w:rFonts w:hint="eastAsia" w:eastAsia="仿宋"/>
          <w:sz w:val="32"/>
          <w:szCs w:val="32"/>
        </w:rPr>
        <w:t>贯彻落实区委、区政府脱贫攻坚要求，深入扎实开展脱贫帮扶工作，权力配合顺利完成了区摘帽省级验收工作。</w:t>
      </w:r>
    </w:p>
    <w:p w14:paraId="211BF29F">
      <w:pPr>
        <w:spacing w:line="576" w:lineRule="exact"/>
        <w:ind w:firstLine="640" w:firstLineChars="200"/>
        <w:rPr>
          <w:rFonts w:eastAsia="仿宋_GB2312"/>
          <w:sz w:val="32"/>
          <w:szCs w:val="32"/>
        </w:rPr>
      </w:pPr>
      <w:r>
        <w:rPr>
          <w:rFonts w:hint="eastAsia" w:eastAsia="楷体_GB2312"/>
          <w:sz w:val="32"/>
          <w:szCs w:val="32"/>
        </w:rPr>
        <w:t>（</w:t>
      </w:r>
      <w:r>
        <w:rPr>
          <w:rFonts w:eastAsia="楷体_GB2312"/>
          <w:sz w:val="32"/>
          <w:szCs w:val="32"/>
        </w:rPr>
        <w:t>1</w:t>
      </w:r>
      <w:r>
        <w:rPr>
          <w:rFonts w:hint="eastAsia" w:eastAsia="楷体_GB2312"/>
          <w:sz w:val="32"/>
          <w:szCs w:val="32"/>
        </w:rPr>
        <w:t>）认真开展结对帮联和</w:t>
      </w:r>
      <w:r>
        <w:rPr>
          <w:rFonts w:eastAsia="楷体_GB2312"/>
          <w:sz w:val="32"/>
          <w:szCs w:val="32"/>
        </w:rPr>
        <w:t>“</w:t>
      </w:r>
      <w:r>
        <w:rPr>
          <w:rFonts w:hint="eastAsia" w:eastAsia="楷体_GB2312"/>
          <w:sz w:val="32"/>
          <w:szCs w:val="32"/>
        </w:rPr>
        <w:t>三同</w:t>
      </w:r>
      <w:r>
        <w:rPr>
          <w:rFonts w:eastAsia="楷体_GB2312"/>
          <w:sz w:val="32"/>
          <w:szCs w:val="32"/>
        </w:rPr>
        <w:t>”</w:t>
      </w:r>
      <w:r>
        <w:rPr>
          <w:rFonts w:hint="eastAsia" w:eastAsia="楷体_GB2312"/>
          <w:sz w:val="32"/>
          <w:szCs w:val="32"/>
        </w:rPr>
        <w:t>工作。</w:t>
      </w:r>
      <w:r>
        <w:rPr>
          <w:rFonts w:eastAsia="楷体_GB2312"/>
          <w:sz w:val="32"/>
          <w:szCs w:val="32"/>
        </w:rPr>
        <w:t>2019</w:t>
      </w:r>
      <w:r>
        <w:rPr>
          <w:rFonts w:hint="eastAsia" w:eastAsia="楷体_GB2312"/>
          <w:sz w:val="32"/>
          <w:szCs w:val="32"/>
        </w:rPr>
        <w:t>年</w:t>
      </w:r>
      <w:r>
        <w:rPr>
          <w:rFonts w:hint="eastAsia" w:eastAsia="仿宋_GB2312"/>
          <w:sz w:val="32"/>
          <w:szCs w:val="32"/>
        </w:rPr>
        <w:t>我所为</w:t>
      </w:r>
      <w:r>
        <w:rPr>
          <w:rFonts w:eastAsia="仿宋_GB2312"/>
          <w:sz w:val="32"/>
          <w:szCs w:val="32"/>
        </w:rPr>
        <w:t>4</w:t>
      </w:r>
      <w:r>
        <w:rPr>
          <w:rFonts w:hint="eastAsia" w:eastAsia="仿宋_GB2312"/>
          <w:sz w:val="32"/>
          <w:szCs w:val="32"/>
        </w:rPr>
        <w:t>户贫困户购买彩色电视机，并协调广电网络公司安装；为</w:t>
      </w:r>
      <w:r>
        <w:rPr>
          <w:rFonts w:eastAsia="仿宋_GB2312"/>
          <w:sz w:val="32"/>
          <w:szCs w:val="32"/>
        </w:rPr>
        <w:t>6</w:t>
      </w:r>
      <w:r>
        <w:rPr>
          <w:rFonts w:hint="eastAsia" w:eastAsia="仿宋_GB2312"/>
          <w:sz w:val="32"/>
          <w:szCs w:val="32"/>
        </w:rPr>
        <w:t>虎贫困户购买了床上用品四件套；为</w:t>
      </w:r>
      <w:r>
        <w:rPr>
          <w:rFonts w:eastAsia="仿宋_GB2312"/>
          <w:sz w:val="32"/>
          <w:szCs w:val="32"/>
        </w:rPr>
        <w:t>10</w:t>
      </w:r>
      <w:r>
        <w:rPr>
          <w:rFonts w:hint="eastAsia" w:eastAsia="仿宋_GB2312"/>
          <w:sz w:val="32"/>
          <w:szCs w:val="32"/>
        </w:rPr>
        <w:t>户贫困户购买了布衣柜；为</w:t>
      </w:r>
      <w:r>
        <w:rPr>
          <w:rFonts w:eastAsia="仿宋_GB2312"/>
          <w:sz w:val="32"/>
          <w:szCs w:val="32"/>
        </w:rPr>
        <w:t>6</w:t>
      </w:r>
      <w:r>
        <w:rPr>
          <w:rFonts w:hint="eastAsia" w:eastAsia="仿宋_GB2312"/>
          <w:sz w:val="32"/>
          <w:szCs w:val="32"/>
        </w:rPr>
        <w:t>户贫困户购买装米容器；慰问生病住院的贫困户</w:t>
      </w:r>
      <w:r>
        <w:rPr>
          <w:rFonts w:eastAsia="仿宋_GB2312"/>
          <w:sz w:val="32"/>
          <w:szCs w:val="32"/>
        </w:rPr>
        <w:t>6</w:t>
      </w:r>
      <w:r>
        <w:rPr>
          <w:rFonts w:hint="eastAsia" w:eastAsia="仿宋_GB2312"/>
          <w:sz w:val="32"/>
          <w:szCs w:val="32"/>
        </w:rPr>
        <w:t>户；六一儿童节为两村贫困学龄儿童送去了学习用具和牛奶等，同时组织干部职工到贫困户家中开展扯秧插秧、为玉米地锄草等“三同”活动，分社召开群众会，既解决了老百姓的实际困难，又增进了感情，宣传了政策，让贫困户和非贫困户都从内心深处支持脱贫攻坚工作。</w:t>
      </w:r>
    </w:p>
    <w:p w14:paraId="3B97787B">
      <w:pPr>
        <w:spacing w:line="576" w:lineRule="exact"/>
        <w:ind w:firstLine="640" w:firstLineChars="200"/>
        <w:rPr>
          <w:rFonts w:eastAsia="仿宋_GB2312"/>
          <w:sz w:val="32"/>
          <w:szCs w:val="32"/>
        </w:rPr>
      </w:pPr>
      <w:r>
        <w:rPr>
          <w:rFonts w:hint="eastAsia" w:eastAsia="楷体_GB2312"/>
          <w:sz w:val="32"/>
          <w:szCs w:val="32"/>
        </w:rPr>
        <w:t>（</w:t>
      </w:r>
      <w:r>
        <w:rPr>
          <w:rFonts w:eastAsia="楷体_GB2312"/>
          <w:sz w:val="32"/>
          <w:szCs w:val="32"/>
        </w:rPr>
        <w:t>2</w:t>
      </w:r>
      <w:r>
        <w:rPr>
          <w:rFonts w:hint="eastAsia" w:eastAsia="楷体_GB2312"/>
          <w:sz w:val="32"/>
          <w:szCs w:val="32"/>
        </w:rPr>
        <w:t>）因地制宜，助力产业发展。</w:t>
      </w:r>
      <w:r>
        <w:rPr>
          <w:rFonts w:eastAsia="仿宋_GB2312"/>
          <w:sz w:val="32"/>
          <w:szCs w:val="32"/>
        </w:rPr>
        <w:t>2019</w:t>
      </w:r>
      <w:r>
        <w:rPr>
          <w:rFonts w:hint="eastAsia" w:eastAsia="仿宋_GB2312"/>
          <w:sz w:val="32"/>
          <w:szCs w:val="32"/>
        </w:rPr>
        <w:t>年帮扶村发展产业情况：</w:t>
      </w:r>
      <w:r>
        <w:rPr>
          <w:rFonts w:eastAsia="仿宋_GB2312"/>
          <w:sz w:val="32"/>
          <w:szCs w:val="32"/>
        </w:rPr>
        <w:t>1.</w:t>
      </w:r>
      <w:r>
        <w:rPr>
          <w:rFonts w:hint="eastAsia" w:eastAsia="仿宋_GB2312"/>
          <w:sz w:val="32"/>
          <w:szCs w:val="32"/>
        </w:rPr>
        <w:t>光华村一社发展林下中药材种植，采取引进业主，集体入股的形式，规划发展</w:t>
      </w:r>
      <w:r>
        <w:rPr>
          <w:rFonts w:eastAsia="仿宋_GB2312"/>
          <w:sz w:val="32"/>
          <w:szCs w:val="32"/>
        </w:rPr>
        <w:t>500</w:t>
      </w:r>
      <w:r>
        <w:rPr>
          <w:rFonts w:hint="eastAsia" w:eastAsia="仿宋_GB2312"/>
          <w:sz w:val="32"/>
          <w:szCs w:val="32"/>
        </w:rPr>
        <w:t>亩茯芩，正在实施中；二社桃园种植已初见成效；三社引进业主进行稻田养鱼和小水果种植；四社完成土地整理，发展果树种植和中药材，目前果树已载种完毕。</w:t>
      </w:r>
      <w:r>
        <w:rPr>
          <w:rFonts w:eastAsia="仿宋_GB2312"/>
          <w:sz w:val="32"/>
          <w:szCs w:val="32"/>
        </w:rPr>
        <w:t>2.</w:t>
      </w:r>
      <w:r>
        <w:rPr>
          <w:rFonts w:hint="eastAsia" w:eastAsia="仿宋_GB2312"/>
          <w:sz w:val="32"/>
          <w:szCs w:val="32"/>
        </w:rPr>
        <w:t>杏花村五社发展中药材种植，种植白芨</w:t>
      </w:r>
      <w:r>
        <w:rPr>
          <w:rFonts w:eastAsia="仿宋_GB2312"/>
          <w:sz w:val="32"/>
          <w:szCs w:val="32"/>
        </w:rPr>
        <w:t>10</w:t>
      </w:r>
      <w:r>
        <w:rPr>
          <w:rFonts w:hint="eastAsia" w:eastAsia="仿宋_GB2312"/>
          <w:sz w:val="32"/>
          <w:szCs w:val="32"/>
        </w:rPr>
        <w:t>亩、夏枯草</w:t>
      </w:r>
      <w:r>
        <w:rPr>
          <w:rFonts w:eastAsia="仿宋_GB2312"/>
          <w:sz w:val="32"/>
          <w:szCs w:val="32"/>
        </w:rPr>
        <w:t>20</w:t>
      </w:r>
      <w:r>
        <w:rPr>
          <w:rFonts w:hint="eastAsia" w:eastAsia="仿宋_GB2312"/>
          <w:sz w:val="32"/>
          <w:szCs w:val="32"/>
        </w:rPr>
        <w:t>亩、吴茱萸</w:t>
      </w:r>
      <w:r>
        <w:rPr>
          <w:rFonts w:eastAsia="仿宋_GB2312"/>
          <w:sz w:val="32"/>
          <w:szCs w:val="32"/>
        </w:rPr>
        <w:t>10</w:t>
      </w:r>
      <w:r>
        <w:rPr>
          <w:rFonts w:hint="eastAsia" w:eastAsia="仿宋_GB2312"/>
          <w:sz w:val="32"/>
          <w:szCs w:val="32"/>
        </w:rPr>
        <w:t>亩；四社引进业主培植桃树育苗基地</w:t>
      </w:r>
      <w:r>
        <w:rPr>
          <w:rFonts w:eastAsia="仿宋_GB2312"/>
          <w:sz w:val="32"/>
          <w:szCs w:val="32"/>
        </w:rPr>
        <w:t>120</w:t>
      </w:r>
      <w:r>
        <w:rPr>
          <w:rFonts w:hint="eastAsia" w:eastAsia="仿宋_GB2312"/>
          <w:sz w:val="32"/>
          <w:szCs w:val="32"/>
        </w:rPr>
        <w:t>亩。结合农户微田园建设，发展小微产业，提升农户屋前屋后形象，增加农户收入。</w:t>
      </w:r>
    </w:p>
    <w:p w14:paraId="4BFA8FB8">
      <w:pPr>
        <w:pStyle w:val="5"/>
        <w:adjustRightInd w:val="0"/>
        <w:snapToGrid w:val="0"/>
        <w:spacing w:before="93" w:line="600" w:lineRule="exact"/>
        <w:ind w:firstLine="672" w:firstLineChars="210"/>
        <w:outlineLvl w:val="2"/>
        <w:rPr>
          <w:rFonts w:ascii="仿宋" w:hAnsi="仿宋" w:eastAsia="仿宋"/>
          <w:bCs/>
          <w:color w:val="000000"/>
          <w:sz w:val="32"/>
          <w:szCs w:val="32"/>
        </w:rPr>
      </w:pPr>
    </w:p>
    <w:p w14:paraId="454BD7E5">
      <w:pPr>
        <w:pStyle w:val="3"/>
        <w:spacing w:before="0" w:after="0"/>
        <w:rPr>
          <w:rStyle w:val="18"/>
          <w:rFonts w:ascii="黑体" w:hAnsi="黑体" w:eastAsia="黑体"/>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18"/>
          <w:rFonts w:hint="eastAsia" w:ascii="黑体" w:hAnsi="黑体" w:eastAsia="黑体"/>
          <w:b w:val="0"/>
          <w:bCs w:val="0"/>
        </w:rPr>
        <w:t>构设置</w:t>
      </w:r>
    </w:p>
    <w:p w14:paraId="685E98B6">
      <w:pPr>
        <w:pStyle w:val="3"/>
        <w:spacing w:before="0" w:after="0"/>
        <w:ind w:firstLine="640" w:firstLineChars="200"/>
        <w:rPr>
          <w:rStyle w:val="18"/>
          <w:rFonts w:ascii="黑体" w:hAnsi="黑体" w:eastAsia="黑体"/>
          <w:b w:val="0"/>
          <w:bCs w:val="0"/>
        </w:rPr>
      </w:pPr>
      <w:r>
        <w:rPr>
          <w:rFonts w:hint="eastAsia" w:ascii="仿宋" w:hAnsi="仿宋" w:eastAsia="仿宋" w:cs="仿宋"/>
          <w:b w:val="0"/>
          <w:color w:val="000000"/>
        </w:rPr>
        <w:t>区路政所于</w:t>
      </w:r>
      <w:r>
        <w:rPr>
          <w:rFonts w:ascii="仿宋" w:hAnsi="仿宋" w:eastAsia="仿宋" w:cs="仿宋"/>
          <w:b w:val="0"/>
          <w:color w:val="000000"/>
        </w:rPr>
        <w:t>1998</w:t>
      </w:r>
      <w:r>
        <w:rPr>
          <w:rFonts w:hint="eastAsia" w:ascii="仿宋" w:hAnsi="仿宋" w:eastAsia="仿宋" w:cs="仿宋"/>
          <w:b w:val="0"/>
          <w:color w:val="000000"/>
        </w:rPr>
        <w:t>年</w:t>
      </w:r>
      <w:r>
        <w:rPr>
          <w:rFonts w:ascii="仿宋" w:hAnsi="仿宋" w:eastAsia="仿宋" w:cs="仿宋"/>
          <w:b w:val="0"/>
          <w:color w:val="000000"/>
        </w:rPr>
        <w:t>1</w:t>
      </w:r>
      <w:r>
        <w:rPr>
          <w:rFonts w:hint="eastAsia" w:ascii="仿宋" w:hAnsi="仿宋" w:eastAsia="仿宋" w:cs="仿宋"/>
          <w:b w:val="0"/>
          <w:color w:val="000000"/>
        </w:rPr>
        <w:t>月成立，主管部门为区交通运输局，现为参公管理的事业单位，一级预算单位。总编制</w:t>
      </w:r>
      <w:r>
        <w:rPr>
          <w:rFonts w:ascii="仿宋" w:hAnsi="仿宋" w:eastAsia="仿宋" w:cs="仿宋"/>
          <w:b w:val="0"/>
          <w:color w:val="000000"/>
        </w:rPr>
        <w:t>11</w:t>
      </w:r>
      <w:r>
        <w:rPr>
          <w:rFonts w:hint="eastAsia" w:ascii="仿宋" w:hAnsi="仿宋" w:eastAsia="仿宋" w:cs="仿宋"/>
          <w:b w:val="0"/>
          <w:color w:val="000000"/>
        </w:rPr>
        <w:t>人，实有人数</w:t>
      </w:r>
      <w:r>
        <w:rPr>
          <w:rFonts w:ascii="仿宋" w:hAnsi="仿宋" w:eastAsia="仿宋" w:cs="仿宋"/>
          <w:b w:val="0"/>
          <w:color w:val="000000"/>
        </w:rPr>
        <w:t>31</w:t>
      </w:r>
      <w:r>
        <w:rPr>
          <w:rFonts w:hint="eastAsia" w:ascii="仿宋" w:hAnsi="仿宋" w:eastAsia="仿宋" w:cs="仿宋"/>
          <w:b w:val="0"/>
          <w:color w:val="000000"/>
        </w:rPr>
        <w:t>人，其中公务员</w:t>
      </w:r>
      <w:r>
        <w:rPr>
          <w:rFonts w:ascii="仿宋" w:hAnsi="仿宋" w:eastAsia="仿宋" w:cs="仿宋"/>
          <w:b w:val="0"/>
          <w:color w:val="000000"/>
        </w:rPr>
        <w:t>1</w:t>
      </w:r>
      <w:r>
        <w:rPr>
          <w:rFonts w:hint="eastAsia" w:ascii="仿宋" w:hAnsi="仿宋" w:eastAsia="仿宋" w:cs="仿宋"/>
          <w:b w:val="0"/>
          <w:color w:val="000000"/>
        </w:rPr>
        <w:t>人，参公管理</w:t>
      </w:r>
      <w:r>
        <w:rPr>
          <w:rFonts w:ascii="仿宋" w:hAnsi="仿宋" w:eastAsia="仿宋" w:cs="仿宋"/>
          <w:b w:val="0"/>
          <w:color w:val="000000"/>
        </w:rPr>
        <w:t>4</w:t>
      </w:r>
      <w:r>
        <w:rPr>
          <w:rFonts w:hint="eastAsia" w:ascii="仿宋" w:hAnsi="仿宋" w:eastAsia="仿宋" w:cs="仿宋"/>
          <w:b w:val="0"/>
          <w:color w:val="000000"/>
        </w:rPr>
        <w:t>人，事业人员</w:t>
      </w:r>
      <w:r>
        <w:rPr>
          <w:rFonts w:ascii="仿宋" w:hAnsi="仿宋" w:eastAsia="仿宋" w:cs="仿宋"/>
          <w:b w:val="0"/>
          <w:color w:val="000000"/>
        </w:rPr>
        <w:t>6</w:t>
      </w:r>
      <w:r>
        <w:rPr>
          <w:rFonts w:hint="eastAsia" w:ascii="仿宋" w:hAnsi="仿宋" w:eastAsia="仿宋" w:cs="仿宋"/>
          <w:b w:val="0"/>
          <w:color w:val="000000"/>
        </w:rPr>
        <w:t>人，协助执法人员</w:t>
      </w:r>
      <w:r>
        <w:rPr>
          <w:rFonts w:ascii="仿宋" w:hAnsi="仿宋" w:eastAsia="仿宋" w:cs="仿宋"/>
          <w:b w:val="0"/>
          <w:color w:val="000000"/>
        </w:rPr>
        <w:t>20</w:t>
      </w:r>
      <w:r>
        <w:rPr>
          <w:rFonts w:hint="eastAsia" w:ascii="仿宋" w:hAnsi="仿宋" w:eastAsia="仿宋" w:cs="仿宋"/>
          <w:b w:val="0"/>
          <w:color w:val="000000"/>
        </w:rPr>
        <w:t>人。</w:t>
      </w:r>
      <w:bookmarkEnd w:id="20"/>
      <w:bookmarkEnd w:id="21"/>
    </w:p>
    <w:p w14:paraId="5774F8D6"/>
    <w:p w14:paraId="7E7EA20E">
      <w:pPr>
        <w:pStyle w:val="2"/>
        <w:ind w:right="440"/>
        <w:jc w:val="right"/>
        <w:rPr>
          <w:rStyle w:val="17"/>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ascii="黑体" w:hAnsi="黑体" w:eastAsia="黑体"/>
          <w:color w:val="000000"/>
        </w:rPr>
        <w:t xml:space="preserve"> </w:t>
      </w:r>
      <w:r>
        <w:rPr>
          <w:rStyle w:val="17"/>
          <w:rFonts w:ascii="黑体" w:hAnsi="黑体" w:eastAsia="黑体"/>
          <w:b w:val="0"/>
          <w:bCs w:val="0"/>
        </w:rPr>
        <w:t>2019</w:t>
      </w:r>
      <w:r>
        <w:rPr>
          <w:rStyle w:val="17"/>
          <w:rFonts w:hint="eastAsia" w:ascii="黑体" w:hAnsi="黑体" w:eastAsia="黑体"/>
          <w:b w:val="0"/>
          <w:bCs w:val="0"/>
        </w:rPr>
        <w:t>年度部门决算情况说明</w:t>
      </w:r>
      <w:bookmarkEnd w:id="22"/>
      <w:bookmarkEnd w:id="23"/>
    </w:p>
    <w:p w14:paraId="5354206F">
      <w:pPr>
        <w:pStyle w:val="29"/>
        <w:numPr>
          <w:ilvl w:val="0"/>
          <w:numId w:val="1"/>
        </w:numPr>
        <w:spacing w:line="600" w:lineRule="exact"/>
        <w:ind w:firstLineChars="0"/>
        <w:outlineLvl w:val="1"/>
        <w:rPr>
          <w:rStyle w:val="18"/>
          <w:rFonts w:ascii="黑体" w:hAnsi="黑体" w:eastAsia="黑体"/>
          <w:b w:val="0"/>
        </w:rPr>
      </w:pPr>
      <w:r>
        <w:rPr>
          <w:rFonts w:hint="eastAsia" w:ascii="黑体" w:hAnsi="黑体" w:eastAsia="黑体"/>
          <w:color w:val="000000"/>
          <w:sz w:val="32"/>
          <w:szCs w:val="32"/>
        </w:rPr>
        <w:t>收</w:t>
      </w:r>
      <w:r>
        <w:rPr>
          <w:rStyle w:val="18"/>
          <w:rFonts w:hint="eastAsia" w:ascii="黑体" w:hAnsi="黑体" w:eastAsia="黑体"/>
          <w:b w:val="0"/>
        </w:rPr>
        <w:t>入支出决算总体情况说明</w:t>
      </w:r>
    </w:p>
    <w:p w14:paraId="295271EE">
      <w:pPr>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2019</w:t>
      </w:r>
      <w:r>
        <w:rPr>
          <w:rFonts w:hint="eastAsia" w:ascii="仿宋_GB2312" w:hAnsi="仿宋_GB2312" w:eastAsia="仿宋_GB2312" w:cs="仿宋_GB2312"/>
          <w:color w:val="000000"/>
          <w:sz w:val="32"/>
          <w:szCs w:val="32"/>
        </w:rPr>
        <w:t>年度收入</w:t>
      </w:r>
      <w:r>
        <w:rPr>
          <w:rFonts w:ascii="仿宋_GB2312" w:hAnsi="仿宋_GB2312" w:eastAsia="仿宋_GB2312" w:cs="仿宋_GB2312"/>
          <w:color w:val="000000"/>
          <w:sz w:val="32"/>
          <w:szCs w:val="32"/>
        </w:rPr>
        <w:t>143.44</w:t>
      </w:r>
      <w:r>
        <w:rPr>
          <w:rFonts w:hint="eastAsia" w:ascii="仿宋_GB2312" w:hAnsi="仿宋_GB2312" w:eastAsia="仿宋_GB2312" w:cs="仿宋_GB2312"/>
          <w:color w:val="000000"/>
          <w:sz w:val="32"/>
          <w:szCs w:val="32"/>
        </w:rPr>
        <w:t>万元。与</w:t>
      </w:r>
      <w:r>
        <w:rPr>
          <w:rFonts w:ascii="仿宋_GB2312" w:hAnsi="仿宋_GB2312" w:eastAsia="仿宋_GB2312" w:cs="仿宋_GB2312"/>
          <w:color w:val="000000"/>
          <w:sz w:val="32"/>
          <w:szCs w:val="32"/>
        </w:rPr>
        <w:t>2018</w:t>
      </w:r>
      <w:r>
        <w:rPr>
          <w:rFonts w:hint="eastAsia" w:ascii="仿宋_GB2312" w:hAnsi="仿宋_GB2312" w:eastAsia="仿宋_GB2312" w:cs="仿宋_GB2312"/>
          <w:color w:val="000000"/>
          <w:sz w:val="32"/>
          <w:szCs w:val="32"/>
        </w:rPr>
        <w:t>年相比总计各减少</w:t>
      </w:r>
      <w:r>
        <w:rPr>
          <w:rFonts w:ascii="仿宋_GB2312" w:hAnsi="仿宋_GB2312" w:eastAsia="仿宋_GB2312" w:cs="仿宋_GB2312"/>
          <w:color w:val="000000"/>
          <w:sz w:val="32"/>
          <w:szCs w:val="32"/>
        </w:rPr>
        <w:t>86.03</w:t>
      </w:r>
      <w:r>
        <w:rPr>
          <w:rFonts w:hint="eastAsia" w:ascii="仿宋_GB2312" w:hAnsi="仿宋_GB2312" w:eastAsia="仿宋_GB2312" w:cs="仿宋_GB2312"/>
          <w:color w:val="000000"/>
          <w:sz w:val="32"/>
          <w:szCs w:val="32"/>
        </w:rPr>
        <w:t>万元，下降</w:t>
      </w:r>
      <w:r>
        <w:rPr>
          <w:rFonts w:ascii="仿宋_GB2312" w:hAnsi="仿宋_GB2312" w:eastAsia="仿宋_GB2312" w:cs="仿宋_GB2312"/>
          <w:color w:val="000000"/>
          <w:sz w:val="32"/>
          <w:szCs w:val="32"/>
        </w:rPr>
        <w:t>37.49%</w:t>
      </w:r>
      <w:r>
        <w:rPr>
          <w:rFonts w:hint="eastAsia" w:ascii="仿宋_GB2312" w:hAnsi="仿宋_GB2312" w:eastAsia="仿宋_GB2312" w:cs="仿宋_GB2312"/>
          <w:color w:val="000000"/>
          <w:sz w:val="32"/>
          <w:szCs w:val="32"/>
        </w:rPr>
        <w:t>，下降原因是协助执法人员经费减少。</w:t>
      </w:r>
      <w:r>
        <w:rPr>
          <w:rFonts w:ascii="仿宋_GB2312" w:hAnsi="仿宋_GB2312" w:eastAsia="仿宋_GB2312" w:cs="仿宋_GB2312"/>
          <w:color w:val="000000"/>
          <w:sz w:val="32"/>
          <w:szCs w:val="32"/>
        </w:rPr>
        <w:t>2019</w:t>
      </w:r>
      <w:r>
        <w:rPr>
          <w:rFonts w:hint="eastAsia" w:ascii="仿宋_GB2312" w:hAnsi="仿宋_GB2312" w:eastAsia="仿宋_GB2312" w:cs="仿宋_GB2312"/>
          <w:color w:val="000000"/>
          <w:sz w:val="32"/>
          <w:szCs w:val="32"/>
        </w:rPr>
        <w:t>年度支出总计</w:t>
      </w:r>
      <w:r>
        <w:rPr>
          <w:rFonts w:ascii="仿宋_GB2312" w:hAnsi="仿宋_GB2312" w:eastAsia="仿宋_GB2312" w:cs="仿宋_GB2312"/>
          <w:color w:val="000000"/>
          <w:sz w:val="32"/>
          <w:szCs w:val="32"/>
        </w:rPr>
        <w:t>130.44</w:t>
      </w:r>
      <w:r>
        <w:rPr>
          <w:rFonts w:hint="eastAsia" w:ascii="仿宋_GB2312" w:hAnsi="仿宋_GB2312" w:eastAsia="仿宋_GB2312" w:cs="仿宋_GB2312"/>
          <w:color w:val="000000"/>
          <w:sz w:val="32"/>
          <w:szCs w:val="32"/>
        </w:rPr>
        <w:t>万元，与</w:t>
      </w:r>
      <w:r>
        <w:rPr>
          <w:rFonts w:ascii="仿宋_GB2312" w:hAnsi="仿宋_GB2312" w:eastAsia="仿宋_GB2312" w:cs="仿宋_GB2312"/>
          <w:color w:val="000000"/>
          <w:sz w:val="32"/>
          <w:szCs w:val="32"/>
        </w:rPr>
        <w:t>2018</w:t>
      </w:r>
      <w:r>
        <w:rPr>
          <w:rFonts w:hint="eastAsia" w:ascii="仿宋_GB2312" w:hAnsi="仿宋_GB2312" w:eastAsia="仿宋_GB2312" w:cs="仿宋_GB2312"/>
          <w:color w:val="000000"/>
          <w:sz w:val="32"/>
          <w:szCs w:val="32"/>
        </w:rPr>
        <w:t>年相比总计减少</w:t>
      </w:r>
      <w:r>
        <w:rPr>
          <w:rFonts w:ascii="仿宋_GB2312" w:hAnsi="仿宋_GB2312" w:eastAsia="仿宋_GB2312" w:cs="仿宋_GB2312"/>
          <w:color w:val="000000"/>
          <w:sz w:val="32"/>
          <w:szCs w:val="32"/>
        </w:rPr>
        <w:t>44.97</w:t>
      </w:r>
      <w:r>
        <w:rPr>
          <w:rFonts w:hint="eastAsia" w:ascii="仿宋_GB2312" w:hAnsi="仿宋_GB2312" w:eastAsia="仿宋_GB2312" w:cs="仿宋_GB2312"/>
          <w:color w:val="000000"/>
          <w:sz w:val="32"/>
          <w:szCs w:val="32"/>
        </w:rPr>
        <w:t>万元，下降</w:t>
      </w:r>
      <w:r>
        <w:rPr>
          <w:rFonts w:ascii="仿宋_GB2312" w:hAnsi="仿宋_GB2312" w:eastAsia="仿宋_GB2312" w:cs="仿宋_GB2312"/>
          <w:color w:val="000000"/>
          <w:sz w:val="32"/>
          <w:szCs w:val="32"/>
        </w:rPr>
        <w:t>18.97%</w:t>
      </w:r>
      <w:r>
        <w:rPr>
          <w:rFonts w:hint="eastAsia" w:ascii="仿宋_GB2312" w:hAnsi="仿宋_GB2312" w:eastAsia="仿宋_GB2312" w:cs="仿宋_GB2312"/>
          <w:color w:val="000000"/>
          <w:sz w:val="32"/>
          <w:szCs w:val="32"/>
        </w:rPr>
        <w:t>。下降原因是协助执法人员经费减少。</w:t>
      </w:r>
    </w:p>
    <w:p w14:paraId="7F02A0FB">
      <w:pPr>
        <w:pStyle w:val="29"/>
        <w:numPr>
          <w:ilvl w:val="0"/>
          <w:numId w:val="1"/>
        </w:numPr>
        <w:spacing w:line="600" w:lineRule="exact"/>
        <w:ind w:firstLineChars="0"/>
        <w:outlineLvl w:val="1"/>
        <w:rPr>
          <w:rStyle w:val="18"/>
          <w:rFonts w:ascii="黑体" w:hAnsi="黑体" w:eastAsia="黑体"/>
          <w:b w:val="0"/>
        </w:rPr>
      </w:pPr>
      <w:r>
        <w:rPr>
          <w:rFonts w:hint="eastAsia" w:ascii="黑体" w:hAnsi="黑体" w:eastAsia="黑体"/>
          <w:color w:val="000000"/>
          <w:sz w:val="32"/>
          <w:szCs w:val="32"/>
        </w:rPr>
        <w:t>收</w:t>
      </w:r>
      <w:r>
        <w:rPr>
          <w:rStyle w:val="18"/>
          <w:rFonts w:hint="eastAsia" w:ascii="黑体" w:hAnsi="黑体" w:eastAsia="黑体"/>
          <w:b w:val="0"/>
        </w:rPr>
        <w:t>入决算情况说明</w:t>
      </w:r>
    </w:p>
    <w:p w14:paraId="4A34676A">
      <w:pPr>
        <w:spacing w:line="600" w:lineRule="exact"/>
        <w:ind w:firstLine="640" w:firstLineChars="200"/>
        <w:outlineLvl w:val="1"/>
        <w:rPr>
          <w:rFonts w:ascii="仿宋_GB2312" w:hAnsi="仿宋_GB2312" w:eastAsia="仿宋_GB2312" w:cs="仿宋_GB2312"/>
          <w:color w:val="FF0000"/>
          <w:sz w:val="32"/>
          <w:szCs w:val="32"/>
        </w:rPr>
      </w:pPr>
      <w:r>
        <w:rPr>
          <w:rFonts w:ascii="仿宋_GB2312" w:hAnsi="仿宋_GB2312" w:eastAsia="仿宋_GB2312" w:cs="仿宋_GB2312"/>
          <w:color w:val="000000"/>
          <w:sz w:val="32"/>
          <w:szCs w:val="32"/>
        </w:rPr>
        <w:t>2019</w:t>
      </w:r>
      <w:r>
        <w:rPr>
          <w:rFonts w:hint="eastAsia" w:ascii="仿宋_GB2312" w:hAnsi="仿宋_GB2312" w:eastAsia="仿宋_GB2312" w:cs="仿宋_GB2312"/>
          <w:color w:val="000000"/>
          <w:sz w:val="32"/>
          <w:szCs w:val="32"/>
        </w:rPr>
        <w:t>年本年收入合计</w:t>
      </w:r>
      <w:r>
        <w:rPr>
          <w:rFonts w:ascii="仿宋_GB2312" w:hAnsi="仿宋_GB2312" w:eastAsia="仿宋_GB2312" w:cs="仿宋_GB2312"/>
          <w:color w:val="000000"/>
          <w:sz w:val="32"/>
          <w:szCs w:val="32"/>
        </w:rPr>
        <w:t>143.44</w:t>
      </w:r>
      <w:r>
        <w:rPr>
          <w:rFonts w:hint="eastAsia" w:ascii="仿宋_GB2312" w:hAnsi="仿宋_GB2312" w:eastAsia="仿宋_GB2312" w:cs="仿宋_GB2312"/>
          <w:color w:val="000000"/>
          <w:sz w:val="32"/>
          <w:szCs w:val="32"/>
        </w:rPr>
        <w:t>万元，其中：一般公共预算财政拨款收入</w:t>
      </w:r>
      <w:r>
        <w:rPr>
          <w:rFonts w:ascii="仿宋_GB2312" w:hAnsi="仿宋_GB2312" w:eastAsia="仿宋_GB2312" w:cs="仿宋_GB2312"/>
          <w:color w:val="000000"/>
          <w:sz w:val="32"/>
          <w:szCs w:val="32"/>
        </w:rPr>
        <w:t>143.44</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；政府性基金预算财政拨款收入</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；国有资本经营预算财政拨款收入</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；事业收入</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；经营收入</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；附属单位上缴收入</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；其他收入</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w:t>
      </w:r>
    </w:p>
    <w:p w14:paraId="4D1325BB">
      <w:pPr>
        <w:pStyle w:val="29"/>
        <w:numPr>
          <w:ilvl w:val="0"/>
          <w:numId w:val="1"/>
        </w:numPr>
        <w:spacing w:line="600" w:lineRule="exact"/>
        <w:ind w:firstLineChars="0"/>
        <w:outlineLvl w:val="1"/>
        <w:rPr>
          <w:rStyle w:val="18"/>
          <w:rFonts w:ascii="黑体" w:hAnsi="黑体" w:eastAsia="黑体"/>
          <w:b w:val="0"/>
        </w:rPr>
      </w:pPr>
      <w:r>
        <w:rPr>
          <w:rFonts w:hint="eastAsia" w:ascii="黑体" w:hAnsi="黑体" w:eastAsia="黑体"/>
          <w:color w:val="000000"/>
          <w:sz w:val="32"/>
          <w:szCs w:val="32"/>
        </w:rPr>
        <w:t>支</w:t>
      </w:r>
      <w:r>
        <w:rPr>
          <w:rStyle w:val="18"/>
          <w:rFonts w:hint="eastAsia" w:ascii="黑体" w:hAnsi="黑体" w:eastAsia="黑体"/>
          <w:b w:val="0"/>
        </w:rPr>
        <w:t>出决算情况说明</w:t>
      </w:r>
    </w:p>
    <w:p w14:paraId="62204DDA">
      <w:pPr>
        <w:spacing w:line="600" w:lineRule="exact"/>
        <w:ind w:firstLine="640"/>
        <w:rPr>
          <w:rFonts w:ascii="仿宋_GB2312" w:hAnsi="仿宋_GB2312" w:eastAsia="仿宋_GB2312" w:cs="仿宋_GB2312"/>
          <w:color w:val="FF0000"/>
          <w:sz w:val="32"/>
          <w:szCs w:val="32"/>
        </w:rPr>
      </w:pPr>
      <w:r>
        <w:rPr>
          <w:rFonts w:ascii="仿宋_GB2312" w:hAnsi="仿宋_GB2312" w:eastAsia="仿宋_GB2312" w:cs="仿宋_GB2312"/>
          <w:color w:val="000000"/>
          <w:sz w:val="32"/>
          <w:szCs w:val="32"/>
        </w:rPr>
        <w:t>2019</w:t>
      </w:r>
      <w:r>
        <w:rPr>
          <w:rFonts w:hint="eastAsia" w:ascii="仿宋_GB2312" w:hAnsi="仿宋_GB2312" w:eastAsia="仿宋_GB2312" w:cs="仿宋_GB2312"/>
          <w:color w:val="000000"/>
          <w:sz w:val="32"/>
          <w:szCs w:val="32"/>
        </w:rPr>
        <w:t>年本年支出合计</w:t>
      </w:r>
      <w:r>
        <w:rPr>
          <w:rFonts w:ascii="仿宋_GB2312" w:hAnsi="仿宋_GB2312" w:eastAsia="仿宋_GB2312" w:cs="仿宋_GB2312"/>
          <w:color w:val="000000"/>
          <w:sz w:val="32"/>
          <w:szCs w:val="32"/>
        </w:rPr>
        <w:t>130.44</w:t>
      </w:r>
      <w:r>
        <w:rPr>
          <w:rFonts w:hint="eastAsia" w:ascii="仿宋_GB2312" w:hAnsi="仿宋_GB2312" w:eastAsia="仿宋_GB2312" w:cs="仿宋_GB2312"/>
          <w:color w:val="000000"/>
          <w:sz w:val="32"/>
          <w:szCs w:val="32"/>
        </w:rPr>
        <w:t>万元，其中：基本支出</w:t>
      </w:r>
      <w:r>
        <w:rPr>
          <w:rFonts w:ascii="仿宋_GB2312" w:hAnsi="仿宋_GB2312" w:eastAsia="仿宋_GB2312" w:cs="仿宋_GB2312"/>
          <w:color w:val="000000"/>
          <w:sz w:val="32"/>
          <w:szCs w:val="32"/>
        </w:rPr>
        <w:t>130.44</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；项目支出</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；上缴上级支出</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；经营支出</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；对附属单位补助支出</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w:t>
      </w:r>
    </w:p>
    <w:p w14:paraId="081EFC28">
      <w:pPr>
        <w:spacing w:line="600" w:lineRule="exact"/>
        <w:ind w:firstLine="640" w:firstLineChars="200"/>
        <w:outlineLvl w:val="1"/>
        <w:rPr>
          <w:rStyle w:val="18"/>
          <w:rFonts w:ascii="黑体" w:hAnsi="黑体" w:eastAsia="黑体"/>
          <w:b w:val="0"/>
        </w:rPr>
      </w:pPr>
      <w:r>
        <w:rPr>
          <w:rFonts w:hint="eastAsia" w:ascii="黑体" w:hAnsi="黑体" w:eastAsia="黑体"/>
          <w:color w:val="000000"/>
          <w:sz w:val="32"/>
          <w:szCs w:val="32"/>
        </w:rPr>
        <w:t>四、财</w:t>
      </w:r>
      <w:r>
        <w:rPr>
          <w:rStyle w:val="18"/>
          <w:rFonts w:hint="eastAsia" w:ascii="黑体" w:hAnsi="黑体" w:eastAsia="黑体"/>
          <w:b w:val="0"/>
        </w:rPr>
        <w:t>政拨款收入支出决算总体情况说明</w:t>
      </w:r>
    </w:p>
    <w:p w14:paraId="5107BCBA">
      <w:pPr>
        <w:spacing w:line="600" w:lineRule="exact"/>
        <w:ind w:firstLine="640" w:firstLineChars="200"/>
        <w:rPr>
          <w:rFonts w:ascii="仿宋" w:hAnsi="仿宋" w:eastAsia="仿宋"/>
          <w:color w:val="000000"/>
          <w:sz w:val="32"/>
          <w:szCs w:val="32"/>
        </w:rPr>
      </w:pPr>
      <w:r>
        <w:rPr>
          <w:rFonts w:ascii="仿宋_GB2312" w:hAnsi="仿宋_GB2312" w:eastAsia="仿宋_GB2312" w:cs="仿宋_GB2312"/>
          <w:color w:val="000000"/>
          <w:sz w:val="32"/>
          <w:szCs w:val="32"/>
        </w:rPr>
        <w:t>2019</w:t>
      </w:r>
      <w:r>
        <w:rPr>
          <w:rFonts w:hint="eastAsia" w:ascii="仿宋_GB2312" w:hAnsi="仿宋_GB2312" w:eastAsia="仿宋_GB2312" w:cs="仿宋_GB2312"/>
          <w:color w:val="000000"/>
          <w:sz w:val="32"/>
          <w:szCs w:val="32"/>
        </w:rPr>
        <w:t>年财政拨款收入</w:t>
      </w:r>
      <w:r>
        <w:rPr>
          <w:rFonts w:ascii="仿宋_GB2312" w:hAnsi="仿宋_GB2312" w:eastAsia="仿宋_GB2312" w:cs="仿宋_GB2312"/>
          <w:color w:val="000000"/>
          <w:sz w:val="32"/>
          <w:szCs w:val="32"/>
        </w:rPr>
        <w:t>143.44</w:t>
      </w:r>
      <w:r>
        <w:rPr>
          <w:rFonts w:hint="eastAsia" w:ascii="仿宋_GB2312" w:hAnsi="仿宋_GB2312" w:eastAsia="仿宋_GB2312" w:cs="仿宋_GB2312"/>
          <w:color w:val="000000"/>
          <w:sz w:val="32"/>
          <w:szCs w:val="32"/>
        </w:rPr>
        <w:t>万元。与</w:t>
      </w:r>
      <w:r>
        <w:rPr>
          <w:rFonts w:ascii="仿宋_GB2312" w:hAnsi="仿宋_GB2312" w:eastAsia="仿宋_GB2312" w:cs="仿宋_GB2312"/>
          <w:color w:val="000000"/>
          <w:sz w:val="32"/>
          <w:szCs w:val="32"/>
        </w:rPr>
        <w:t>2018</w:t>
      </w:r>
      <w:r>
        <w:rPr>
          <w:rFonts w:hint="eastAsia" w:ascii="仿宋_GB2312" w:hAnsi="仿宋_GB2312" w:eastAsia="仿宋_GB2312" w:cs="仿宋_GB2312"/>
          <w:color w:val="000000"/>
          <w:sz w:val="32"/>
          <w:szCs w:val="32"/>
        </w:rPr>
        <w:t>年相比总计各减少</w:t>
      </w:r>
      <w:r>
        <w:rPr>
          <w:rFonts w:ascii="仿宋_GB2312" w:hAnsi="仿宋_GB2312" w:eastAsia="仿宋_GB2312" w:cs="仿宋_GB2312"/>
          <w:color w:val="000000"/>
          <w:sz w:val="32"/>
          <w:szCs w:val="32"/>
        </w:rPr>
        <w:t>86.03</w:t>
      </w:r>
      <w:r>
        <w:rPr>
          <w:rFonts w:hint="eastAsia" w:ascii="仿宋_GB2312" w:hAnsi="仿宋_GB2312" w:eastAsia="仿宋_GB2312" w:cs="仿宋_GB2312"/>
          <w:color w:val="000000"/>
          <w:sz w:val="32"/>
          <w:szCs w:val="32"/>
        </w:rPr>
        <w:t>万元，下降</w:t>
      </w:r>
      <w:r>
        <w:rPr>
          <w:rFonts w:ascii="仿宋_GB2312" w:hAnsi="仿宋_GB2312" w:eastAsia="仿宋_GB2312" w:cs="仿宋_GB2312"/>
          <w:color w:val="000000"/>
          <w:sz w:val="32"/>
          <w:szCs w:val="32"/>
        </w:rPr>
        <w:t>37.49%</w:t>
      </w:r>
      <w:r>
        <w:rPr>
          <w:rFonts w:hint="eastAsia" w:ascii="仿宋_GB2312" w:hAnsi="仿宋_GB2312" w:eastAsia="仿宋_GB2312" w:cs="仿宋_GB2312"/>
          <w:color w:val="000000"/>
          <w:sz w:val="32"/>
          <w:szCs w:val="32"/>
        </w:rPr>
        <w:t>，下降原因是协助执法人员经费减少。</w:t>
      </w:r>
      <w:r>
        <w:rPr>
          <w:rFonts w:ascii="仿宋_GB2312" w:hAnsi="仿宋_GB2312" w:eastAsia="仿宋_GB2312" w:cs="仿宋_GB2312"/>
          <w:color w:val="000000"/>
          <w:sz w:val="32"/>
          <w:szCs w:val="32"/>
        </w:rPr>
        <w:t>2019</w:t>
      </w:r>
      <w:r>
        <w:rPr>
          <w:rFonts w:hint="eastAsia" w:ascii="仿宋_GB2312" w:hAnsi="仿宋_GB2312" w:eastAsia="仿宋_GB2312" w:cs="仿宋_GB2312"/>
          <w:color w:val="000000"/>
          <w:sz w:val="32"/>
          <w:szCs w:val="32"/>
        </w:rPr>
        <w:t>年度支出总计</w:t>
      </w:r>
      <w:r>
        <w:rPr>
          <w:rFonts w:ascii="仿宋_GB2312" w:hAnsi="仿宋_GB2312" w:eastAsia="仿宋_GB2312" w:cs="仿宋_GB2312"/>
          <w:color w:val="000000"/>
          <w:sz w:val="32"/>
          <w:szCs w:val="32"/>
        </w:rPr>
        <w:t>130.44</w:t>
      </w:r>
      <w:r>
        <w:rPr>
          <w:rFonts w:hint="eastAsia" w:ascii="仿宋_GB2312" w:hAnsi="仿宋_GB2312" w:eastAsia="仿宋_GB2312" w:cs="仿宋_GB2312"/>
          <w:color w:val="000000"/>
          <w:sz w:val="32"/>
          <w:szCs w:val="32"/>
        </w:rPr>
        <w:t>，与</w:t>
      </w:r>
      <w:r>
        <w:rPr>
          <w:rFonts w:ascii="仿宋_GB2312" w:hAnsi="仿宋_GB2312" w:eastAsia="仿宋_GB2312" w:cs="仿宋_GB2312"/>
          <w:color w:val="000000"/>
          <w:sz w:val="32"/>
          <w:szCs w:val="32"/>
        </w:rPr>
        <w:t>2018</w:t>
      </w:r>
      <w:r>
        <w:rPr>
          <w:rFonts w:hint="eastAsia" w:ascii="仿宋_GB2312" w:hAnsi="仿宋_GB2312" w:eastAsia="仿宋_GB2312" w:cs="仿宋_GB2312"/>
          <w:color w:val="000000"/>
          <w:sz w:val="32"/>
          <w:szCs w:val="32"/>
        </w:rPr>
        <w:t>年相比总计各减少</w:t>
      </w:r>
      <w:r>
        <w:rPr>
          <w:rFonts w:ascii="仿宋_GB2312" w:hAnsi="仿宋_GB2312" w:eastAsia="仿宋_GB2312" w:cs="仿宋_GB2312"/>
          <w:color w:val="000000"/>
          <w:sz w:val="32"/>
          <w:szCs w:val="32"/>
        </w:rPr>
        <w:t>44.97</w:t>
      </w:r>
      <w:r>
        <w:rPr>
          <w:rFonts w:hint="eastAsia" w:ascii="仿宋_GB2312" w:hAnsi="仿宋_GB2312" w:eastAsia="仿宋_GB2312" w:cs="仿宋_GB2312"/>
          <w:color w:val="000000"/>
          <w:sz w:val="32"/>
          <w:szCs w:val="32"/>
        </w:rPr>
        <w:t>万元，下降</w:t>
      </w:r>
      <w:r>
        <w:rPr>
          <w:rFonts w:ascii="仿宋_GB2312" w:hAnsi="仿宋_GB2312" w:eastAsia="仿宋_GB2312" w:cs="仿宋_GB2312"/>
          <w:color w:val="000000"/>
          <w:sz w:val="32"/>
          <w:szCs w:val="32"/>
        </w:rPr>
        <w:t>18.97%</w:t>
      </w:r>
      <w:r>
        <w:rPr>
          <w:rFonts w:hint="eastAsia" w:ascii="仿宋_GB2312" w:hAnsi="仿宋_GB2312" w:eastAsia="仿宋_GB2312" w:cs="仿宋_GB2312"/>
          <w:color w:val="000000"/>
          <w:sz w:val="32"/>
          <w:szCs w:val="32"/>
        </w:rPr>
        <w:t>，下降原因是协助执法人员经费减少。</w:t>
      </w:r>
    </w:p>
    <w:p w14:paraId="4570494E">
      <w:pPr>
        <w:spacing w:line="600" w:lineRule="exact"/>
        <w:ind w:firstLine="640" w:firstLineChars="200"/>
        <w:outlineLvl w:val="1"/>
        <w:rPr>
          <w:rStyle w:val="18"/>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8"/>
          <w:rFonts w:hint="eastAsia" w:ascii="黑体" w:hAnsi="黑体" w:eastAsia="黑体"/>
          <w:b w:val="0"/>
        </w:rPr>
        <w:t>般公共预算财政拨款支出决算情况说明</w:t>
      </w:r>
    </w:p>
    <w:p w14:paraId="4B47EDE7">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（一）一般公共预算财政拨款支出决算总体情况</w:t>
      </w:r>
    </w:p>
    <w:p w14:paraId="337DE754">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2018</w:t>
      </w:r>
      <w:r>
        <w:rPr>
          <w:rFonts w:hint="eastAsia" w:ascii="仿宋_GB2312" w:hAnsi="仿宋_GB2312" w:eastAsia="仿宋_GB2312" w:cs="仿宋_GB2312"/>
          <w:color w:val="000000"/>
          <w:sz w:val="32"/>
          <w:szCs w:val="32"/>
        </w:rPr>
        <w:t>年一般公共预算财政拨款支出</w:t>
      </w:r>
      <w:r>
        <w:rPr>
          <w:rFonts w:ascii="仿宋_GB2312" w:hAnsi="仿宋_GB2312" w:eastAsia="仿宋_GB2312" w:cs="仿宋_GB2312"/>
          <w:color w:val="000000"/>
          <w:sz w:val="32"/>
          <w:szCs w:val="32"/>
        </w:rPr>
        <w:t>130.44</w:t>
      </w:r>
      <w:r>
        <w:rPr>
          <w:rFonts w:hint="eastAsia" w:ascii="仿宋_GB2312" w:hAnsi="仿宋_GB2312" w:eastAsia="仿宋_GB2312" w:cs="仿宋_GB2312"/>
          <w:color w:val="000000"/>
          <w:sz w:val="32"/>
          <w:szCs w:val="32"/>
        </w:rPr>
        <w:t>万元，占本年支出合计的</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。与</w:t>
      </w:r>
      <w:r>
        <w:rPr>
          <w:rFonts w:ascii="仿宋_GB2312" w:hAnsi="仿宋_GB2312" w:eastAsia="仿宋_GB2312" w:cs="仿宋_GB2312"/>
          <w:color w:val="000000"/>
          <w:sz w:val="32"/>
          <w:szCs w:val="32"/>
        </w:rPr>
        <w:t>2018</w:t>
      </w:r>
      <w:r>
        <w:rPr>
          <w:rFonts w:hint="eastAsia" w:ascii="仿宋_GB2312" w:hAnsi="仿宋_GB2312" w:eastAsia="仿宋_GB2312" w:cs="仿宋_GB2312"/>
          <w:color w:val="000000"/>
          <w:sz w:val="32"/>
          <w:szCs w:val="32"/>
        </w:rPr>
        <w:t>年相比，一般公共预算财政拨款支出减少</w:t>
      </w:r>
      <w:r>
        <w:rPr>
          <w:rFonts w:ascii="仿宋_GB2312" w:hAnsi="仿宋_GB2312" w:eastAsia="仿宋_GB2312" w:cs="仿宋_GB2312"/>
          <w:color w:val="000000"/>
          <w:sz w:val="32"/>
          <w:szCs w:val="32"/>
        </w:rPr>
        <w:t>44.97</w:t>
      </w:r>
      <w:r>
        <w:rPr>
          <w:rFonts w:hint="eastAsia" w:ascii="仿宋_GB2312" w:hAnsi="仿宋_GB2312" w:eastAsia="仿宋_GB2312" w:cs="仿宋_GB2312"/>
          <w:color w:val="000000"/>
          <w:sz w:val="32"/>
          <w:szCs w:val="32"/>
        </w:rPr>
        <w:t>万元，下降</w:t>
      </w:r>
      <w:r>
        <w:rPr>
          <w:rFonts w:ascii="仿宋_GB2312" w:hAnsi="仿宋_GB2312" w:eastAsia="仿宋_GB2312" w:cs="仿宋_GB2312"/>
          <w:color w:val="000000"/>
          <w:sz w:val="32"/>
          <w:szCs w:val="32"/>
        </w:rPr>
        <w:t>18.97%</w:t>
      </w:r>
      <w:r>
        <w:rPr>
          <w:rFonts w:hint="eastAsia" w:ascii="仿宋_GB2312" w:hAnsi="仿宋_GB2312" w:eastAsia="仿宋_GB2312" w:cs="仿宋_GB2312"/>
          <w:color w:val="000000"/>
          <w:sz w:val="32"/>
          <w:szCs w:val="32"/>
        </w:rPr>
        <w:t>，下降原因是协助执法人员经费减少。</w:t>
      </w:r>
    </w:p>
    <w:p w14:paraId="48F458D0">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p>
    <w:p w14:paraId="0A2FE9BF">
      <w:pPr>
        <w:spacing w:line="600" w:lineRule="exact"/>
        <w:ind w:firstLine="64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2019</w:t>
      </w:r>
      <w:r>
        <w:rPr>
          <w:rFonts w:hint="eastAsia" w:ascii="仿宋_GB2312" w:hAnsi="仿宋_GB2312" w:eastAsia="仿宋_GB2312" w:cs="仿宋_GB2312"/>
          <w:color w:val="000000"/>
          <w:sz w:val="32"/>
          <w:szCs w:val="32"/>
        </w:rPr>
        <w:t>年一般公共预算财政拨款支出</w:t>
      </w:r>
      <w:r>
        <w:rPr>
          <w:rFonts w:ascii="仿宋_GB2312" w:hAnsi="仿宋_GB2312" w:eastAsia="仿宋_GB2312" w:cs="仿宋_GB2312"/>
          <w:color w:val="000000"/>
          <w:sz w:val="32"/>
          <w:szCs w:val="32"/>
        </w:rPr>
        <w:t>130.44</w:t>
      </w:r>
      <w:r>
        <w:rPr>
          <w:rFonts w:hint="eastAsia" w:ascii="仿宋_GB2312" w:hAnsi="仿宋_GB2312" w:eastAsia="仿宋_GB2312" w:cs="仿宋_GB2312"/>
          <w:color w:val="000000"/>
          <w:sz w:val="32"/>
          <w:szCs w:val="32"/>
        </w:rPr>
        <w:t>万元，主要用于以下方面</w:t>
      </w:r>
      <w:r>
        <w:rPr>
          <w:rFonts w:ascii="仿宋_GB2312" w:hAnsi="仿宋_GB2312" w:eastAsia="仿宋_GB2312" w:cs="仿宋_GB2312"/>
          <w:color w:val="000000"/>
          <w:sz w:val="32"/>
          <w:szCs w:val="32"/>
        </w:rPr>
        <w:t>:</w:t>
      </w:r>
      <w:r>
        <w:rPr>
          <w:rFonts w:hint="eastAsia" w:ascii="仿宋_GB2312" w:hAnsi="仿宋_GB2312" w:eastAsia="仿宋_GB2312" w:cs="仿宋_GB2312"/>
          <w:b/>
          <w:color w:val="000000"/>
          <w:sz w:val="32"/>
          <w:szCs w:val="32"/>
        </w:rPr>
        <w:t>一般公共服务（类）</w:t>
      </w:r>
      <w:r>
        <w:rPr>
          <w:rFonts w:hint="eastAsia" w:ascii="仿宋_GB2312" w:hAnsi="仿宋_GB2312" w:eastAsia="仿宋_GB2312" w:cs="仿宋_GB2312"/>
          <w:color w:val="000000"/>
          <w:sz w:val="32"/>
          <w:szCs w:val="32"/>
        </w:rPr>
        <w:t>支出</w:t>
      </w:r>
      <w:r>
        <w:rPr>
          <w:rFonts w:ascii="仿宋_GB2312" w:hAnsi="仿宋_GB2312" w:eastAsia="仿宋_GB2312" w:cs="仿宋_GB2312"/>
          <w:color w:val="000000"/>
          <w:sz w:val="32"/>
          <w:szCs w:val="32"/>
        </w:rPr>
        <w:t>91.73</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70.32%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color w:val="000000"/>
          <w:sz w:val="32"/>
          <w:szCs w:val="32"/>
        </w:rPr>
        <w:t>教育支出（类）</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color w:val="000000"/>
          <w:sz w:val="32"/>
          <w:szCs w:val="32"/>
        </w:rPr>
        <w:t>科学技术（类）</w:t>
      </w:r>
      <w:r>
        <w:rPr>
          <w:rFonts w:hint="eastAsia" w:ascii="仿宋_GB2312" w:hAnsi="仿宋_GB2312" w:eastAsia="仿宋_GB2312" w:cs="仿宋_GB2312"/>
          <w:color w:val="000000"/>
          <w:sz w:val="32"/>
          <w:szCs w:val="32"/>
        </w:rPr>
        <w:t>支出</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color w:val="000000"/>
          <w:sz w:val="32"/>
          <w:szCs w:val="32"/>
        </w:rPr>
        <w:t>社会保障和就业（类）</w:t>
      </w:r>
      <w:r>
        <w:rPr>
          <w:rFonts w:hint="eastAsia" w:ascii="仿宋_GB2312" w:hAnsi="仿宋_GB2312" w:eastAsia="仿宋_GB2312" w:cs="仿宋_GB2312"/>
          <w:color w:val="000000"/>
          <w:sz w:val="32"/>
          <w:szCs w:val="32"/>
        </w:rPr>
        <w:t>支出</w:t>
      </w:r>
      <w:r>
        <w:rPr>
          <w:rFonts w:ascii="仿宋_GB2312" w:hAnsi="仿宋_GB2312" w:eastAsia="仿宋_GB2312" w:cs="仿宋_GB2312"/>
          <w:color w:val="000000"/>
          <w:sz w:val="32"/>
          <w:szCs w:val="32"/>
        </w:rPr>
        <w:t>15.11</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11.58%</w:t>
      </w:r>
      <w:r>
        <w:rPr>
          <w:rFonts w:hint="eastAsia" w:ascii="仿宋_GB2312" w:hAnsi="仿宋_GB2312" w:eastAsia="仿宋_GB2312" w:cs="仿宋_GB2312"/>
          <w:color w:val="000000"/>
          <w:sz w:val="32"/>
          <w:szCs w:val="32"/>
        </w:rPr>
        <w:t>；医疗卫生支出</w:t>
      </w:r>
      <w:r>
        <w:rPr>
          <w:rFonts w:ascii="仿宋_GB2312" w:hAnsi="仿宋_GB2312" w:eastAsia="仿宋_GB2312" w:cs="仿宋_GB2312"/>
          <w:color w:val="000000"/>
          <w:sz w:val="32"/>
          <w:szCs w:val="32"/>
        </w:rPr>
        <w:t>14.02</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10.75%</w:t>
      </w:r>
      <w:r>
        <w:rPr>
          <w:rFonts w:hint="eastAsia" w:ascii="仿宋_GB2312" w:hAnsi="仿宋_GB2312" w:eastAsia="仿宋_GB2312" w:cs="仿宋_GB2312"/>
          <w:color w:val="000000"/>
          <w:sz w:val="32"/>
          <w:szCs w:val="32"/>
        </w:rPr>
        <w:t>；住房保障支出</w:t>
      </w:r>
      <w:r>
        <w:rPr>
          <w:rFonts w:ascii="仿宋_GB2312" w:hAnsi="仿宋_GB2312" w:eastAsia="仿宋_GB2312" w:cs="仿宋_GB2312"/>
          <w:color w:val="000000"/>
          <w:sz w:val="32"/>
          <w:szCs w:val="32"/>
        </w:rPr>
        <w:t>9.58</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7.34%</w:t>
      </w:r>
      <w:r>
        <w:rPr>
          <w:rFonts w:hint="eastAsia" w:ascii="仿宋_GB2312" w:hAnsi="仿宋_GB2312" w:eastAsia="仿宋_GB2312" w:cs="仿宋_GB2312"/>
          <w:color w:val="000000"/>
          <w:sz w:val="32"/>
          <w:szCs w:val="32"/>
        </w:rPr>
        <w:t>。</w:t>
      </w:r>
    </w:p>
    <w:p w14:paraId="310AA550">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p>
    <w:p w14:paraId="02F10ACB">
      <w:pPr>
        <w:spacing w:line="600" w:lineRule="exact"/>
        <w:ind w:firstLine="643" w:firstLineChars="200"/>
        <w:outlineLvl w:val="2"/>
        <w:rPr>
          <w:rFonts w:ascii="仿宋" w:hAnsi="仿宋" w:eastAsia="仿宋"/>
          <w:color w:val="FF0000"/>
          <w:sz w:val="32"/>
          <w:szCs w:val="32"/>
        </w:rPr>
      </w:pPr>
      <w:r>
        <w:rPr>
          <w:rFonts w:ascii="仿宋" w:hAnsi="仿宋" w:eastAsia="仿宋"/>
          <w:b/>
          <w:color w:val="000000"/>
          <w:sz w:val="32"/>
          <w:szCs w:val="32"/>
        </w:rPr>
        <w:t>2019</w:t>
      </w:r>
      <w:r>
        <w:rPr>
          <w:rFonts w:hint="eastAsia" w:ascii="仿宋" w:hAnsi="仿宋" w:eastAsia="仿宋"/>
          <w:b/>
          <w:color w:val="000000"/>
          <w:sz w:val="32"/>
          <w:szCs w:val="32"/>
        </w:rPr>
        <w:t>年般公共预算支出决算数为</w:t>
      </w:r>
      <w:r>
        <w:rPr>
          <w:rFonts w:ascii="仿宋" w:hAnsi="仿宋" w:eastAsia="仿宋"/>
          <w:b/>
          <w:color w:val="000000"/>
          <w:sz w:val="32"/>
          <w:szCs w:val="32"/>
        </w:rPr>
        <w:t>130.44</w:t>
      </w:r>
      <w:r>
        <w:rPr>
          <w:rFonts w:hint="eastAsia" w:ascii="仿宋" w:hAnsi="仿宋" w:eastAsia="仿宋"/>
          <w:b/>
          <w:color w:val="000000"/>
          <w:sz w:val="32"/>
          <w:szCs w:val="32"/>
        </w:rPr>
        <w:t>万元</w:t>
      </w:r>
      <w:r>
        <w:rPr>
          <w:rFonts w:hint="eastAsia" w:ascii="仿宋" w:hAnsi="仿宋" w:eastAsia="仿宋"/>
          <w:color w:val="000000"/>
          <w:sz w:val="32"/>
          <w:szCs w:val="32"/>
        </w:rPr>
        <w:t>，</w:t>
      </w:r>
      <w:r>
        <w:rPr>
          <w:rStyle w:val="15"/>
          <w:rFonts w:hint="eastAsia" w:ascii="仿宋" w:hAnsi="仿宋" w:eastAsia="仿宋"/>
          <w:bCs/>
          <w:color w:val="000000"/>
          <w:sz w:val="32"/>
          <w:szCs w:val="32"/>
        </w:rPr>
        <w:t>完成预算</w:t>
      </w:r>
      <w:r>
        <w:rPr>
          <w:rStyle w:val="15"/>
          <w:rFonts w:ascii="仿宋" w:hAnsi="仿宋" w:eastAsia="仿宋"/>
          <w:bCs/>
          <w:color w:val="000000"/>
          <w:sz w:val="32"/>
          <w:szCs w:val="32"/>
        </w:rPr>
        <w:t>90.94%</w:t>
      </w:r>
      <w:r>
        <w:rPr>
          <w:rStyle w:val="15"/>
          <w:rFonts w:hint="eastAsia" w:ascii="仿宋" w:hAnsi="仿宋" w:eastAsia="仿宋"/>
          <w:bCs/>
          <w:color w:val="000000"/>
          <w:sz w:val="32"/>
          <w:szCs w:val="32"/>
        </w:rPr>
        <w:t>。其中：</w:t>
      </w:r>
    </w:p>
    <w:p w14:paraId="7842FA55">
      <w:pPr>
        <w:numPr>
          <w:ilvl w:val="0"/>
          <w:numId w:val="2"/>
        </w:numPr>
        <w:spacing w:line="600" w:lineRule="exact"/>
        <w:ind w:firstLine="643" w:firstLineChars="200"/>
        <w:rPr>
          <w:rStyle w:val="15"/>
          <w:rFonts w:ascii="仿宋" w:hAnsi="仿宋" w:eastAsia="仿宋"/>
          <w:b w:val="0"/>
          <w:bCs/>
          <w:color w:val="000000"/>
          <w:sz w:val="32"/>
          <w:szCs w:val="32"/>
        </w:rPr>
      </w:pPr>
      <w:r>
        <w:rPr>
          <w:rStyle w:val="15"/>
          <w:rFonts w:hint="eastAsia" w:ascii="仿宋" w:hAnsi="仿宋" w:eastAsia="仿宋"/>
          <w:bCs/>
          <w:color w:val="000000"/>
          <w:sz w:val="32"/>
          <w:szCs w:val="32"/>
        </w:rPr>
        <w:t>一般公共服务公路运输管理</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130.44</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90.94%</w:t>
      </w:r>
      <w:r>
        <w:rPr>
          <w:rStyle w:val="15"/>
          <w:rFonts w:hint="eastAsia" w:ascii="仿宋" w:hAnsi="仿宋" w:eastAsia="仿宋"/>
          <w:b w:val="0"/>
          <w:bCs/>
          <w:color w:val="000000"/>
          <w:sz w:val="32"/>
          <w:szCs w:val="32"/>
        </w:rPr>
        <w:t>，决算数小于预算数。</w:t>
      </w:r>
    </w:p>
    <w:p w14:paraId="4E92AA88">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2.</w:t>
      </w:r>
      <w:r>
        <w:rPr>
          <w:rStyle w:val="15"/>
          <w:rFonts w:hint="eastAsia" w:ascii="仿宋" w:hAnsi="仿宋" w:eastAsia="仿宋"/>
          <w:bCs/>
          <w:color w:val="000000"/>
          <w:sz w:val="32"/>
          <w:szCs w:val="32"/>
        </w:rPr>
        <w:t>教育</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0</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14:paraId="06D1C2C6">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3.</w:t>
      </w:r>
      <w:r>
        <w:rPr>
          <w:rStyle w:val="15"/>
          <w:rFonts w:hint="eastAsia" w:ascii="仿宋" w:hAnsi="仿宋" w:eastAsia="仿宋"/>
          <w:bCs/>
          <w:color w:val="000000"/>
          <w:sz w:val="32"/>
          <w:szCs w:val="32"/>
        </w:rPr>
        <w:t>科学技术</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0</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14:paraId="68BA0E3B">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4.</w:t>
      </w:r>
      <w:r>
        <w:rPr>
          <w:rStyle w:val="15"/>
          <w:rFonts w:hint="eastAsia" w:ascii="仿宋" w:hAnsi="仿宋" w:eastAsia="仿宋"/>
          <w:bCs/>
          <w:color w:val="000000"/>
          <w:sz w:val="32"/>
          <w:szCs w:val="32"/>
        </w:rPr>
        <w:t>文化体育与传媒</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0</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14:paraId="11C6EADB">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5.</w:t>
      </w:r>
      <w:r>
        <w:rPr>
          <w:rStyle w:val="15"/>
          <w:rFonts w:hint="eastAsia" w:ascii="仿宋" w:hAnsi="仿宋" w:eastAsia="仿宋"/>
          <w:bCs/>
          <w:color w:val="000000"/>
          <w:sz w:val="32"/>
          <w:szCs w:val="32"/>
        </w:rPr>
        <w:t>机关事业单位基本养老保险缴费支出</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15.11</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，决算数等于预算数。</w:t>
      </w:r>
    </w:p>
    <w:p w14:paraId="5D894CA8">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6.</w:t>
      </w:r>
      <w:r>
        <w:rPr>
          <w:rStyle w:val="15"/>
          <w:rFonts w:hint="eastAsia" w:ascii="仿宋" w:hAnsi="仿宋" w:eastAsia="仿宋"/>
          <w:bCs/>
          <w:color w:val="000000"/>
          <w:sz w:val="32"/>
          <w:szCs w:val="32"/>
        </w:rPr>
        <w:t>事业单位医疗</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14.02</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，决算数等于预算数。</w:t>
      </w:r>
    </w:p>
    <w:p w14:paraId="02829C52">
      <w:pPr>
        <w:tabs>
          <w:tab w:val="right" w:pos="8306"/>
        </w:tabs>
        <w:spacing w:line="600" w:lineRule="exact"/>
        <w:ind w:firstLine="640"/>
        <w:outlineLvl w:val="1"/>
        <w:rPr>
          <w:rStyle w:val="18"/>
        </w:rPr>
      </w:pPr>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8"/>
          <w:rFonts w:hint="eastAsia" w:ascii="黑体" w:hAnsi="黑体" w:eastAsia="黑体"/>
          <w:b w:val="0"/>
        </w:rPr>
        <w:t>般公共预算财政拨款基本支出决算情况说明</w:t>
      </w:r>
      <w:r>
        <w:rPr>
          <w:rStyle w:val="18"/>
          <w:rFonts w:ascii="黑体" w:hAnsi="黑体" w:eastAsia="黑体"/>
          <w:b w:val="0"/>
        </w:rPr>
        <w:tab/>
      </w:r>
    </w:p>
    <w:p w14:paraId="36FC54B7">
      <w:pPr>
        <w:spacing w:line="600" w:lineRule="exact"/>
        <w:ind w:firstLine="645"/>
        <w:rPr>
          <w:rFonts w:ascii="仿宋" w:hAnsi="仿宋" w:eastAsia="仿宋"/>
          <w:color w:val="000000"/>
          <w:sz w:val="32"/>
          <w:szCs w:val="32"/>
        </w:rPr>
      </w:pPr>
      <w:r>
        <w:rPr>
          <w:rFonts w:ascii="仿宋" w:hAnsi="仿宋" w:eastAsia="仿宋"/>
          <w:color w:val="000000"/>
          <w:sz w:val="32"/>
          <w:szCs w:val="32"/>
        </w:rPr>
        <w:t>2019</w:t>
      </w:r>
      <w:r>
        <w:rPr>
          <w:rFonts w:hint="eastAsia" w:ascii="仿宋" w:hAnsi="仿宋" w:eastAsia="仿宋"/>
          <w:color w:val="000000"/>
          <w:sz w:val="32"/>
          <w:szCs w:val="32"/>
        </w:rPr>
        <w:t>年一般公共预算财政拨款基本支出</w:t>
      </w:r>
      <w:r>
        <w:rPr>
          <w:rFonts w:ascii="仿宋" w:hAnsi="仿宋" w:eastAsia="仿宋"/>
          <w:color w:val="000000"/>
          <w:sz w:val="32"/>
          <w:szCs w:val="32"/>
        </w:rPr>
        <w:t>130.44</w:t>
      </w:r>
      <w:r>
        <w:rPr>
          <w:rFonts w:hint="eastAsia" w:ascii="仿宋" w:hAnsi="仿宋" w:eastAsia="仿宋"/>
          <w:color w:val="000000"/>
          <w:sz w:val="32"/>
          <w:szCs w:val="32"/>
        </w:rPr>
        <w:t>万元，其中：</w:t>
      </w:r>
    </w:p>
    <w:p w14:paraId="43C99068">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人员经费</w:t>
      </w:r>
      <w:r>
        <w:rPr>
          <w:rFonts w:ascii="仿宋" w:hAnsi="仿宋" w:eastAsia="仿宋"/>
          <w:color w:val="000000"/>
          <w:sz w:val="32"/>
          <w:szCs w:val="32"/>
        </w:rPr>
        <w:t>107.88</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p>
    <w:p w14:paraId="6FB54FAE">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　　公用经费</w:t>
      </w:r>
      <w:r>
        <w:rPr>
          <w:rFonts w:ascii="仿宋" w:hAnsi="仿宋" w:eastAsia="仿宋"/>
          <w:color w:val="000000"/>
          <w:sz w:val="32"/>
          <w:szCs w:val="32"/>
        </w:rPr>
        <w:t>22.56</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B096D36">
      <w:pPr>
        <w:spacing w:line="600" w:lineRule="exact"/>
        <w:ind w:firstLine="640"/>
        <w:outlineLvl w:val="1"/>
        <w:rPr>
          <w:rStyle w:val="18"/>
          <w:rFonts w:ascii="黑体" w:hAnsi="黑体" w:eastAsia="黑体"/>
          <w:b w:val="0"/>
        </w:rPr>
      </w:pPr>
      <w:r>
        <w:rPr>
          <w:rFonts w:hint="eastAsia" w:ascii="黑体" w:eastAsia="黑体"/>
          <w:color w:val="000000"/>
          <w:sz w:val="32"/>
          <w:szCs w:val="32"/>
        </w:rPr>
        <w:t>七、</w:t>
      </w:r>
      <w:r>
        <w:rPr>
          <w:rStyle w:val="18"/>
          <w:rFonts w:hint="eastAsia" w:ascii="黑体" w:hAnsi="黑体" w:eastAsia="黑体"/>
        </w:rPr>
        <w:t>“</w:t>
      </w:r>
      <w:r>
        <w:rPr>
          <w:rStyle w:val="18"/>
          <w:rFonts w:hint="eastAsia" w:ascii="黑体" w:hAnsi="黑体" w:eastAsia="黑体"/>
          <w:b w:val="0"/>
        </w:rPr>
        <w:t>三公”经费财政拨款支出决算情况说明</w:t>
      </w:r>
    </w:p>
    <w:p w14:paraId="657BACC6">
      <w:pPr>
        <w:spacing w:line="600" w:lineRule="exact"/>
        <w:ind w:firstLine="640"/>
        <w:outlineLvl w:val="2"/>
        <w:rPr>
          <w:rFonts w:ascii="仿宋" w:hAnsi="仿宋" w:eastAsia="仿宋"/>
          <w:b/>
          <w:color w:val="000000"/>
          <w:sz w:val="32"/>
          <w:szCs w:val="32"/>
        </w:rPr>
      </w:pPr>
      <w:r>
        <w:rPr>
          <w:rFonts w:hint="eastAsia" w:ascii="仿宋" w:hAnsi="仿宋" w:eastAsia="仿宋"/>
          <w:b/>
          <w:color w:val="000000"/>
          <w:sz w:val="32"/>
          <w:szCs w:val="32"/>
        </w:rPr>
        <w:t>（一）“三公”经费财政拨款支出决算总体情况说明</w:t>
      </w:r>
    </w:p>
    <w:p w14:paraId="21764B4B">
      <w:pPr>
        <w:spacing w:line="600" w:lineRule="exact"/>
        <w:ind w:firstLine="640"/>
        <w:rPr>
          <w:rFonts w:ascii="仿宋" w:hAnsi="仿宋" w:eastAsia="仿宋"/>
          <w:color w:val="000000"/>
          <w:sz w:val="32"/>
          <w:szCs w:val="32"/>
        </w:rPr>
      </w:pPr>
      <w:r>
        <w:rPr>
          <w:rFonts w:ascii="仿宋" w:hAnsi="仿宋" w:eastAsia="仿宋"/>
          <w:color w:val="000000"/>
          <w:sz w:val="32"/>
          <w:szCs w:val="32"/>
        </w:rPr>
        <w:t>2019</w:t>
      </w:r>
      <w:r>
        <w:rPr>
          <w:rFonts w:hint="eastAsia" w:ascii="仿宋" w:hAnsi="仿宋" w:eastAsia="仿宋"/>
          <w:color w:val="000000"/>
          <w:sz w:val="32"/>
          <w:szCs w:val="32"/>
        </w:rPr>
        <w:t>年“三公”经费财政拨款支出决算为</w:t>
      </w:r>
      <w:r>
        <w:rPr>
          <w:rFonts w:ascii="仿宋" w:hAnsi="仿宋" w:eastAsia="仿宋"/>
          <w:color w:val="000000"/>
          <w:sz w:val="32"/>
          <w:szCs w:val="32"/>
        </w:rPr>
        <w:t>0.92</w:t>
      </w:r>
      <w:r>
        <w:rPr>
          <w:rFonts w:hint="eastAsia" w:ascii="仿宋" w:hAnsi="仿宋" w:eastAsia="仿宋"/>
          <w:color w:val="000000"/>
          <w:sz w:val="32"/>
          <w:szCs w:val="32"/>
        </w:rPr>
        <w:t>万元，完成预算</w:t>
      </w:r>
      <w:r>
        <w:rPr>
          <w:rFonts w:ascii="仿宋" w:hAnsi="仿宋" w:eastAsia="仿宋"/>
          <w:color w:val="000000"/>
          <w:sz w:val="32"/>
          <w:szCs w:val="32"/>
        </w:rPr>
        <w:t>57.5%</w:t>
      </w:r>
      <w:r>
        <w:rPr>
          <w:rFonts w:hint="eastAsia" w:ascii="仿宋" w:hAnsi="仿宋" w:eastAsia="仿宋"/>
          <w:color w:val="000000"/>
          <w:sz w:val="32"/>
          <w:szCs w:val="32"/>
        </w:rPr>
        <w:t>，决算数小于预算数的主要原因是严格按照中央八项规定，严控接待范围和接待标准。</w:t>
      </w:r>
    </w:p>
    <w:p w14:paraId="71CB4C8E">
      <w:pPr>
        <w:spacing w:line="600" w:lineRule="exact"/>
        <w:ind w:firstLine="640"/>
        <w:outlineLvl w:val="2"/>
        <w:rPr>
          <w:rFonts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p>
    <w:p w14:paraId="37C573CE">
      <w:pPr>
        <w:spacing w:line="600" w:lineRule="exact"/>
        <w:ind w:firstLine="640"/>
        <w:rPr>
          <w:rFonts w:ascii="仿宋" w:hAnsi="仿宋" w:eastAsia="仿宋"/>
          <w:color w:val="000000"/>
          <w:sz w:val="32"/>
          <w:szCs w:val="32"/>
        </w:rPr>
      </w:pPr>
      <w:r>
        <w:rPr>
          <w:rFonts w:ascii="仿宋" w:hAnsi="仿宋" w:eastAsia="仿宋"/>
          <w:color w:val="000000"/>
          <w:sz w:val="32"/>
          <w:szCs w:val="32"/>
        </w:rPr>
        <w:t>2019</w:t>
      </w:r>
      <w:r>
        <w:rPr>
          <w:rFonts w:hint="eastAsia" w:ascii="仿宋" w:hAnsi="仿宋" w:eastAsia="仿宋"/>
          <w:color w:val="000000"/>
          <w:sz w:val="32"/>
          <w:szCs w:val="32"/>
        </w:rPr>
        <w:t>年“三公”经费财政拨款支出决算中，因公出国（境）费支出决算</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；公务用车购置及运行维护费支出决算</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；公务接待费支出决算</w:t>
      </w:r>
      <w:r>
        <w:rPr>
          <w:rFonts w:ascii="仿宋" w:hAnsi="仿宋" w:eastAsia="仿宋"/>
          <w:color w:val="000000"/>
          <w:sz w:val="32"/>
          <w:szCs w:val="32"/>
        </w:rPr>
        <w:t>0.92</w:t>
      </w:r>
      <w:r>
        <w:rPr>
          <w:rFonts w:hint="eastAsia" w:ascii="仿宋" w:hAnsi="仿宋" w:eastAsia="仿宋"/>
          <w:color w:val="000000"/>
          <w:sz w:val="32"/>
          <w:szCs w:val="32"/>
        </w:rPr>
        <w:t>万元，占</w:t>
      </w:r>
      <w:r>
        <w:rPr>
          <w:rFonts w:ascii="仿宋" w:hAnsi="仿宋" w:eastAsia="仿宋"/>
          <w:color w:val="000000"/>
          <w:sz w:val="32"/>
          <w:szCs w:val="32"/>
        </w:rPr>
        <w:t>100%</w:t>
      </w:r>
      <w:r>
        <w:rPr>
          <w:rFonts w:hint="eastAsia" w:ascii="仿宋" w:hAnsi="仿宋" w:eastAsia="仿宋"/>
          <w:color w:val="000000"/>
          <w:sz w:val="32"/>
          <w:szCs w:val="32"/>
        </w:rPr>
        <w:t>。具体情况如下：</w:t>
      </w:r>
    </w:p>
    <w:p w14:paraId="546D8CFD">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ascii="仿宋_GB2312" w:eastAsia="仿宋_GB2312"/>
          <w:color w:val="000000"/>
          <w:sz w:val="32"/>
          <w:szCs w:val="32"/>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ascii="仿宋_GB2312" w:eastAsia="仿宋_GB2312"/>
          <w:color w:val="000000"/>
          <w:sz w:val="32"/>
          <w:szCs w:val="32"/>
        </w:rPr>
        <w:t>0</w:t>
      </w:r>
      <w:r>
        <w:rPr>
          <w:rFonts w:hint="eastAsia" w:ascii="仿宋_GB2312" w:eastAsia="仿宋_GB2312"/>
          <w:color w:val="000000"/>
          <w:sz w:val="32"/>
          <w:szCs w:val="32"/>
        </w:rPr>
        <w:t>次，出国（境）</w:t>
      </w:r>
      <w:r>
        <w:rPr>
          <w:rFonts w:ascii="仿宋_GB2312" w:eastAsia="仿宋_GB2312"/>
          <w:color w:val="000000"/>
          <w:sz w:val="32"/>
          <w:szCs w:val="32"/>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2018</w:t>
      </w:r>
      <w:r>
        <w:rPr>
          <w:rFonts w:hint="eastAsia" w:ascii="仿宋_GB2312" w:eastAsia="仿宋_GB2312"/>
          <w:color w:val="000000"/>
          <w:sz w:val="32"/>
          <w:szCs w:val="32"/>
        </w:rPr>
        <w:t>年增加</w:t>
      </w:r>
      <w:r>
        <w:rPr>
          <w:rFonts w:ascii="仿宋_GB2312" w:eastAsia="仿宋_GB2312"/>
          <w:color w:val="000000"/>
          <w:sz w:val="32"/>
          <w:szCs w:val="32"/>
        </w:rPr>
        <w:t>0</w:t>
      </w:r>
      <w:r>
        <w:rPr>
          <w:rFonts w:hint="eastAsia" w:ascii="仿宋_GB2312" w:eastAsia="仿宋_GB2312"/>
          <w:color w:val="000000"/>
          <w:sz w:val="32"/>
          <w:szCs w:val="32"/>
        </w:rPr>
        <w:t>万元，增长</w:t>
      </w:r>
      <w:r>
        <w:rPr>
          <w:rFonts w:ascii="仿宋_GB2312" w:eastAsia="仿宋_GB2312"/>
          <w:color w:val="000000"/>
          <w:sz w:val="32"/>
          <w:szCs w:val="32"/>
        </w:rPr>
        <w:t>0%</w:t>
      </w:r>
      <w:r>
        <w:rPr>
          <w:rFonts w:hint="eastAsia" w:ascii="仿宋_GB2312" w:eastAsia="仿宋_GB2312"/>
          <w:color w:val="000000"/>
          <w:sz w:val="32"/>
          <w:szCs w:val="32"/>
        </w:rPr>
        <w:t>。</w:t>
      </w:r>
    </w:p>
    <w:p w14:paraId="3850019D">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ascii="仿宋_GB2312" w:eastAsia="仿宋_GB2312"/>
          <w:color w:val="000000"/>
          <w:sz w:val="32"/>
          <w:szCs w:val="32"/>
        </w:rPr>
        <w:t>0</w:t>
      </w:r>
      <w:r>
        <w:rPr>
          <w:rFonts w:hint="eastAsia" w:ascii="仿宋_GB2312" w:eastAsia="仿宋_GB2312"/>
          <w:color w:val="000000"/>
          <w:sz w:val="32"/>
          <w:szCs w:val="32"/>
        </w:rPr>
        <w:t>万元</w:t>
      </w:r>
      <w:r>
        <w:rPr>
          <w:rFonts w:ascii="仿宋_GB2312" w:eastAsia="仿宋_GB2312"/>
          <w:color w:val="000000"/>
          <w:sz w:val="32"/>
          <w:szCs w:val="32"/>
        </w:rPr>
        <w:t>,</w:t>
      </w:r>
      <w:r>
        <w:rPr>
          <w:rStyle w:val="15"/>
          <w:rFonts w:hint="eastAsia" w:ascii="仿宋" w:hAnsi="仿宋" w:eastAsia="仿宋"/>
          <w:b w:val="0"/>
          <w:bCs/>
          <w:color w:val="000000"/>
          <w:sz w:val="32"/>
          <w:szCs w:val="32"/>
        </w:rPr>
        <w:t>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2018</w:t>
      </w:r>
      <w:r>
        <w:rPr>
          <w:rFonts w:hint="eastAsia" w:ascii="仿宋_GB2312" w:eastAsia="仿宋_GB2312"/>
          <w:color w:val="000000"/>
          <w:sz w:val="32"/>
          <w:szCs w:val="32"/>
        </w:rPr>
        <w:t>年增加</w:t>
      </w:r>
      <w:r>
        <w:rPr>
          <w:rFonts w:ascii="仿宋_GB2312" w:eastAsia="仿宋_GB2312"/>
          <w:color w:val="000000"/>
          <w:sz w:val="32"/>
          <w:szCs w:val="32"/>
        </w:rPr>
        <w:t>0</w:t>
      </w:r>
      <w:r>
        <w:rPr>
          <w:rFonts w:hint="eastAsia" w:ascii="仿宋_GB2312" w:eastAsia="仿宋_GB2312"/>
          <w:color w:val="000000"/>
          <w:sz w:val="32"/>
          <w:szCs w:val="32"/>
        </w:rPr>
        <w:t>万元，增长</w:t>
      </w:r>
      <w:r>
        <w:rPr>
          <w:rFonts w:ascii="仿宋_GB2312" w:eastAsia="仿宋_GB2312"/>
          <w:color w:val="000000"/>
          <w:sz w:val="32"/>
          <w:szCs w:val="32"/>
        </w:rPr>
        <w:t>0%</w:t>
      </w:r>
      <w:r>
        <w:rPr>
          <w:rFonts w:hint="eastAsia" w:ascii="仿宋_GB2312" w:eastAsia="仿宋_GB2312"/>
          <w:color w:val="000000"/>
          <w:sz w:val="32"/>
          <w:szCs w:val="32"/>
        </w:rPr>
        <w:t>。</w:t>
      </w:r>
    </w:p>
    <w:p w14:paraId="7961271D">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ascii="仿宋_GB2312" w:eastAsia="仿宋_GB2312"/>
          <w:color w:val="000000"/>
          <w:sz w:val="32"/>
          <w:szCs w:val="32"/>
        </w:rPr>
        <w:t>0</w:t>
      </w:r>
      <w:r>
        <w:rPr>
          <w:rFonts w:hint="eastAsia" w:ascii="仿宋_GB2312" w:eastAsia="仿宋_GB2312"/>
          <w:color w:val="000000"/>
          <w:sz w:val="32"/>
          <w:szCs w:val="32"/>
        </w:rPr>
        <w:t>万元。全年按规定更新购置公务用车</w:t>
      </w:r>
      <w:r>
        <w:rPr>
          <w:rFonts w:ascii="仿宋_GB2312" w:eastAsia="仿宋_GB2312"/>
          <w:color w:val="000000"/>
          <w:sz w:val="32"/>
          <w:szCs w:val="32"/>
        </w:rPr>
        <w:t>0</w:t>
      </w:r>
      <w:r>
        <w:rPr>
          <w:rFonts w:hint="eastAsia" w:ascii="仿宋_GB2312" w:eastAsia="仿宋_GB2312"/>
          <w:color w:val="000000"/>
          <w:sz w:val="32"/>
          <w:szCs w:val="32"/>
        </w:rPr>
        <w:t>辆，其中：轿车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万元，越野车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万元，载客汽车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万元。截至</w:t>
      </w:r>
      <w:r>
        <w:rPr>
          <w:rFonts w:ascii="仿宋_GB2312" w:eastAsia="仿宋_GB2312"/>
          <w:color w:val="000000"/>
          <w:sz w:val="32"/>
          <w:szCs w:val="32"/>
        </w:rPr>
        <w:t>2018</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ascii="仿宋_GB2312" w:eastAsia="仿宋_GB2312"/>
          <w:color w:val="000000"/>
          <w:sz w:val="32"/>
          <w:szCs w:val="32"/>
        </w:rPr>
        <w:t>0</w:t>
      </w:r>
      <w:r>
        <w:rPr>
          <w:rFonts w:hint="eastAsia" w:ascii="仿宋_GB2312" w:eastAsia="仿宋_GB2312"/>
          <w:color w:val="000000"/>
          <w:sz w:val="32"/>
          <w:szCs w:val="32"/>
        </w:rPr>
        <w:t>辆，其中：轿车</w:t>
      </w:r>
      <w:r>
        <w:rPr>
          <w:rFonts w:ascii="仿宋_GB2312" w:eastAsia="仿宋_GB2312"/>
          <w:color w:val="000000"/>
          <w:sz w:val="32"/>
          <w:szCs w:val="32"/>
        </w:rPr>
        <w:t>0</w:t>
      </w:r>
      <w:r>
        <w:rPr>
          <w:rFonts w:hint="eastAsia" w:ascii="仿宋_GB2312" w:eastAsia="仿宋_GB2312"/>
          <w:color w:val="000000"/>
          <w:sz w:val="32"/>
          <w:szCs w:val="32"/>
        </w:rPr>
        <w:t>辆、越野车</w:t>
      </w:r>
      <w:r>
        <w:rPr>
          <w:rFonts w:ascii="仿宋_GB2312" w:eastAsia="仿宋_GB2312"/>
          <w:color w:val="000000"/>
          <w:sz w:val="32"/>
          <w:szCs w:val="32"/>
        </w:rPr>
        <w:t>0</w:t>
      </w:r>
      <w:r>
        <w:rPr>
          <w:rFonts w:hint="eastAsia" w:ascii="仿宋_GB2312" w:eastAsia="仿宋_GB2312"/>
          <w:color w:val="000000"/>
          <w:sz w:val="32"/>
          <w:szCs w:val="32"/>
        </w:rPr>
        <w:t>辆、载客汽车</w:t>
      </w:r>
      <w:r>
        <w:rPr>
          <w:rFonts w:ascii="仿宋_GB2312" w:eastAsia="仿宋_GB2312"/>
          <w:color w:val="000000"/>
          <w:sz w:val="32"/>
          <w:szCs w:val="32"/>
        </w:rPr>
        <w:t>0</w:t>
      </w:r>
      <w:r>
        <w:rPr>
          <w:rFonts w:hint="eastAsia" w:ascii="仿宋_GB2312" w:eastAsia="仿宋_GB2312"/>
          <w:color w:val="000000"/>
          <w:sz w:val="32"/>
          <w:szCs w:val="32"/>
        </w:rPr>
        <w:t>辆。</w:t>
      </w:r>
    </w:p>
    <w:p w14:paraId="70ECFACB">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ascii="仿宋_GB2312" w:eastAsia="仿宋_GB2312"/>
          <w:color w:val="000000"/>
          <w:sz w:val="32"/>
          <w:szCs w:val="32"/>
        </w:rPr>
        <w:t>0</w:t>
      </w:r>
      <w:r>
        <w:rPr>
          <w:rFonts w:hint="eastAsia" w:ascii="仿宋_GB2312" w:eastAsia="仿宋_GB2312"/>
          <w:color w:val="000000"/>
          <w:sz w:val="32"/>
          <w:szCs w:val="32"/>
        </w:rPr>
        <w:t>万元。</w:t>
      </w:r>
    </w:p>
    <w:p w14:paraId="40158C9A">
      <w:pPr>
        <w:spacing w:line="600" w:lineRule="exact"/>
        <w:ind w:firstLine="640"/>
        <w:rPr>
          <w:rStyle w:val="15"/>
          <w:rFonts w:ascii="仿宋" w:hAnsi="仿宋" w:eastAsia="仿宋"/>
          <w:b w:val="0"/>
          <w:bCs/>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ascii="仿宋_GB2312" w:eastAsia="仿宋_GB2312"/>
          <w:color w:val="000000"/>
          <w:sz w:val="32"/>
          <w:szCs w:val="32"/>
        </w:rPr>
        <w:t>0.92</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ascii="仿宋" w:hAnsi="仿宋" w:eastAsia="仿宋"/>
          <w:b w:val="0"/>
          <w:bCs/>
          <w:color w:val="000000"/>
          <w:sz w:val="32"/>
          <w:szCs w:val="32"/>
        </w:rPr>
        <w:t>57.5%</w:t>
      </w:r>
      <w:r>
        <w:rPr>
          <w:rStyle w:val="15"/>
          <w:rFonts w:hint="eastAsia" w:ascii="仿宋" w:hAnsi="仿宋" w:eastAsia="仿宋"/>
          <w:b w:val="0"/>
          <w:bCs/>
          <w:color w:val="000000"/>
          <w:sz w:val="32"/>
          <w:szCs w:val="32"/>
        </w:rPr>
        <w:t>。</w:t>
      </w:r>
    </w:p>
    <w:p w14:paraId="4BDDBF54">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公务接待费支出决算较</w:t>
      </w:r>
      <w:r>
        <w:rPr>
          <w:rFonts w:ascii="仿宋_GB2312" w:eastAsia="仿宋_GB2312"/>
          <w:color w:val="000000"/>
          <w:sz w:val="32"/>
          <w:szCs w:val="32"/>
        </w:rPr>
        <w:t>2018</w:t>
      </w:r>
      <w:r>
        <w:rPr>
          <w:rFonts w:hint="eastAsia" w:ascii="仿宋_GB2312" w:eastAsia="仿宋_GB2312"/>
          <w:color w:val="000000"/>
          <w:sz w:val="32"/>
          <w:szCs w:val="32"/>
        </w:rPr>
        <w:t>年减少</w:t>
      </w:r>
      <w:r>
        <w:rPr>
          <w:rFonts w:ascii="仿宋_GB2312" w:eastAsia="仿宋_GB2312"/>
          <w:color w:val="000000"/>
          <w:sz w:val="32"/>
          <w:szCs w:val="32"/>
        </w:rPr>
        <w:t>0.33</w:t>
      </w:r>
      <w:r>
        <w:rPr>
          <w:rFonts w:hint="eastAsia" w:ascii="仿宋_GB2312" w:eastAsia="仿宋_GB2312"/>
          <w:color w:val="000000"/>
          <w:sz w:val="32"/>
          <w:szCs w:val="32"/>
        </w:rPr>
        <w:t>万元。</w:t>
      </w:r>
    </w:p>
    <w:p w14:paraId="542F255D">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主要用于执行公务、开展业务活动开支的交通费、住宿费、用餐费等。国内公务接待</w:t>
      </w:r>
      <w:r>
        <w:rPr>
          <w:rFonts w:ascii="仿宋_GB2312" w:eastAsia="仿宋_GB2312"/>
          <w:color w:val="000000"/>
          <w:sz w:val="32"/>
          <w:szCs w:val="32"/>
        </w:rPr>
        <w:t>31</w:t>
      </w:r>
      <w:r>
        <w:rPr>
          <w:rFonts w:hint="eastAsia" w:ascii="仿宋_GB2312" w:eastAsia="仿宋_GB2312"/>
          <w:color w:val="000000"/>
          <w:sz w:val="32"/>
          <w:szCs w:val="32"/>
        </w:rPr>
        <w:t>批次，</w:t>
      </w:r>
      <w:r>
        <w:rPr>
          <w:rFonts w:ascii="仿宋_GB2312" w:eastAsia="仿宋_GB2312"/>
          <w:color w:val="000000"/>
          <w:sz w:val="32"/>
          <w:szCs w:val="32"/>
        </w:rPr>
        <w:t>185</w:t>
      </w:r>
      <w:r>
        <w:rPr>
          <w:rFonts w:hint="eastAsia" w:ascii="仿宋_GB2312" w:eastAsia="仿宋_GB2312"/>
          <w:color w:val="000000"/>
          <w:sz w:val="32"/>
          <w:szCs w:val="32"/>
        </w:rPr>
        <w:t>人次（不包括陪同人员），共计支出</w:t>
      </w:r>
      <w:r>
        <w:rPr>
          <w:rFonts w:ascii="仿宋_GB2312" w:eastAsia="仿宋_GB2312"/>
          <w:color w:val="000000"/>
          <w:sz w:val="32"/>
          <w:szCs w:val="32"/>
        </w:rPr>
        <w:t>0.92</w:t>
      </w:r>
      <w:r>
        <w:rPr>
          <w:rFonts w:hint="eastAsia" w:ascii="仿宋_GB2312" w:eastAsia="仿宋_GB2312"/>
          <w:color w:val="000000"/>
          <w:sz w:val="32"/>
          <w:szCs w:val="32"/>
        </w:rPr>
        <w:t>万元，具体内容包括市县级各部门检查等。</w:t>
      </w:r>
    </w:p>
    <w:p w14:paraId="11496029">
      <w:pPr>
        <w:spacing w:line="600" w:lineRule="exact"/>
        <w:ind w:firstLine="643" w:firstLineChars="200"/>
        <w:rPr>
          <w:rFonts w:ascii="仿宋_GB2312" w:eastAsia="仿宋_GB2312"/>
          <w:color w:val="000000"/>
          <w:sz w:val="32"/>
          <w:szCs w:val="32"/>
        </w:rPr>
      </w:pPr>
      <w:r>
        <w:rPr>
          <w:rFonts w:hint="eastAsia" w:ascii="仿宋" w:hAnsi="仿宋" w:eastAsia="仿宋"/>
          <w:b/>
          <w:color w:val="000000"/>
          <w:sz w:val="32"/>
          <w:szCs w:val="32"/>
        </w:rPr>
        <w:t>外事接待支出</w:t>
      </w:r>
      <w:r>
        <w:rPr>
          <w:rFonts w:ascii="仿宋" w:hAnsi="仿宋" w:eastAsia="仿宋"/>
          <w:color w:val="000000"/>
          <w:sz w:val="32"/>
          <w:szCs w:val="32"/>
        </w:rPr>
        <w:t>0</w:t>
      </w:r>
      <w:r>
        <w:rPr>
          <w:rFonts w:hint="eastAsia" w:ascii="仿宋_GB2312" w:eastAsia="仿宋_GB2312"/>
          <w:color w:val="000000"/>
          <w:sz w:val="32"/>
          <w:szCs w:val="32"/>
        </w:rPr>
        <w:t>万元，外事接待</w:t>
      </w:r>
      <w:r>
        <w:rPr>
          <w:rFonts w:ascii="仿宋_GB2312" w:eastAsia="仿宋_GB2312"/>
          <w:color w:val="000000"/>
          <w:sz w:val="32"/>
          <w:szCs w:val="32"/>
        </w:rPr>
        <w:t>0</w:t>
      </w:r>
      <w:r>
        <w:rPr>
          <w:rFonts w:hint="eastAsia" w:ascii="仿宋_GB2312" w:eastAsia="仿宋_GB2312"/>
          <w:color w:val="000000"/>
          <w:sz w:val="32"/>
          <w:szCs w:val="32"/>
        </w:rPr>
        <w:t>批次，</w:t>
      </w:r>
      <w:r>
        <w:rPr>
          <w:rFonts w:ascii="仿宋_GB2312" w:eastAsia="仿宋_GB2312"/>
          <w:color w:val="000000"/>
          <w:sz w:val="32"/>
          <w:szCs w:val="32"/>
        </w:rPr>
        <w:t>0</w:t>
      </w:r>
      <w:r>
        <w:rPr>
          <w:rFonts w:hint="eastAsia" w:ascii="仿宋_GB2312" w:eastAsia="仿宋_GB2312"/>
          <w:color w:val="000000"/>
          <w:sz w:val="32"/>
          <w:szCs w:val="32"/>
        </w:rPr>
        <w:t>人，共计支出</w:t>
      </w:r>
      <w:r>
        <w:rPr>
          <w:rFonts w:ascii="仿宋_GB2312" w:eastAsia="仿宋_GB2312"/>
          <w:color w:val="000000"/>
          <w:sz w:val="32"/>
          <w:szCs w:val="32"/>
        </w:rPr>
        <w:t>0</w:t>
      </w:r>
      <w:r>
        <w:rPr>
          <w:rFonts w:hint="eastAsia" w:ascii="仿宋_GB2312" w:eastAsia="仿宋_GB2312"/>
          <w:color w:val="000000"/>
          <w:sz w:val="32"/>
          <w:szCs w:val="32"/>
        </w:rPr>
        <w:t>万元。</w:t>
      </w:r>
    </w:p>
    <w:p w14:paraId="352D816B">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其他国内公务接待支出</w:t>
      </w:r>
      <w:r>
        <w:rPr>
          <w:rFonts w:ascii="仿宋" w:hAnsi="仿宋" w:eastAsia="仿宋"/>
          <w:color w:val="000000"/>
          <w:sz w:val="32"/>
          <w:szCs w:val="32"/>
        </w:rPr>
        <w:t>0</w:t>
      </w:r>
      <w:r>
        <w:rPr>
          <w:rFonts w:hint="eastAsia" w:ascii="仿宋_GB2312" w:eastAsia="仿宋_GB2312"/>
          <w:color w:val="000000"/>
          <w:sz w:val="32"/>
          <w:szCs w:val="32"/>
        </w:rPr>
        <w:t>万元。</w:t>
      </w:r>
    </w:p>
    <w:p w14:paraId="434F9F97">
      <w:pPr>
        <w:spacing w:line="600" w:lineRule="exact"/>
        <w:ind w:firstLine="640"/>
        <w:outlineLvl w:val="1"/>
        <w:rPr>
          <w:rFonts w:ascii="黑体" w:eastAsia="黑体"/>
          <w:color w:val="000000"/>
          <w:sz w:val="32"/>
          <w:szCs w:val="32"/>
        </w:rPr>
      </w:pPr>
    </w:p>
    <w:p w14:paraId="406957B0">
      <w:pPr>
        <w:spacing w:line="600" w:lineRule="exact"/>
        <w:ind w:firstLine="640"/>
        <w:outlineLvl w:val="1"/>
        <w:rPr>
          <w:rStyle w:val="18"/>
          <w:rFonts w:ascii="黑体" w:hAnsi="黑体" w:eastAsia="黑体"/>
        </w:rPr>
      </w:pPr>
      <w:r>
        <w:rPr>
          <w:rFonts w:hint="eastAsia" w:ascii="黑体" w:eastAsia="黑体"/>
          <w:color w:val="000000"/>
          <w:sz w:val="32"/>
          <w:szCs w:val="32"/>
        </w:rPr>
        <w:t>八、</w:t>
      </w:r>
      <w:r>
        <w:rPr>
          <w:rStyle w:val="18"/>
          <w:rFonts w:hint="eastAsia" w:ascii="黑体" w:hAnsi="黑体" w:eastAsia="黑体"/>
          <w:b w:val="0"/>
        </w:rPr>
        <w:t>政府性基金预算支出决算情况说明</w:t>
      </w:r>
    </w:p>
    <w:p w14:paraId="20BC7935">
      <w:pPr>
        <w:ind w:firstLine="641"/>
        <w:rPr>
          <w:rFonts w:ascii="仿宋_GB2312" w:eastAsia="仿宋_GB2312"/>
          <w:color w:val="000000"/>
          <w:sz w:val="32"/>
          <w:szCs w:val="32"/>
        </w:rPr>
      </w:pPr>
      <w:r>
        <w:rPr>
          <w:rFonts w:ascii="仿宋_GB2312" w:eastAsia="仿宋_GB2312"/>
          <w:color w:val="000000"/>
          <w:sz w:val="32"/>
          <w:szCs w:val="32"/>
        </w:rPr>
        <w:t>2019</w:t>
      </w:r>
      <w:r>
        <w:rPr>
          <w:rFonts w:hint="eastAsia" w:ascii="仿宋_GB2312" w:eastAsia="仿宋_GB2312"/>
          <w:color w:val="000000"/>
          <w:sz w:val="32"/>
          <w:szCs w:val="32"/>
        </w:rPr>
        <w:t>年政府性基金预算拨款支出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14:paraId="54C676C7">
      <w:pPr>
        <w:spacing w:line="600" w:lineRule="exact"/>
        <w:ind w:firstLine="640"/>
        <w:rPr>
          <w:rFonts w:ascii="仿宋_GB2312" w:eastAsia="仿宋_GB2312"/>
          <w:color w:val="000000"/>
          <w:sz w:val="32"/>
          <w:szCs w:val="32"/>
        </w:rPr>
      </w:pPr>
    </w:p>
    <w:p w14:paraId="3EAA2A9A">
      <w:pPr>
        <w:numPr>
          <w:ilvl w:val="0"/>
          <w:numId w:val="3"/>
        </w:numPr>
        <w:spacing w:line="600" w:lineRule="exact"/>
        <w:ind w:firstLine="640"/>
        <w:outlineLvl w:val="1"/>
        <w:rPr>
          <w:rStyle w:val="18"/>
          <w:rFonts w:ascii="黑体" w:hAnsi="黑体" w:eastAsia="黑体"/>
          <w:b w:val="0"/>
        </w:rPr>
      </w:pPr>
      <w:r>
        <w:rPr>
          <w:rStyle w:val="18"/>
          <w:rFonts w:hint="eastAsia" w:ascii="黑体" w:hAnsi="黑体" w:eastAsia="黑体"/>
          <w:b w:val="0"/>
        </w:rPr>
        <w:t>国有资本经营预算支出决算情况说明</w:t>
      </w:r>
    </w:p>
    <w:p w14:paraId="67FAF5FC">
      <w:pPr>
        <w:spacing w:line="600" w:lineRule="exact"/>
        <w:ind w:firstLine="640"/>
        <w:rPr>
          <w:rFonts w:ascii="仿宋_GB2312" w:eastAsia="仿宋_GB2312"/>
          <w:color w:val="000000"/>
          <w:sz w:val="32"/>
          <w:szCs w:val="32"/>
        </w:rPr>
      </w:pPr>
      <w:r>
        <w:rPr>
          <w:rFonts w:ascii="仿宋_GB2312" w:eastAsia="仿宋_GB2312"/>
          <w:color w:val="000000"/>
          <w:sz w:val="32"/>
          <w:szCs w:val="32"/>
        </w:rPr>
        <w:t>2019</w:t>
      </w:r>
      <w:r>
        <w:rPr>
          <w:rFonts w:hint="eastAsia" w:ascii="仿宋_GB2312" w:eastAsia="仿宋_GB2312"/>
          <w:color w:val="000000"/>
          <w:sz w:val="32"/>
          <w:szCs w:val="32"/>
        </w:rPr>
        <w:t>年国有资本经营预算拨款支出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14:paraId="46ACAF5A">
      <w:pPr>
        <w:ind w:firstLine="800" w:firstLineChars="250"/>
        <w:outlineLvl w:val="1"/>
        <w:rPr>
          <w:rStyle w:val="18"/>
          <w:rFonts w:ascii="黑体" w:hAnsi="黑体" w:eastAsia="黑体"/>
        </w:rPr>
      </w:pPr>
      <w:r>
        <w:rPr>
          <w:rStyle w:val="18"/>
          <w:rFonts w:hint="eastAsia" w:ascii="黑体" w:hAnsi="黑体" w:eastAsia="黑体"/>
          <w:b w:val="0"/>
        </w:rPr>
        <w:t>十、其他重要事项的情况说明</w:t>
      </w:r>
    </w:p>
    <w:p w14:paraId="2D08F20B">
      <w:pPr>
        <w:spacing w:line="600" w:lineRule="exact"/>
        <w:ind w:firstLine="643" w:firstLineChars="200"/>
        <w:outlineLvl w:val="2"/>
        <w:rPr>
          <w:rFonts w:ascii="仿宋" w:hAnsi="仿宋" w:eastAsia="仿宋"/>
          <w:color w:val="000000"/>
          <w:sz w:val="32"/>
          <w:szCs w:val="32"/>
        </w:rPr>
      </w:pPr>
      <w:r>
        <w:rPr>
          <w:rFonts w:hint="eastAsia" w:ascii="仿宋" w:hAnsi="仿宋" w:eastAsia="仿宋"/>
          <w:b/>
          <w:color w:val="000000"/>
          <w:sz w:val="32"/>
          <w:szCs w:val="32"/>
        </w:rPr>
        <w:t>（一）机关运行经费支出情况</w:t>
      </w:r>
    </w:p>
    <w:p w14:paraId="00038DAB">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2019</w:t>
      </w:r>
      <w:r>
        <w:rPr>
          <w:rFonts w:hint="eastAsia" w:ascii="仿宋_GB2312" w:eastAsia="仿宋_GB2312"/>
          <w:color w:val="000000"/>
          <w:sz w:val="32"/>
          <w:szCs w:val="32"/>
        </w:rPr>
        <w:t>年，区路政所机关运行经费支出</w:t>
      </w:r>
      <w:r>
        <w:rPr>
          <w:rFonts w:ascii="仿宋_GB2312" w:eastAsia="仿宋_GB2312"/>
          <w:color w:val="000000"/>
          <w:sz w:val="32"/>
          <w:szCs w:val="32"/>
        </w:rPr>
        <w:t>22.56</w:t>
      </w:r>
      <w:r>
        <w:rPr>
          <w:rFonts w:hint="eastAsia" w:ascii="仿宋_GB2312" w:eastAsia="仿宋_GB2312"/>
          <w:color w:val="000000"/>
          <w:sz w:val="32"/>
          <w:szCs w:val="32"/>
        </w:rPr>
        <w:t>万元，比</w:t>
      </w:r>
      <w:r>
        <w:rPr>
          <w:rFonts w:ascii="仿宋_GB2312" w:eastAsia="仿宋_GB2312"/>
          <w:color w:val="000000"/>
          <w:sz w:val="32"/>
          <w:szCs w:val="32"/>
        </w:rPr>
        <w:t>2018</w:t>
      </w:r>
      <w:r>
        <w:rPr>
          <w:rFonts w:hint="eastAsia" w:ascii="仿宋_GB2312" w:eastAsia="仿宋_GB2312"/>
          <w:color w:val="000000"/>
          <w:sz w:val="32"/>
          <w:szCs w:val="32"/>
        </w:rPr>
        <w:t>年增加</w:t>
      </w:r>
      <w:r>
        <w:rPr>
          <w:rFonts w:ascii="仿宋_GB2312" w:eastAsia="仿宋_GB2312"/>
          <w:color w:val="000000"/>
          <w:sz w:val="32"/>
          <w:szCs w:val="32"/>
        </w:rPr>
        <w:t>0.4</w:t>
      </w:r>
      <w:r>
        <w:rPr>
          <w:rFonts w:hint="eastAsia" w:ascii="仿宋_GB2312" w:eastAsia="仿宋_GB2312"/>
          <w:color w:val="000000"/>
          <w:sz w:val="32"/>
          <w:szCs w:val="32"/>
        </w:rPr>
        <w:t>万元，增长</w:t>
      </w:r>
      <w:r>
        <w:rPr>
          <w:rFonts w:ascii="仿宋_GB2312" w:eastAsia="仿宋_GB2312"/>
          <w:color w:val="000000"/>
          <w:sz w:val="32"/>
          <w:szCs w:val="32"/>
        </w:rPr>
        <w:t>38.90%</w:t>
      </w:r>
      <w:r>
        <w:rPr>
          <w:rFonts w:hint="eastAsia" w:ascii="仿宋_GB2312" w:eastAsia="仿宋_GB2312"/>
          <w:color w:val="000000"/>
          <w:sz w:val="32"/>
          <w:szCs w:val="32"/>
        </w:rPr>
        <w:t>。主要原因是增加治超经费。</w:t>
      </w:r>
    </w:p>
    <w:p w14:paraId="3D732B3F">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（二）政府采购支出情况</w:t>
      </w:r>
    </w:p>
    <w:p w14:paraId="5432B230">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2019</w:t>
      </w:r>
      <w:r>
        <w:rPr>
          <w:rFonts w:hint="eastAsia" w:ascii="仿宋_GB2312" w:eastAsia="仿宋_GB2312"/>
          <w:color w:val="000000"/>
          <w:sz w:val="32"/>
          <w:szCs w:val="32"/>
        </w:rPr>
        <w:t>年，政府采购支出总额</w:t>
      </w:r>
      <w:r>
        <w:rPr>
          <w:rFonts w:ascii="仿宋_GB2312" w:eastAsia="仿宋_GB2312"/>
          <w:color w:val="000000"/>
          <w:sz w:val="32"/>
          <w:szCs w:val="32"/>
        </w:rPr>
        <w:t>0</w:t>
      </w:r>
      <w:r>
        <w:rPr>
          <w:rFonts w:hint="eastAsia" w:ascii="仿宋_GB2312" w:eastAsia="仿宋_GB2312"/>
          <w:color w:val="000000"/>
          <w:sz w:val="32"/>
          <w:szCs w:val="32"/>
        </w:rPr>
        <w:t>万元，其中：政府采购货物支出</w:t>
      </w:r>
      <w:r>
        <w:rPr>
          <w:rFonts w:ascii="仿宋_GB2312" w:eastAsia="仿宋_GB2312"/>
          <w:color w:val="000000"/>
          <w:sz w:val="32"/>
          <w:szCs w:val="32"/>
        </w:rPr>
        <w:t>0</w:t>
      </w:r>
      <w:r>
        <w:rPr>
          <w:rFonts w:hint="eastAsia" w:ascii="仿宋_GB2312" w:eastAsia="仿宋_GB2312"/>
          <w:color w:val="000000"/>
          <w:sz w:val="32"/>
          <w:szCs w:val="32"/>
        </w:rPr>
        <w:t>万元、政府采购工程支出</w:t>
      </w:r>
      <w:r>
        <w:rPr>
          <w:rFonts w:ascii="仿宋_GB2312" w:eastAsia="仿宋_GB2312"/>
          <w:color w:val="000000"/>
          <w:sz w:val="32"/>
          <w:szCs w:val="32"/>
        </w:rPr>
        <w:t>0</w:t>
      </w:r>
      <w:r>
        <w:rPr>
          <w:rFonts w:hint="eastAsia" w:ascii="仿宋_GB2312" w:eastAsia="仿宋_GB2312"/>
          <w:color w:val="000000"/>
          <w:sz w:val="32"/>
          <w:szCs w:val="32"/>
        </w:rPr>
        <w:t>万元、政府采购服务支出</w:t>
      </w:r>
      <w:r>
        <w:rPr>
          <w:rFonts w:ascii="仿宋_GB2312" w:eastAsia="仿宋_GB2312"/>
          <w:color w:val="000000"/>
          <w:sz w:val="32"/>
          <w:szCs w:val="32"/>
        </w:rPr>
        <w:t>0</w:t>
      </w:r>
      <w:r>
        <w:rPr>
          <w:rFonts w:hint="eastAsia" w:ascii="仿宋_GB2312" w:eastAsia="仿宋_GB2312"/>
          <w:color w:val="000000"/>
          <w:sz w:val="32"/>
          <w:szCs w:val="32"/>
        </w:rPr>
        <w:t>万元。授予中小企业合同金额</w:t>
      </w:r>
      <w:r>
        <w:rPr>
          <w:rFonts w:ascii="仿宋_GB2312" w:eastAsia="仿宋_GB2312"/>
          <w:color w:val="000000"/>
          <w:sz w:val="32"/>
          <w:szCs w:val="32"/>
        </w:rPr>
        <w:t>0</w:t>
      </w:r>
      <w:r>
        <w:rPr>
          <w:rFonts w:hint="eastAsia" w:ascii="仿宋_GB2312" w:eastAsia="仿宋_GB2312"/>
          <w:color w:val="000000"/>
          <w:sz w:val="32"/>
          <w:szCs w:val="32"/>
        </w:rPr>
        <w:t>万元，占政府采购支出总额的</w:t>
      </w:r>
      <w:r>
        <w:rPr>
          <w:rFonts w:ascii="仿宋_GB2312" w:eastAsia="仿宋_GB2312"/>
          <w:color w:val="000000"/>
          <w:sz w:val="32"/>
          <w:szCs w:val="32"/>
        </w:rPr>
        <w:t>0%</w:t>
      </w:r>
      <w:r>
        <w:rPr>
          <w:rFonts w:hint="eastAsia" w:ascii="仿宋_GB2312" w:eastAsia="仿宋_GB2312"/>
          <w:color w:val="000000"/>
          <w:sz w:val="32"/>
          <w:szCs w:val="32"/>
        </w:rPr>
        <w:t>，其中：授予小微企业合同金额</w:t>
      </w:r>
      <w:r>
        <w:rPr>
          <w:rFonts w:ascii="仿宋_GB2312" w:eastAsia="仿宋_GB2312"/>
          <w:color w:val="000000"/>
          <w:sz w:val="32"/>
          <w:szCs w:val="32"/>
        </w:rPr>
        <w:t>0</w:t>
      </w:r>
      <w:r>
        <w:rPr>
          <w:rFonts w:hint="eastAsia" w:ascii="仿宋_GB2312" w:eastAsia="仿宋_GB2312"/>
          <w:color w:val="000000"/>
          <w:sz w:val="32"/>
          <w:szCs w:val="32"/>
        </w:rPr>
        <w:t>万元，占政府采购支出总额的</w:t>
      </w:r>
      <w:r>
        <w:rPr>
          <w:rFonts w:ascii="仿宋_GB2312" w:eastAsia="仿宋_GB2312"/>
          <w:color w:val="000000"/>
          <w:sz w:val="32"/>
          <w:szCs w:val="32"/>
        </w:rPr>
        <w:t>0%</w:t>
      </w:r>
      <w:r>
        <w:rPr>
          <w:rFonts w:hint="eastAsia" w:ascii="仿宋_GB2312" w:eastAsia="仿宋_GB2312"/>
          <w:color w:val="000000"/>
          <w:sz w:val="32"/>
          <w:szCs w:val="32"/>
        </w:rPr>
        <w:t>。</w:t>
      </w:r>
    </w:p>
    <w:p w14:paraId="28D54066">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（三）国有资产占有使用情况</w:t>
      </w:r>
    </w:p>
    <w:p w14:paraId="47D78E75">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2019</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日，区路政所共有车辆</w:t>
      </w:r>
      <w:r>
        <w:rPr>
          <w:rFonts w:ascii="仿宋_GB2312" w:eastAsia="仿宋_GB2312"/>
          <w:color w:val="000000"/>
          <w:sz w:val="32"/>
          <w:szCs w:val="32"/>
        </w:rPr>
        <w:t>0</w:t>
      </w:r>
      <w:r>
        <w:rPr>
          <w:rFonts w:hint="eastAsia" w:ascii="仿宋_GB2312" w:eastAsia="仿宋_GB2312"/>
          <w:color w:val="000000"/>
          <w:sz w:val="32"/>
          <w:szCs w:val="32"/>
        </w:rPr>
        <w:t>辆，其中：部级领导干部用车</w:t>
      </w:r>
      <w:r>
        <w:rPr>
          <w:rFonts w:ascii="仿宋_GB2312" w:eastAsia="仿宋_GB2312"/>
          <w:color w:val="000000"/>
          <w:sz w:val="32"/>
          <w:szCs w:val="32"/>
        </w:rPr>
        <w:t>0</w:t>
      </w:r>
      <w:r>
        <w:rPr>
          <w:rFonts w:hint="eastAsia" w:ascii="仿宋_GB2312" w:eastAsia="仿宋_GB2312"/>
          <w:color w:val="000000"/>
          <w:sz w:val="32"/>
          <w:szCs w:val="32"/>
        </w:rPr>
        <w:t>辆、一般公务用车</w:t>
      </w:r>
      <w:r>
        <w:rPr>
          <w:rFonts w:ascii="仿宋_GB2312" w:eastAsia="仿宋_GB2312"/>
          <w:color w:val="000000"/>
          <w:sz w:val="32"/>
          <w:szCs w:val="32"/>
        </w:rPr>
        <w:t>0</w:t>
      </w:r>
      <w:r>
        <w:rPr>
          <w:rFonts w:hint="eastAsia" w:ascii="仿宋_GB2312" w:eastAsia="仿宋_GB2312"/>
          <w:color w:val="000000"/>
          <w:sz w:val="32"/>
          <w:szCs w:val="32"/>
        </w:rPr>
        <w:t>辆、一般执法执勤用车</w:t>
      </w:r>
      <w:r>
        <w:rPr>
          <w:rFonts w:ascii="仿宋_GB2312" w:eastAsia="仿宋_GB2312"/>
          <w:color w:val="000000"/>
          <w:sz w:val="32"/>
          <w:szCs w:val="32"/>
        </w:rPr>
        <w:t>0</w:t>
      </w:r>
      <w:r>
        <w:rPr>
          <w:rFonts w:hint="eastAsia" w:ascii="仿宋_GB2312" w:eastAsia="仿宋_GB2312"/>
          <w:color w:val="000000"/>
          <w:sz w:val="32"/>
          <w:szCs w:val="32"/>
        </w:rPr>
        <w:t>辆、特种专业技术用车</w:t>
      </w:r>
      <w:r>
        <w:rPr>
          <w:rFonts w:ascii="仿宋_GB2312" w:eastAsia="仿宋_GB2312"/>
          <w:color w:val="000000"/>
          <w:sz w:val="32"/>
          <w:szCs w:val="32"/>
        </w:rPr>
        <w:t>0</w:t>
      </w:r>
      <w:r>
        <w:rPr>
          <w:rFonts w:hint="eastAsia" w:ascii="仿宋_GB2312" w:eastAsia="仿宋_GB2312"/>
          <w:color w:val="000000"/>
          <w:sz w:val="32"/>
          <w:szCs w:val="32"/>
        </w:rPr>
        <w:t>辆、其他用车</w:t>
      </w:r>
      <w:r>
        <w:rPr>
          <w:rFonts w:ascii="仿宋_GB2312" w:eastAsia="仿宋_GB2312"/>
          <w:color w:val="000000"/>
          <w:sz w:val="32"/>
          <w:szCs w:val="32"/>
        </w:rPr>
        <w:t>0</w:t>
      </w:r>
      <w:r>
        <w:rPr>
          <w:rFonts w:hint="eastAsia" w:ascii="仿宋_GB2312" w:eastAsia="仿宋_GB2312"/>
          <w:color w:val="000000"/>
          <w:sz w:val="32"/>
          <w:szCs w:val="32"/>
        </w:rPr>
        <w:t>辆。单价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ascii="仿宋_GB2312" w:eastAsia="仿宋_GB2312"/>
          <w:color w:val="000000"/>
          <w:sz w:val="32"/>
          <w:szCs w:val="32"/>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ascii="仿宋_GB2312" w:eastAsia="仿宋_GB2312"/>
          <w:color w:val="000000"/>
          <w:sz w:val="32"/>
          <w:szCs w:val="32"/>
        </w:rPr>
        <w:t>0</w:t>
      </w:r>
      <w:r>
        <w:rPr>
          <w:rFonts w:hint="eastAsia" w:ascii="仿宋_GB2312" w:eastAsia="仿宋_GB2312"/>
          <w:color w:val="000000"/>
          <w:sz w:val="32"/>
          <w:szCs w:val="32"/>
        </w:rPr>
        <w:t>台（套）。</w:t>
      </w:r>
    </w:p>
    <w:p w14:paraId="27926EE5">
      <w:pPr>
        <w:widowControl/>
        <w:jc w:val="left"/>
        <w:rPr>
          <w:rFonts w:ascii="仿宋" w:hAnsi="仿宋" w:eastAsia="仿宋"/>
          <w:color w:val="000000"/>
        </w:rPr>
      </w:pPr>
    </w:p>
    <w:p w14:paraId="4FA47209"/>
    <w:p w14:paraId="7DC6E2AA">
      <w:pPr>
        <w:autoSpaceDE w:val="0"/>
        <w:autoSpaceDN w:val="0"/>
        <w:adjustRightInd w:val="0"/>
        <w:spacing w:line="600" w:lineRule="exact"/>
        <w:ind w:firstLine="643" w:firstLineChars="200"/>
        <w:jc w:val="left"/>
        <w:outlineLvl w:val="2"/>
        <w:rPr>
          <w:rFonts w:ascii="仿宋" w:hAnsi="仿宋" w:eastAsia="仿宋" w:cs="楷体_GB2312"/>
          <w:b/>
          <w:bCs/>
          <w:sz w:val="32"/>
          <w:szCs w:val="32"/>
        </w:rPr>
      </w:pPr>
      <w:r>
        <w:rPr>
          <w:rFonts w:hint="eastAsia" w:ascii="仿宋" w:hAnsi="仿宋" w:eastAsia="仿宋"/>
          <w:b/>
          <w:color w:val="000000"/>
          <w:sz w:val="32"/>
          <w:szCs w:val="32"/>
        </w:rPr>
        <w:t>（四）预算绩效管理情况。</w:t>
      </w:r>
    </w:p>
    <w:p w14:paraId="45D18467">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项目开展了预算事前绩效评估，对</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个项目编制了绩效目标，预算执行过程中，选取</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个项目开展绩效监控，年终执行完毕后，对</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个项目开展了绩效目标完成情况梳理填报。</w:t>
      </w:r>
    </w:p>
    <w:p w14:paraId="373F6EF0">
      <w:pPr>
        <w:widowControl/>
        <w:ind w:firstLine="640" w:firstLineChars="200"/>
        <w:jc w:val="left"/>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年部门整体支出开展绩效自评，</w:t>
      </w:r>
      <w:r>
        <w:rPr>
          <w:rFonts w:hint="eastAsia" w:ascii="仿宋" w:hAnsi="仿宋" w:eastAsia="仿宋" w:cs="仿宋"/>
          <w:color w:val="000000"/>
          <w:kern w:val="0"/>
          <w:sz w:val="31"/>
          <w:szCs w:val="31"/>
        </w:rPr>
        <w:t>从评价情况来看，</w:t>
      </w:r>
      <w:r>
        <w:rPr>
          <w:rFonts w:ascii="仿宋" w:hAnsi="仿宋" w:eastAsia="仿宋" w:cs="仿宋"/>
          <w:color w:val="000000"/>
          <w:kern w:val="0"/>
          <w:sz w:val="31"/>
          <w:szCs w:val="31"/>
        </w:rPr>
        <w:t xml:space="preserve">2019 </w:t>
      </w:r>
      <w:r>
        <w:rPr>
          <w:rFonts w:hint="eastAsia" w:ascii="仿宋" w:hAnsi="仿宋" w:eastAsia="仿宋" w:cs="仿宋"/>
          <w:color w:val="000000"/>
          <w:kern w:val="0"/>
          <w:sz w:val="31"/>
          <w:szCs w:val="31"/>
        </w:rPr>
        <w:t>年我所部门整体支出绩效评价自查自</w:t>
      </w:r>
      <w:r>
        <w:rPr>
          <w:rFonts w:ascii="仿宋" w:hAnsi="仿宋" w:eastAsia="仿宋" w:cs="仿宋"/>
          <w:color w:val="000000"/>
          <w:kern w:val="0"/>
          <w:sz w:val="31"/>
          <w:szCs w:val="31"/>
        </w:rPr>
        <w:t xml:space="preserve"> </w:t>
      </w:r>
      <w:r>
        <w:rPr>
          <w:rFonts w:hint="eastAsia" w:ascii="仿宋" w:hAnsi="仿宋" w:eastAsia="仿宋" w:cs="仿宋"/>
          <w:color w:val="000000"/>
          <w:kern w:val="0"/>
          <w:sz w:val="31"/>
          <w:szCs w:val="31"/>
        </w:rPr>
        <w:t>评结果良好，全年基本支出保证了部门的正常运行和日常工作的正常开展，项目支出保障了重点工作的开展，绩效目标得到较好实现，绩效管理水平不断提高，绩效指标体系逐渐丰富和完善。</w:t>
      </w:r>
      <w:r>
        <w:rPr>
          <w:rFonts w:ascii="仿宋" w:hAnsi="仿宋" w:eastAsia="仿宋" w:cs="仿宋"/>
          <w:color w:val="000000"/>
          <w:kern w:val="0"/>
          <w:sz w:val="31"/>
          <w:szCs w:val="31"/>
        </w:rPr>
        <w:t xml:space="preserve"> </w:t>
      </w:r>
    </w:p>
    <w:p w14:paraId="57123707">
      <w:pPr>
        <w:spacing w:line="580" w:lineRule="exact"/>
        <w:ind w:firstLine="643" w:firstLineChars="200"/>
        <w:rPr>
          <w:rFonts w:hint="eastAsia" w:ascii="仿宋" w:hAnsi="仿宋" w:eastAsia="仿宋" w:cs="楷体_GB2312"/>
          <w:b/>
          <w:bCs/>
          <w:sz w:val="32"/>
          <w:szCs w:val="32"/>
          <w:lang w:eastAsia="zh-CN"/>
        </w:rPr>
      </w:pPr>
      <w:r>
        <w:rPr>
          <w:rFonts w:ascii="仿宋" w:hAnsi="仿宋" w:eastAsia="仿宋" w:cs="楷体_GB2312"/>
          <w:b/>
          <w:bCs/>
          <w:sz w:val="32"/>
          <w:szCs w:val="32"/>
        </w:rPr>
        <w:t>1</w:t>
      </w:r>
      <w:r>
        <w:rPr>
          <w:rFonts w:hint="eastAsia" w:ascii="仿宋" w:hAnsi="仿宋" w:eastAsia="仿宋" w:cs="楷体_GB2312"/>
          <w:b/>
          <w:bCs/>
          <w:sz w:val="32"/>
          <w:szCs w:val="32"/>
        </w:rPr>
        <w:t>、项目绩效目标完成情况。</w:t>
      </w:r>
    </w:p>
    <w:p w14:paraId="1ABF7A32">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年度部门决算中反映车辆超限超载综合治理等</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个项目绩效目标实际完成情况。</w:t>
      </w:r>
    </w:p>
    <w:p w14:paraId="5C3E4C52">
      <w:pPr>
        <w:widowControl/>
        <w:ind w:firstLine="640" w:firstLineChars="200"/>
        <w:jc w:val="left"/>
        <w:rPr>
          <w:rFonts w:ascii="仿宋_GB2312" w:hAnsi="仿宋_GB2312" w:eastAsia="仿宋_GB2312" w:cs="仿宋_GB2312"/>
        </w:rPr>
      </w:pPr>
      <w:r>
        <w:rPr>
          <w:rFonts w:hint="eastAsia" w:ascii="仿宋_GB2312" w:hAnsi="仿宋_GB2312" w:eastAsia="仿宋_GB2312" w:cs="仿宋_GB2312"/>
          <w:sz w:val="32"/>
          <w:szCs w:val="32"/>
        </w:rPr>
        <w:t>车辆超限超载综合治理项目绩效目标完成情况综述。项目全年预算数</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。通过项目实施，保障超限运输综合整治工作有效开展，在一定程度上解决了综合整治工作中的日常保障，发现的主要问题：预算数不能完全保证工作的正常开展。下一步改进措施：</w:t>
      </w:r>
      <w:r>
        <w:rPr>
          <w:rFonts w:hint="eastAsia" w:ascii="仿宋_GB2312" w:hAnsi="仿宋_GB2312" w:eastAsia="仿宋_GB2312" w:cs="仿宋_GB2312"/>
          <w:color w:val="000000"/>
          <w:kern w:val="0"/>
          <w:sz w:val="31"/>
          <w:szCs w:val="31"/>
        </w:rPr>
        <w:t>进一步加强费用测算，提高预算编制准确度。</w:t>
      </w:r>
      <w:r>
        <w:rPr>
          <w:rFonts w:ascii="仿宋_GB2312" w:hAnsi="仿宋_GB2312" w:eastAsia="仿宋_GB2312" w:cs="仿宋_GB2312"/>
          <w:color w:val="000000"/>
          <w:kern w:val="0"/>
          <w:sz w:val="31"/>
          <w:szCs w:val="31"/>
        </w:rPr>
        <w:t xml:space="preserve"> </w:t>
      </w: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14:paraId="0A132D8F">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35DF8213">
            <w:pPr>
              <w:pStyle w:val="29"/>
              <w:widowControl/>
              <w:ind w:left="4173" w:leftChars="1310" w:hanging="1422" w:hangingChars="395"/>
              <w:textAlignment w:val="center"/>
              <w:rPr>
                <w:rFonts w:hint="eastAsia" w:ascii="黑体" w:hAnsi="黑体" w:eastAsia="黑体" w:cs="宋体"/>
                <w:bCs/>
                <w:color w:val="000000"/>
                <w:kern w:val="0"/>
                <w:sz w:val="36"/>
                <w:szCs w:val="36"/>
                <w:lang w:eastAsia="zh-CN"/>
              </w:rPr>
            </w:pPr>
            <w:r>
              <w:rPr>
                <w:rFonts w:hint="eastAsia" w:ascii="黑体" w:hAnsi="黑体" w:eastAsia="黑体" w:cs="宋体"/>
                <w:bCs/>
                <w:color w:val="000000"/>
                <w:kern w:val="0"/>
                <w:sz w:val="36"/>
                <w:szCs w:val="36"/>
              </w:rPr>
              <w:t>项目支出绩效目标完成情况表</w:t>
            </w:r>
          </w:p>
          <w:p w14:paraId="43FA2B66">
            <w:pPr>
              <w:pStyle w:val="29"/>
              <w:widowControl/>
              <w:ind w:left="4173" w:leftChars="1310" w:hanging="1422" w:hangingChars="395"/>
              <w:textAlignment w:val="center"/>
              <w:rPr>
                <w:rFonts w:ascii="宋体" w:cs="宋体"/>
                <w:color w:val="000000"/>
                <w:sz w:val="36"/>
                <w:szCs w:val="36"/>
              </w:rPr>
            </w:pPr>
            <w:r>
              <w:rPr>
                <w:rFonts w:ascii="宋体" w:hAnsi="宋体" w:cs="宋体"/>
                <w:color w:val="000000"/>
                <w:kern w:val="0"/>
                <w:sz w:val="36"/>
                <w:szCs w:val="36"/>
              </w:rPr>
              <w:t xml:space="preserve">(2019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14:paraId="7A714A29">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F5FA5C">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FCA0B3">
            <w:pPr>
              <w:widowControl/>
              <w:jc w:val="center"/>
              <w:textAlignment w:val="center"/>
              <w:rPr>
                <w:rFonts w:ascii="宋体" w:cs="宋体"/>
                <w:color w:val="000000"/>
                <w:sz w:val="24"/>
              </w:rPr>
            </w:pPr>
            <w:r>
              <w:rPr>
                <w:rFonts w:hint="eastAsia" w:ascii="宋体" w:hAnsi="宋体" w:cs="宋体"/>
                <w:color w:val="000000"/>
                <w:sz w:val="24"/>
              </w:rPr>
              <w:t>车辆超限超载综合治理</w:t>
            </w:r>
          </w:p>
        </w:tc>
      </w:tr>
      <w:tr w14:paraId="7E3BD73E">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D2FFEB">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60E44C">
            <w:pPr>
              <w:widowControl/>
              <w:jc w:val="center"/>
              <w:textAlignment w:val="center"/>
              <w:rPr>
                <w:rFonts w:ascii="宋体" w:cs="宋体"/>
                <w:color w:val="000000"/>
                <w:sz w:val="24"/>
              </w:rPr>
            </w:pPr>
            <w:r>
              <w:rPr>
                <w:rFonts w:hint="eastAsia" w:ascii="宋体" w:hAnsi="宋体" w:cs="宋体"/>
                <w:color w:val="000000"/>
                <w:sz w:val="24"/>
              </w:rPr>
              <w:t>广元市昭化区公路路政管理所</w:t>
            </w:r>
          </w:p>
        </w:tc>
      </w:tr>
      <w:tr w14:paraId="319771B5">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8FB98E">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47C40E">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014939">
            <w:pPr>
              <w:widowControl/>
              <w:jc w:val="center"/>
              <w:textAlignment w:val="center"/>
              <w:rPr>
                <w:rFonts w:ascii="宋体" w:cs="宋体"/>
                <w:color w:val="000000"/>
                <w:sz w:val="24"/>
              </w:rPr>
            </w:pPr>
            <w:r>
              <w:rPr>
                <w:rFonts w:ascii="宋体" w:hAnsi="宋体" w:cs="宋体"/>
                <w:color w:val="000000"/>
                <w:sz w:val="24"/>
              </w:rPr>
              <w:t>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28522F">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536D1E">
            <w:pPr>
              <w:widowControl/>
              <w:jc w:val="center"/>
              <w:textAlignment w:val="center"/>
              <w:rPr>
                <w:rFonts w:ascii="宋体" w:cs="宋体"/>
                <w:color w:val="000000"/>
                <w:sz w:val="24"/>
              </w:rPr>
            </w:pPr>
            <w:r>
              <w:rPr>
                <w:rFonts w:ascii="宋体" w:hAnsi="宋体" w:cs="宋体"/>
                <w:color w:val="000000"/>
                <w:sz w:val="24"/>
              </w:rPr>
              <w:t>5</w:t>
            </w:r>
          </w:p>
        </w:tc>
      </w:tr>
      <w:tr w14:paraId="1DC95681">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1287203">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497F8F">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C71D5E">
            <w:pPr>
              <w:widowControl/>
              <w:jc w:val="center"/>
              <w:textAlignment w:val="center"/>
              <w:rPr>
                <w:rFonts w:ascii="宋体" w:cs="宋体"/>
                <w:color w:val="000000"/>
                <w:sz w:val="24"/>
              </w:rPr>
            </w:pPr>
            <w:r>
              <w:rPr>
                <w:rFonts w:ascii="宋体" w:hAnsi="宋体" w:cs="宋体"/>
                <w:color w:val="000000"/>
                <w:sz w:val="24"/>
              </w:rPr>
              <w:t>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517B69">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E1306F">
            <w:pPr>
              <w:widowControl/>
              <w:jc w:val="center"/>
              <w:textAlignment w:val="center"/>
              <w:rPr>
                <w:rFonts w:ascii="宋体" w:cs="宋体"/>
                <w:color w:val="000000"/>
                <w:sz w:val="24"/>
              </w:rPr>
            </w:pPr>
            <w:r>
              <w:rPr>
                <w:rFonts w:ascii="宋体" w:hAnsi="宋体" w:cs="宋体"/>
                <w:color w:val="000000"/>
                <w:sz w:val="24"/>
              </w:rPr>
              <w:t>5</w:t>
            </w:r>
          </w:p>
        </w:tc>
      </w:tr>
      <w:tr w14:paraId="2DEC51C3">
        <w:tblPrEx>
          <w:tblCellMar>
            <w:top w:w="0" w:type="dxa"/>
            <w:left w:w="0" w:type="dxa"/>
            <w:bottom w:w="0" w:type="dxa"/>
            <w:right w:w="0" w:type="dxa"/>
          </w:tblCellMar>
        </w:tblPrEx>
        <w:trPr>
          <w:trHeight w:val="1175"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3AB6BC2">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32BCA2">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78134C">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716E7E">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E219F3">
            <w:pPr>
              <w:jc w:val="center"/>
              <w:rPr>
                <w:rFonts w:ascii="宋体" w:cs="宋体"/>
                <w:color w:val="000000"/>
                <w:sz w:val="24"/>
              </w:rPr>
            </w:pPr>
          </w:p>
        </w:tc>
      </w:tr>
      <w:tr w14:paraId="4ED7BBE4">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90793F">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8AFE16">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72E868">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14:paraId="005412EF">
        <w:tblPrEx>
          <w:tblCellMar>
            <w:top w:w="0" w:type="dxa"/>
            <w:left w:w="0" w:type="dxa"/>
            <w:bottom w:w="0" w:type="dxa"/>
            <w:right w:w="0" w:type="dxa"/>
          </w:tblCellMar>
        </w:tblPrEx>
        <w:trPr>
          <w:trHeight w:val="9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888C214">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072993">
            <w:pPr>
              <w:widowControl/>
              <w:jc w:val="center"/>
              <w:textAlignment w:val="center"/>
              <w:rPr>
                <w:rFonts w:ascii="宋体" w:cs="宋体"/>
                <w:color w:val="000000"/>
                <w:sz w:val="24"/>
              </w:rPr>
            </w:pPr>
            <w:r>
              <w:rPr>
                <w:rFonts w:hint="eastAsia" w:ascii="宋体" w:hAnsi="宋体" w:cs="宋体"/>
                <w:color w:val="000000"/>
                <w:sz w:val="24"/>
              </w:rPr>
              <w:t>有效遏制公路车辆超限超载行为，查处率达到</w:t>
            </w:r>
            <w:r>
              <w:rPr>
                <w:rFonts w:ascii="宋体" w:hAnsi="宋体" w:cs="宋体"/>
                <w:color w:val="000000"/>
                <w:sz w:val="24"/>
              </w:rPr>
              <w:t>95%</w:t>
            </w:r>
            <w:r>
              <w:rPr>
                <w:rFonts w:hint="eastAsia" w:ascii="宋体" w:hAnsi="宋体" w:cs="宋体"/>
                <w:color w:val="000000"/>
                <w:sz w:val="24"/>
              </w:rPr>
              <w:t>以上，确保道路安全畅通</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6C5513">
            <w:pPr>
              <w:widowControl/>
              <w:jc w:val="center"/>
              <w:textAlignment w:val="center"/>
              <w:rPr>
                <w:rFonts w:ascii="宋体" w:cs="宋体"/>
                <w:color w:val="000000"/>
                <w:sz w:val="24"/>
              </w:rPr>
            </w:pPr>
            <w:r>
              <w:rPr>
                <w:rFonts w:ascii="宋体" w:hAnsi="宋体" w:cs="宋体"/>
                <w:color w:val="000000"/>
                <w:sz w:val="24"/>
              </w:rPr>
              <w:t>2019</w:t>
            </w:r>
            <w:r>
              <w:rPr>
                <w:rFonts w:hint="eastAsia" w:ascii="宋体" w:hAnsi="宋体" w:cs="宋体"/>
                <w:color w:val="000000"/>
                <w:sz w:val="24"/>
              </w:rPr>
              <w:t>年在经费有限的情况下，有效遏制公路车辆超限超载行为，查处率达到</w:t>
            </w:r>
            <w:r>
              <w:rPr>
                <w:rFonts w:ascii="宋体" w:hAnsi="宋体" w:cs="宋体"/>
                <w:color w:val="000000"/>
                <w:sz w:val="24"/>
              </w:rPr>
              <w:t>96%</w:t>
            </w:r>
            <w:r>
              <w:rPr>
                <w:rFonts w:hint="eastAsia" w:ascii="宋体" w:hAnsi="宋体" w:cs="宋体"/>
                <w:color w:val="000000"/>
                <w:sz w:val="24"/>
              </w:rPr>
              <w:t>，确保道路安全畅通</w:t>
            </w:r>
          </w:p>
        </w:tc>
      </w:tr>
      <w:tr w14:paraId="5877F32C">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1DB85B">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88659B">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B7D96D">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7BB183">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E2E315">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1978B2">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14:paraId="3142DAB1">
        <w:tblPrEx>
          <w:tblCellMar>
            <w:top w:w="0" w:type="dxa"/>
            <w:left w:w="0" w:type="dxa"/>
            <w:bottom w:w="0" w:type="dxa"/>
            <w:right w:w="0" w:type="dxa"/>
          </w:tblCellMar>
        </w:tblPrEx>
        <w:trPr>
          <w:trHeight w:val="9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8B75536">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93827F">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22ACC7B3">
            <w:pPr>
              <w:widowControl/>
              <w:jc w:val="center"/>
              <w:textAlignment w:val="center"/>
              <w:rPr>
                <w:rFonts w:asci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9945A9">
            <w:pPr>
              <w:widowControl/>
              <w:jc w:val="center"/>
              <w:textAlignment w:val="center"/>
              <w:rPr>
                <w:rFonts w:ascii="宋体" w:cs="宋体"/>
                <w:color w:val="000000"/>
                <w:sz w:val="24"/>
              </w:rPr>
            </w:pPr>
            <w:r>
              <w:rPr>
                <w:rFonts w:hint="eastAsia" w:ascii="宋体" w:hAnsi="宋体" w:cs="宋体"/>
                <w:color w:val="000000"/>
                <w:sz w:val="24"/>
              </w:rPr>
              <w:t>双超治理人员工资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A29084">
            <w:pPr>
              <w:widowControl/>
              <w:jc w:val="center"/>
              <w:textAlignment w:val="center"/>
              <w:rPr>
                <w:rFonts w:ascii="宋体" w:cs="宋体"/>
                <w:color w:val="000000"/>
                <w:sz w:val="24"/>
              </w:rPr>
            </w:pPr>
            <w:r>
              <w:rPr>
                <w:rFonts w:ascii="宋体" w:hAnsi="宋体" w:cs="宋体"/>
                <w:color w:val="000000"/>
                <w:sz w:val="24"/>
              </w:rPr>
              <w:t>5</w:t>
            </w:r>
            <w:r>
              <w:rPr>
                <w:rFonts w:hint="eastAsia" w:ascii="宋体" w:hAnsi="宋体" w:cs="宋体"/>
                <w:color w:val="000000"/>
                <w:sz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DE342B">
            <w:pPr>
              <w:widowControl/>
              <w:jc w:val="center"/>
              <w:textAlignment w:val="center"/>
              <w:rPr>
                <w:rFonts w:ascii="宋体" w:cs="宋体"/>
                <w:color w:val="000000"/>
                <w:sz w:val="24"/>
              </w:rPr>
            </w:pPr>
            <w:r>
              <w:rPr>
                <w:rFonts w:ascii="宋体" w:hAnsi="宋体" w:cs="宋体"/>
                <w:color w:val="000000"/>
                <w:sz w:val="24"/>
              </w:rPr>
              <w:t>2019</w:t>
            </w:r>
            <w:r>
              <w:rPr>
                <w:rFonts w:hint="eastAsia" w:ascii="宋体" w:hAnsi="宋体" w:cs="宋体"/>
                <w:color w:val="000000"/>
                <w:sz w:val="24"/>
              </w:rPr>
              <w:t>年度补充支付协助执法人员工资</w:t>
            </w:r>
            <w:r>
              <w:rPr>
                <w:rFonts w:ascii="宋体" w:hAnsi="宋体" w:cs="宋体"/>
                <w:color w:val="000000"/>
                <w:sz w:val="24"/>
              </w:rPr>
              <w:t>7</w:t>
            </w:r>
            <w:r>
              <w:rPr>
                <w:rFonts w:hint="eastAsia" w:ascii="宋体" w:hAnsi="宋体" w:cs="宋体"/>
                <w:color w:val="000000"/>
                <w:sz w:val="24"/>
              </w:rPr>
              <w:t>万元</w:t>
            </w:r>
          </w:p>
        </w:tc>
      </w:tr>
      <w:tr w14:paraId="4E78376C">
        <w:tblPrEx>
          <w:tblCellMar>
            <w:top w:w="0" w:type="dxa"/>
            <w:left w:w="0" w:type="dxa"/>
            <w:bottom w:w="0" w:type="dxa"/>
            <w:right w:w="0" w:type="dxa"/>
          </w:tblCellMar>
        </w:tblPrEx>
        <w:trPr>
          <w:trHeight w:val="85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6C272C9">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741C2C">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0810FECD">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865744">
            <w:pPr>
              <w:widowControl/>
              <w:jc w:val="left"/>
              <w:textAlignment w:val="center"/>
              <w:rPr>
                <w:rFonts w:ascii="宋体" w:cs="宋体"/>
                <w:color w:val="000000"/>
                <w:sz w:val="24"/>
              </w:rPr>
            </w:pPr>
            <w:r>
              <w:rPr>
                <w:rFonts w:hint="eastAsia" w:ascii="宋体" w:hAnsi="宋体" w:cs="宋体"/>
                <w:color w:val="000000"/>
                <w:kern w:val="0"/>
                <w:sz w:val="20"/>
                <w:szCs w:val="20"/>
              </w:rPr>
              <w:t>双超治理人员保险</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3A7F79">
            <w:pPr>
              <w:widowControl/>
              <w:jc w:val="center"/>
              <w:textAlignment w:val="center"/>
              <w:rPr>
                <w:rFonts w:ascii="宋体" w:cs="宋体"/>
                <w:color w:val="000000"/>
                <w:sz w:val="24"/>
              </w:rPr>
            </w:pPr>
            <w:r>
              <w:rPr>
                <w:rFonts w:ascii="宋体" w:hAnsi="宋体" w:cs="宋体"/>
                <w:color w:val="000000"/>
                <w:kern w:val="0"/>
                <w:sz w:val="20"/>
                <w:szCs w:val="20"/>
              </w:rPr>
              <w:t>0.56</w:t>
            </w:r>
            <w:r>
              <w:rPr>
                <w:rFonts w:hint="eastAsia" w:ascii="宋体" w:hAnsi="宋体" w:cs="宋体"/>
                <w:color w:val="000000"/>
                <w:kern w:val="0"/>
                <w:sz w:val="20"/>
                <w:szCs w:val="20"/>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934981">
            <w:pPr>
              <w:widowControl/>
              <w:jc w:val="center"/>
              <w:textAlignment w:val="center"/>
              <w:rPr>
                <w:rFonts w:ascii="宋体" w:cs="宋体"/>
                <w:color w:val="000000"/>
                <w:sz w:val="24"/>
              </w:rPr>
            </w:pPr>
            <w:r>
              <w:rPr>
                <w:rFonts w:ascii="宋体" w:hAnsi="宋体" w:cs="宋体"/>
                <w:color w:val="000000"/>
                <w:sz w:val="24"/>
              </w:rPr>
              <w:t>2019</w:t>
            </w:r>
            <w:r>
              <w:rPr>
                <w:rFonts w:hint="eastAsia" w:ascii="宋体" w:hAnsi="宋体" w:cs="宋体"/>
                <w:color w:val="000000"/>
                <w:sz w:val="24"/>
              </w:rPr>
              <w:t>年度补充支付协助执法人员保险</w:t>
            </w:r>
            <w:r>
              <w:rPr>
                <w:rFonts w:ascii="宋体" w:hAnsi="宋体" w:cs="宋体"/>
                <w:color w:val="000000"/>
                <w:sz w:val="24"/>
              </w:rPr>
              <w:t>0.56</w:t>
            </w:r>
            <w:r>
              <w:rPr>
                <w:rFonts w:hint="eastAsia" w:ascii="宋体" w:hAnsi="宋体" w:cs="宋体"/>
                <w:color w:val="000000"/>
                <w:sz w:val="24"/>
              </w:rPr>
              <w:t>万元</w:t>
            </w:r>
          </w:p>
        </w:tc>
      </w:tr>
      <w:tr w14:paraId="5620CB96">
        <w:tblPrEx>
          <w:tblCellMar>
            <w:top w:w="0" w:type="dxa"/>
            <w:left w:w="0" w:type="dxa"/>
            <w:bottom w:w="0" w:type="dxa"/>
            <w:right w:w="0" w:type="dxa"/>
          </w:tblCellMar>
        </w:tblPrEx>
        <w:trPr>
          <w:trHeight w:val="67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DEAA6AC">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2E56B4">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63B576F5">
            <w:pPr>
              <w:widowControl/>
              <w:jc w:val="center"/>
              <w:textAlignment w:val="center"/>
              <w:rPr>
                <w:rFonts w:ascii="宋体" w:cs="宋体"/>
                <w:color w:val="000000"/>
                <w:sz w:val="24"/>
              </w:rPr>
            </w:pPr>
            <w:r>
              <w:rPr>
                <w:rFonts w:hint="eastAsia" w:ascii="宋体" w:hAnsi="宋体" w:cs="宋体"/>
                <w:color w:val="000000"/>
                <w:kern w:val="0"/>
                <w:sz w:val="20"/>
                <w:szCs w:val="20"/>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2E47A5">
            <w:pPr>
              <w:widowControl/>
              <w:jc w:val="left"/>
              <w:textAlignment w:val="center"/>
              <w:rPr>
                <w:rFonts w:ascii="宋体" w:cs="宋体"/>
                <w:color w:val="000000"/>
                <w:sz w:val="24"/>
              </w:rPr>
            </w:pPr>
            <w:r>
              <w:rPr>
                <w:rFonts w:hint="eastAsia" w:ascii="宋体" w:hAnsi="宋体" w:cs="宋体"/>
                <w:color w:val="000000"/>
                <w:kern w:val="0"/>
                <w:sz w:val="20"/>
                <w:szCs w:val="20"/>
              </w:rPr>
              <w:t>车辆超限超载治理率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6AB8A7">
            <w:pPr>
              <w:widowControl/>
              <w:jc w:val="center"/>
              <w:textAlignment w:val="center"/>
              <w:rPr>
                <w:rFonts w:ascii="宋体" w:cs="宋体"/>
                <w:color w:val="000000"/>
                <w:sz w:val="24"/>
              </w:rPr>
            </w:pPr>
            <w:r>
              <w:rPr>
                <w:rFonts w:ascii="宋体" w:hAnsi="宋体" w:cs="宋体"/>
                <w:color w:val="000000"/>
                <w:kern w:val="0"/>
                <w:sz w:val="20"/>
                <w:szCs w:val="20"/>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D03E3B">
            <w:pPr>
              <w:widowControl/>
              <w:jc w:val="center"/>
              <w:textAlignment w:val="center"/>
              <w:rPr>
                <w:rFonts w:ascii="宋体" w:cs="宋体"/>
                <w:color w:val="000000"/>
                <w:sz w:val="24"/>
              </w:rPr>
            </w:pPr>
            <w:r>
              <w:rPr>
                <w:rFonts w:ascii="宋体" w:hAnsi="宋体" w:cs="宋体"/>
                <w:color w:val="000000"/>
                <w:sz w:val="24"/>
              </w:rPr>
              <w:t>2019</w:t>
            </w:r>
            <w:r>
              <w:rPr>
                <w:rFonts w:hint="eastAsia" w:ascii="宋体" w:hAnsi="宋体" w:cs="宋体"/>
                <w:color w:val="000000"/>
                <w:sz w:val="24"/>
              </w:rPr>
              <w:t>年度车辆超限超载查处率达</w:t>
            </w:r>
            <w:r>
              <w:rPr>
                <w:rFonts w:ascii="宋体" w:hAnsi="宋体" w:cs="宋体"/>
                <w:color w:val="000000"/>
                <w:sz w:val="24"/>
              </w:rPr>
              <w:t xml:space="preserve">98% </w:t>
            </w:r>
          </w:p>
        </w:tc>
      </w:tr>
      <w:tr w14:paraId="0519EBA5">
        <w:tblPrEx>
          <w:tblCellMar>
            <w:top w:w="0" w:type="dxa"/>
            <w:left w:w="0" w:type="dxa"/>
            <w:bottom w:w="0" w:type="dxa"/>
            <w:right w:w="0" w:type="dxa"/>
          </w:tblCellMar>
        </w:tblPrEx>
        <w:trPr>
          <w:trHeight w:val="76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ED73892">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5AA9F4">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vMerge w:val="continue"/>
            <w:tcBorders>
              <w:left w:val="single" w:color="000000" w:sz="4" w:space="0"/>
              <w:right w:val="single" w:color="000000" w:sz="4" w:space="0"/>
            </w:tcBorders>
            <w:tcMar>
              <w:top w:w="15" w:type="dxa"/>
              <w:left w:w="15" w:type="dxa"/>
              <w:bottom w:w="0" w:type="dxa"/>
              <w:right w:w="15" w:type="dxa"/>
            </w:tcMar>
            <w:vAlign w:val="center"/>
          </w:tcPr>
          <w:p w14:paraId="40EE6F76">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BD9DC6">
            <w:pPr>
              <w:widowControl/>
              <w:jc w:val="left"/>
              <w:textAlignment w:val="center"/>
              <w:rPr>
                <w:rFonts w:ascii="宋体" w:cs="宋体"/>
                <w:color w:val="000000"/>
                <w:sz w:val="24"/>
              </w:rPr>
            </w:pPr>
            <w:r>
              <w:rPr>
                <w:rFonts w:hint="eastAsia" w:ascii="宋体" w:hAnsi="宋体" w:cs="宋体"/>
                <w:color w:val="000000"/>
                <w:kern w:val="0"/>
                <w:sz w:val="20"/>
                <w:szCs w:val="20"/>
              </w:rPr>
              <w:t>保障国、省、县、乡道公路的完好畅通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218D08">
            <w:pPr>
              <w:widowControl/>
              <w:jc w:val="center"/>
              <w:textAlignment w:val="center"/>
              <w:rPr>
                <w:rFonts w:ascii="宋体" w:cs="宋体"/>
                <w:color w:val="000000"/>
                <w:sz w:val="24"/>
              </w:rPr>
            </w:pPr>
            <w:r>
              <w:rPr>
                <w:rFonts w:ascii="宋体" w:hAnsi="宋体" w:cs="宋体"/>
                <w:color w:val="000000"/>
                <w:kern w:val="0"/>
                <w:sz w:val="20"/>
                <w:szCs w:val="20"/>
              </w:rPr>
              <w:t>790.58</w:t>
            </w:r>
            <w:r>
              <w:rPr>
                <w:rFonts w:hint="eastAsia" w:ascii="宋体" w:hAnsi="宋体" w:cs="宋体"/>
                <w:color w:val="000000"/>
                <w:kern w:val="0"/>
                <w:sz w:val="20"/>
                <w:szCs w:val="20"/>
              </w:rPr>
              <w:t>公里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BBBA89">
            <w:pPr>
              <w:widowControl/>
              <w:jc w:val="center"/>
              <w:textAlignment w:val="center"/>
              <w:rPr>
                <w:rFonts w:ascii="宋体" w:cs="宋体"/>
                <w:color w:val="000000"/>
                <w:sz w:val="24"/>
              </w:rPr>
            </w:pPr>
            <w:r>
              <w:rPr>
                <w:rFonts w:ascii="宋体" w:hAnsi="宋体" w:cs="宋体"/>
                <w:color w:val="000000"/>
                <w:sz w:val="24"/>
              </w:rPr>
              <w:t>2019</w:t>
            </w:r>
            <w:r>
              <w:rPr>
                <w:rFonts w:hint="eastAsia" w:ascii="宋体" w:hAnsi="宋体" w:cs="宋体"/>
                <w:color w:val="000000"/>
                <w:sz w:val="24"/>
              </w:rPr>
              <w:t>年度切实有效保障了公路的完好畅通</w:t>
            </w:r>
          </w:p>
        </w:tc>
      </w:tr>
      <w:tr w14:paraId="643EFDFF">
        <w:tblPrEx>
          <w:tblCellMar>
            <w:top w:w="0" w:type="dxa"/>
            <w:left w:w="0" w:type="dxa"/>
            <w:bottom w:w="0" w:type="dxa"/>
            <w:right w:w="0" w:type="dxa"/>
          </w:tblCellMar>
        </w:tblPrEx>
        <w:trPr>
          <w:trHeight w:val="69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0ED54D1">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EEC9C8">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470C56E9">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BD405B">
            <w:pPr>
              <w:widowControl/>
              <w:jc w:val="left"/>
              <w:textAlignment w:val="center"/>
              <w:rPr>
                <w:rFonts w:ascii="宋体" w:cs="宋体"/>
                <w:color w:val="000000"/>
                <w:sz w:val="24"/>
              </w:rPr>
            </w:pPr>
            <w:r>
              <w:rPr>
                <w:rFonts w:hint="eastAsia" w:ascii="宋体" w:hAnsi="宋体" w:cs="宋体"/>
                <w:color w:val="000000"/>
                <w:kern w:val="0"/>
                <w:sz w:val="20"/>
                <w:szCs w:val="20"/>
              </w:rPr>
              <w:t>项目验收合格率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4394E7">
            <w:pPr>
              <w:widowControl/>
              <w:jc w:val="center"/>
              <w:textAlignment w:val="center"/>
              <w:rPr>
                <w:rFonts w:ascii="宋体" w:cs="宋体"/>
                <w:color w:val="000000"/>
                <w:sz w:val="24"/>
              </w:rPr>
            </w:pPr>
            <w:r>
              <w:rPr>
                <w:rFonts w:ascii="宋体" w:hAnsi="宋体" w:cs="宋体"/>
                <w:color w:val="000000"/>
                <w:kern w:val="0"/>
                <w:sz w:val="20"/>
                <w:szCs w:val="20"/>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DB12C2">
            <w:pPr>
              <w:widowControl/>
              <w:jc w:val="center"/>
              <w:textAlignment w:val="center"/>
              <w:rPr>
                <w:rFonts w:ascii="宋体" w:cs="宋体"/>
                <w:color w:val="000000"/>
                <w:sz w:val="24"/>
              </w:rPr>
            </w:pPr>
            <w:r>
              <w:rPr>
                <w:rFonts w:ascii="宋体" w:hAnsi="宋体" w:cs="宋体"/>
                <w:color w:val="000000"/>
                <w:sz w:val="24"/>
              </w:rPr>
              <w:t>2019</w:t>
            </w:r>
            <w:r>
              <w:rPr>
                <w:rFonts w:hint="eastAsia" w:ascii="宋体" w:hAnsi="宋体" w:cs="宋体"/>
                <w:color w:val="000000"/>
                <w:sz w:val="24"/>
              </w:rPr>
              <w:t>年度切实有效保障了公路的完好畅通巡查率达</w:t>
            </w:r>
            <w:r>
              <w:rPr>
                <w:rFonts w:ascii="宋体" w:hAnsi="宋体" w:cs="宋体"/>
                <w:color w:val="000000"/>
                <w:sz w:val="24"/>
              </w:rPr>
              <w:t>98%</w:t>
            </w:r>
          </w:p>
        </w:tc>
      </w:tr>
      <w:tr w14:paraId="6992FE14">
        <w:tblPrEx>
          <w:tblCellMar>
            <w:top w:w="0" w:type="dxa"/>
            <w:left w:w="0" w:type="dxa"/>
            <w:bottom w:w="0" w:type="dxa"/>
            <w:right w:w="0" w:type="dxa"/>
          </w:tblCellMar>
        </w:tblPrEx>
        <w:trPr>
          <w:trHeight w:val="648"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28CCC53">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4A183E">
            <w:pPr>
              <w:widowControl/>
              <w:jc w:val="center"/>
              <w:textAlignment w:val="center"/>
              <w:rPr>
                <w:rFonts w:ascii="宋体" w:cs="宋体"/>
                <w:color w:val="000000"/>
                <w:sz w:val="24"/>
              </w:rPr>
            </w:pPr>
            <w:r>
              <w:rPr>
                <w:rFonts w:hint="eastAsia" w:ascii="宋体" w:hAnsi="宋体" w:cs="宋体"/>
                <w:color w:val="000000"/>
                <w:sz w:val="24"/>
              </w:rPr>
              <w:t>项目完成指标</w:t>
            </w:r>
          </w:p>
        </w:tc>
        <w:tc>
          <w:tcPr>
            <w:tcW w:w="102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5B78A915">
            <w:pPr>
              <w:widowControl/>
              <w:jc w:val="center"/>
              <w:textAlignment w:val="center"/>
              <w:rPr>
                <w:rFonts w:asci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FAC107">
            <w:pPr>
              <w:widowControl/>
              <w:jc w:val="left"/>
              <w:textAlignment w:val="center"/>
              <w:rPr>
                <w:rFonts w:ascii="宋体" w:cs="宋体"/>
                <w:color w:val="000000"/>
                <w:sz w:val="24"/>
              </w:rPr>
            </w:pPr>
            <w:r>
              <w:rPr>
                <w:rFonts w:hint="eastAsia" w:ascii="宋体" w:hAnsi="宋体" w:cs="宋体"/>
                <w:color w:val="000000"/>
                <w:kern w:val="0"/>
                <w:sz w:val="20"/>
                <w:szCs w:val="20"/>
              </w:rPr>
              <w:t>开工时间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42CF4A">
            <w:pPr>
              <w:widowControl/>
              <w:jc w:val="center"/>
              <w:textAlignment w:val="center"/>
              <w:rPr>
                <w:rFonts w:ascii="宋体" w:cs="宋体"/>
                <w:color w:val="000000"/>
                <w:sz w:val="24"/>
              </w:rPr>
            </w:pPr>
            <w:r>
              <w:rPr>
                <w:rFonts w:ascii="宋体" w:hAnsi="宋体" w:cs="宋体"/>
                <w:color w:val="000000"/>
                <w:kern w:val="0"/>
                <w:sz w:val="20"/>
                <w:szCs w:val="20"/>
              </w:rPr>
              <w:t>2019</w:t>
            </w:r>
            <w:r>
              <w:rPr>
                <w:rFonts w:hint="eastAsia" w:ascii="宋体" w:hAnsi="宋体" w:cs="宋体"/>
                <w:color w:val="000000"/>
                <w:kern w:val="0"/>
                <w:sz w:val="20"/>
                <w:szCs w:val="20"/>
              </w:rPr>
              <w:t>年</w:t>
            </w:r>
            <w:r>
              <w:rPr>
                <w:rFonts w:ascii="宋体" w:hAnsi="宋体" w:cs="宋体"/>
                <w:color w:val="000000"/>
                <w:kern w:val="0"/>
                <w:sz w:val="20"/>
                <w:szCs w:val="20"/>
              </w:rPr>
              <w:t>1</w:t>
            </w:r>
            <w:r>
              <w:rPr>
                <w:rFonts w:hint="eastAsia" w:ascii="宋体" w:hAnsi="宋体" w:cs="宋体"/>
                <w:color w:val="000000"/>
                <w:kern w:val="0"/>
                <w:sz w:val="20"/>
                <w:szCs w:val="20"/>
              </w:rPr>
              <w:t>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6C3D84">
            <w:pPr>
              <w:widowControl/>
              <w:jc w:val="center"/>
              <w:textAlignment w:val="center"/>
              <w:rPr>
                <w:rFonts w:ascii="宋体" w:cs="宋体"/>
                <w:color w:val="000000"/>
                <w:sz w:val="24"/>
              </w:rPr>
            </w:pPr>
          </w:p>
        </w:tc>
      </w:tr>
      <w:tr w14:paraId="6FA7A3AB">
        <w:tblPrEx>
          <w:tblCellMar>
            <w:top w:w="0" w:type="dxa"/>
            <w:left w:w="0" w:type="dxa"/>
            <w:bottom w:w="0" w:type="dxa"/>
            <w:right w:w="0" w:type="dxa"/>
          </w:tblCellMar>
        </w:tblPrEx>
        <w:trPr>
          <w:trHeight w:val="80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C9B7BC8">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78DC35">
            <w:pPr>
              <w:widowControl/>
              <w:jc w:val="center"/>
              <w:textAlignment w:val="center"/>
              <w:rPr>
                <w:rFonts w:ascii="宋体" w:cs="宋体"/>
                <w:color w:val="000000"/>
                <w:sz w:val="24"/>
              </w:rPr>
            </w:pPr>
            <w:r>
              <w:rPr>
                <w:rFonts w:hint="eastAsia" w:ascii="宋体" w:hAnsi="宋体" w:cs="宋体"/>
                <w:color w:val="000000"/>
                <w:sz w:val="24"/>
              </w:rPr>
              <w:t>项目完成指标</w:t>
            </w:r>
          </w:p>
        </w:tc>
        <w:tc>
          <w:tcPr>
            <w:tcW w:w="102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1BE688DF">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979020">
            <w:pPr>
              <w:widowControl/>
              <w:jc w:val="left"/>
              <w:textAlignment w:val="center"/>
              <w:rPr>
                <w:rFonts w:ascii="宋体" w:cs="宋体"/>
                <w:color w:val="000000"/>
                <w:sz w:val="24"/>
              </w:rPr>
            </w:pPr>
            <w:r>
              <w:rPr>
                <w:rFonts w:hint="eastAsia" w:ascii="宋体" w:hAnsi="宋体" w:cs="宋体"/>
                <w:color w:val="000000"/>
                <w:kern w:val="0"/>
                <w:sz w:val="20"/>
                <w:szCs w:val="20"/>
              </w:rPr>
              <w:t>完工时间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65857A">
            <w:pPr>
              <w:widowControl/>
              <w:jc w:val="center"/>
              <w:textAlignment w:val="center"/>
              <w:rPr>
                <w:rFonts w:ascii="宋体" w:cs="宋体"/>
                <w:color w:val="000000"/>
                <w:sz w:val="24"/>
              </w:rPr>
            </w:pPr>
            <w:r>
              <w:rPr>
                <w:rFonts w:ascii="宋体" w:hAnsi="宋体" w:cs="宋体"/>
                <w:color w:val="000000"/>
                <w:kern w:val="0"/>
                <w:sz w:val="20"/>
                <w:szCs w:val="20"/>
              </w:rPr>
              <w:t>2019</w:t>
            </w:r>
            <w:r>
              <w:rPr>
                <w:rFonts w:hint="eastAsia" w:ascii="宋体" w:hAnsi="宋体" w:cs="宋体"/>
                <w:color w:val="000000"/>
                <w:kern w:val="0"/>
                <w:sz w:val="20"/>
                <w:szCs w:val="20"/>
              </w:rPr>
              <w:t>年</w:t>
            </w:r>
            <w:r>
              <w:rPr>
                <w:rFonts w:ascii="宋体" w:hAnsi="宋体" w:cs="宋体"/>
                <w:color w:val="000000"/>
                <w:kern w:val="0"/>
                <w:sz w:val="20"/>
                <w:szCs w:val="20"/>
              </w:rPr>
              <w:t>12</w:t>
            </w:r>
            <w:r>
              <w:rPr>
                <w:rFonts w:hint="eastAsia" w:ascii="宋体" w:hAnsi="宋体" w:cs="宋体"/>
                <w:color w:val="000000"/>
                <w:kern w:val="0"/>
                <w:sz w:val="20"/>
                <w:szCs w:val="20"/>
              </w:rPr>
              <w:t>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A1E780">
            <w:pPr>
              <w:widowControl/>
              <w:jc w:val="center"/>
              <w:textAlignment w:val="center"/>
              <w:rPr>
                <w:rFonts w:ascii="宋体" w:cs="宋体"/>
                <w:color w:val="000000"/>
                <w:sz w:val="24"/>
              </w:rPr>
            </w:pPr>
            <w:r>
              <w:rPr>
                <w:rFonts w:ascii="宋体" w:hAnsi="宋体" w:cs="宋体"/>
                <w:color w:val="000000"/>
                <w:sz w:val="24"/>
              </w:rPr>
              <w:t>2019</w:t>
            </w:r>
            <w:r>
              <w:rPr>
                <w:rFonts w:hint="eastAsia" w:ascii="宋体" w:hAnsi="宋体" w:cs="宋体"/>
                <w:color w:val="000000"/>
                <w:sz w:val="24"/>
              </w:rPr>
              <w:t>年</w:t>
            </w:r>
            <w:r>
              <w:rPr>
                <w:rFonts w:ascii="宋体" w:hAnsi="宋体" w:cs="宋体"/>
                <w:color w:val="000000"/>
                <w:sz w:val="24"/>
              </w:rPr>
              <w:t>12</w:t>
            </w:r>
            <w:r>
              <w:rPr>
                <w:rFonts w:hint="eastAsia" w:ascii="宋体" w:hAnsi="宋体" w:cs="宋体"/>
                <w:color w:val="000000"/>
                <w:sz w:val="24"/>
              </w:rPr>
              <w:t>月</w:t>
            </w:r>
            <w:r>
              <w:rPr>
                <w:rFonts w:ascii="宋体" w:hAnsi="宋体" w:cs="宋体"/>
                <w:color w:val="000000"/>
                <w:sz w:val="24"/>
              </w:rPr>
              <w:t>30</w:t>
            </w:r>
            <w:r>
              <w:rPr>
                <w:rFonts w:hint="eastAsia" w:ascii="宋体" w:hAnsi="宋体" w:cs="宋体"/>
                <w:color w:val="000000"/>
                <w:sz w:val="24"/>
              </w:rPr>
              <w:t>日完成</w:t>
            </w:r>
          </w:p>
        </w:tc>
      </w:tr>
      <w:tr w14:paraId="799C2C5F">
        <w:tblPrEx>
          <w:tblCellMar>
            <w:top w:w="0" w:type="dxa"/>
            <w:left w:w="0" w:type="dxa"/>
            <w:bottom w:w="0" w:type="dxa"/>
            <w:right w:w="0" w:type="dxa"/>
          </w:tblCellMar>
        </w:tblPrEx>
        <w:trPr>
          <w:trHeight w:val="815"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27671DC">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84E7FC">
            <w:pPr>
              <w:widowControl/>
              <w:jc w:val="center"/>
              <w:textAlignment w:val="center"/>
              <w:rPr>
                <w:rFonts w:ascii="宋体" w:cs="宋体"/>
                <w:color w:val="000000"/>
                <w:sz w:val="24"/>
              </w:rPr>
            </w:pPr>
            <w:r>
              <w:rPr>
                <w:rFonts w:hint="eastAsia" w:ascii="宋体" w:hAnsi="宋体" w:cs="宋体"/>
                <w:color w:val="000000"/>
                <w:sz w:val="24"/>
              </w:rPr>
              <w:t>项目完成指标</w:t>
            </w:r>
          </w:p>
        </w:tc>
        <w:tc>
          <w:tcPr>
            <w:tcW w:w="102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62D7F567">
            <w:pPr>
              <w:widowControl/>
              <w:jc w:val="center"/>
              <w:textAlignment w:val="center"/>
              <w:rPr>
                <w:rFonts w:ascii="宋体" w:cs="宋体"/>
                <w:color w:val="000000"/>
                <w:sz w:val="24"/>
              </w:rPr>
            </w:pPr>
            <w:r>
              <w:rPr>
                <w:rFonts w:hint="eastAsia" w:ascii="宋体" w:hAnsi="宋体" w:cs="宋体"/>
                <w:color w:val="000000"/>
                <w:kern w:val="0"/>
                <w:sz w:val="20"/>
                <w:szCs w:val="20"/>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00F4F7">
            <w:pPr>
              <w:widowControl/>
              <w:jc w:val="left"/>
              <w:textAlignment w:val="center"/>
              <w:rPr>
                <w:rFonts w:ascii="宋体" w:cs="宋体"/>
                <w:color w:val="000000"/>
                <w:sz w:val="24"/>
              </w:rPr>
            </w:pPr>
            <w:r>
              <w:rPr>
                <w:rFonts w:hint="eastAsia" w:ascii="宋体" w:hAnsi="宋体" w:cs="宋体"/>
                <w:color w:val="000000"/>
                <w:kern w:val="0"/>
                <w:sz w:val="20"/>
                <w:szCs w:val="20"/>
              </w:rPr>
              <w:t>双超治理人员工资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317966">
            <w:pPr>
              <w:widowControl/>
              <w:jc w:val="center"/>
              <w:textAlignment w:val="center"/>
              <w:rPr>
                <w:rFonts w:ascii="宋体" w:cs="宋体"/>
                <w:color w:val="000000"/>
                <w:sz w:val="24"/>
              </w:rPr>
            </w:pPr>
            <w:r>
              <w:rPr>
                <w:rFonts w:ascii="宋体" w:hAnsi="宋体" w:cs="宋体"/>
                <w:color w:val="000000"/>
                <w:kern w:val="0"/>
                <w:sz w:val="20"/>
                <w:szCs w:val="20"/>
              </w:rPr>
              <w:t>5</w:t>
            </w:r>
            <w:r>
              <w:rPr>
                <w:rFonts w:hint="eastAsia" w:ascii="宋体" w:hAnsi="宋体" w:cs="宋体"/>
                <w:color w:val="000000"/>
                <w:kern w:val="0"/>
                <w:sz w:val="20"/>
                <w:szCs w:val="20"/>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839C9E">
            <w:pPr>
              <w:widowControl/>
              <w:jc w:val="center"/>
              <w:textAlignment w:val="center"/>
            </w:pPr>
            <w:r>
              <w:t>2019</w:t>
            </w:r>
            <w:r>
              <w:rPr>
                <w:rFonts w:hint="eastAsia"/>
              </w:rPr>
              <w:t>年度补充支付协助执法人员工资</w:t>
            </w:r>
            <w:r>
              <w:t>5</w:t>
            </w:r>
            <w:r>
              <w:rPr>
                <w:rFonts w:hint="eastAsia"/>
              </w:rPr>
              <w:t>万元</w:t>
            </w:r>
          </w:p>
          <w:p w14:paraId="6377F35C">
            <w:pPr>
              <w:widowControl/>
              <w:jc w:val="center"/>
              <w:textAlignment w:val="center"/>
              <w:rPr>
                <w:rFonts w:ascii="宋体" w:cs="宋体"/>
                <w:color w:val="000000"/>
                <w:sz w:val="24"/>
              </w:rPr>
            </w:pPr>
            <w:r>
              <w:t>2019</w:t>
            </w:r>
            <w:r>
              <w:rPr>
                <w:rFonts w:hint="eastAsia"/>
              </w:rPr>
              <w:t>年度补充支付协助执法人员保险</w:t>
            </w:r>
            <w:r>
              <w:t>0.56</w:t>
            </w:r>
            <w:r>
              <w:rPr>
                <w:rFonts w:hint="eastAsia"/>
              </w:rPr>
              <w:t>万元</w:t>
            </w:r>
          </w:p>
        </w:tc>
      </w:tr>
      <w:tr w14:paraId="2E8639C2">
        <w:tblPrEx>
          <w:tblCellMar>
            <w:top w:w="0" w:type="dxa"/>
            <w:left w:w="0" w:type="dxa"/>
            <w:bottom w:w="0" w:type="dxa"/>
            <w:right w:w="0" w:type="dxa"/>
          </w:tblCellMar>
        </w:tblPrEx>
        <w:trPr>
          <w:trHeight w:val="81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EA3CC75">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908A08">
            <w:pPr>
              <w:widowControl/>
              <w:jc w:val="center"/>
              <w:textAlignment w:val="center"/>
              <w:rPr>
                <w:rFonts w:ascii="宋体" w:cs="宋体"/>
                <w:color w:val="000000"/>
                <w:kern w:val="0"/>
                <w:sz w:val="24"/>
              </w:rPr>
            </w:pPr>
            <w:r>
              <w:rPr>
                <w:rFonts w:hint="eastAsia" w:ascii="宋体" w:hAnsi="宋体" w:cs="宋体"/>
                <w:color w:val="000000"/>
                <w:sz w:val="24"/>
              </w:rPr>
              <w:t>项目完成指标</w:t>
            </w:r>
          </w:p>
        </w:tc>
        <w:tc>
          <w:tcPr>
            <w:tcW w:w="102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784CA144">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507CDA">
            <w:pPr>
              <w:widowControl/>
              <w:jc w:val="left"/>
              <w:textAlignment w:val="center"/>
              <w:rPr>
                <w:rFonts w:ascii="宋体" w:cs="宋体"/>
                <w:color w:val="000000"/>
                <w:sz w:val="24"/>
              </w:rPr>
            </w:pPr>
            <w:r>
              <w:rPr>
                <w:rFonts w:hint="eastAsia" w:ascii="宋体" w:hAnsi="宋体" w:cs="宋体"/>
                <w:color w:val="000000"/>
                <w:kern w:val="0"/>
                <w:sz w:val="20"/>
                <w:szCs w:val="20"/>
              </w:rPr>
              <w:t>双超治理人员保险</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6D8B56">
            <w:pPr>
              <w:widowControl/>
              <w:jc w:val="center"/>
              <w:textAlignment w:val="center"/>
              <w:rPr>
                <w:rFonts w:ascii="宋体" w:cs="宋体"/>
                <w:color w:val="000000"/>
                <w:sz w:val="24"/>
              </w:rPr>
            </w:pPr>
            <w:r>
              <w:rPr>
                <w:rFonts w:ascii="宋体" w:hAnsi="宋体" w:cs="宋体"/>
                <w:color w:val="000000"/>
                <w:kern w:val="0"/>
                <w:sz w:val="20"/>
                <w:szCs w:val="20"/>
              </w:rPr>
              <w:t>0.56</w:t>
            </w:r>
            <w:r>
              <w:rPr>
                <w:rFonts w:hint="eastAsia" w:ascii="宋体" w:hAnsi="宋体" w:cs="宋体"/>
                <w:color w:val="000000"/>
                <w:kern w:val="0"/>
                <w:sz w:val="20"/>
                <w:szCs w:val="20"/>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82CE59">
            <w:pPr>
              <w:widowControl/>
              <w:jc w:val="center"/>
              <w:textAlignment w:val="center"/>
            </w:pPr>
            <w:r>
              <w:t>2019</w:t>
            </w:r>
            <w:r>
              <w:rPr>
                <w:rFonts w:hint="eastAsia"/>
              </w:rPr>
              <w:t>年度补充支付协助执法人员工资</w:t>
            </w:r>
            <w:r>
              <w:t>7</w:t>
            </w:r>
            <w:r>
              <w:rPr>
                <w:rFonts w:hint="eastAsia"/>
              </w:rPr>
              <w:t>万元</w:t>
            </w:r>
          </w:p>
          <w:p w14:paraId="5D7B7710">
            <w:pPr>
              <w:widowControl/>
              <w:jc w:val="center"/>
              <w:textAlignment w:val="center"/>
              <w:rPr>
                <w:rFonts w:ascii="宋体" w:cs="宋体"/>
                <w:color w:val="000000"/>
                <w:sz w:val="24"/>
              </w:rPr>
            </w:pPr>
            <w:r>
              <w:t>2019</w:t>
            </w:r>
            <w:r>
              <w:rPr>
                <w:rFonts w:hint="eastAsia"/>
              </w:rPr>
              <w:t>年度补充支付协助执法人员保险</w:t>
            </w:r>
            <w:r>
              <w:t>0.56</w:t>
            </w:r>
            <w:r>
              <w:rPr>
                <w:rFonts w:hint="eastAsia"/>
              </w:rPr>
              <w:t>万元</w:t>
            </w:r>
          </w:p>
        </w:tc>
      </w:tr>
      <w:tr w14:paraId="00E3894F">
        <w:tblPrEx>
          <w:tblCellMar>
            <w:top w:w="0" w:type="dxa"/>
            <w:left w:w="0" w:type="dxa"/>
            <w:bottom w:w="0" w:type="dxa"/>
            <w:right w:w="0" w:type="dxa"/>
          </w:tblCellMar>
        </w:tblPrEx>
        <w:trPr>
          <w:trHeight w:val="62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36B8EDB">
            <w:pPr>
              <w:widowControl/>
              <w:jc w:val="left"/>
              <w:rPr>
                <w:rFonts w:ascii="宋体" w:cs="宋体"/>
                <w:color w:val="000000"/>
                <w:sz w:val="24"/>
              </w:rPr>
            </w:pPr>
          </w:p>
        </w:tc>
        <w:tc>
          <w:tcPr>
            <w:tcW w:w="1367"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1D82F769">
            <w:pPr>
              <w:widowControl/>
              <w:jc w:val="center"/>
              <w:textAlignment w:val="center"/>
              <w:rPr>
                <w:rFonts w:ascii="宋体" w:cs="宋体"/>
                <w:color w:val="000000"/>
                <w:kern w:val="0"/>
                <w:sz w:val="24"/>
              </w:rPr>
            </w:pPr>
            <w:r>
              <w:rPr>
                <w:rFonts w:hint="eastAsia" w:ascii="宋体" w:hAnsi="宋体" w:cs="宋体"/>
                <w:color w:val="000000"/>
                <w:kern w:val="0"/>
                <w:sz w:val="24"/>
              </w:rPr>
              <w:t>效益指标</w:t>
            </w:r>
          </w:p>
        </w:tc>
        <w:tc>
          <w:tcPr>
            <w:tcW w:w="102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4876814C">
            <w:pPr>
              <w:widowControl/>
              <w:jc w:val="center"/>
              <w:textAlignment w:val="center"/>
              <w:rPr>
                <w:rFonts w:ascii="宋体" w:cs="宋体"/>
                <w:color w:val="000000"/>
                <w:sz w:val="24"/>
              </w:rPr>
            </w:pPr>
            <w:r>
              <w:rPr>
                <w:rFonts w:hint="eastAsia" w:ascii="宋体" w:hAnsi="宋体" w:cs="宋体"/>
                <w:color w:val="000000"/>
                <w:sz w:val="24"/>
              </w:rPr>
              <w:t>社会效益</w:t>
            </w:r>
          </w:p>
          <w:p w14:paraId="36626F84">
            <w:pPr>
              <w:widowControl/>
              <w:jc w:val="center"/>
              <w:textAlignment w:val="center"/>
              <w:rPr>
                <w:rFonts w:ascii="宋体" w:cs="宋体"/>
                <w:color w:val="000000"/>
                <w:sz w:val="24"/>
              </w:rPr>
            </w:pP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569E01">
            <w:pPr>
              <w:widowControl/>
              <w:jc w:val="left"/>
              <w:textAlignment w:val="center"/>
              <w:rPr>
                <w:rFonts w:ascii="宋体" w:cs="宋体"/>
                <w:color w:val="000000"/>
                <w:sz w:val="24"/>
              </w:rPr>
            </w:pPr>
            <w:r>
              <w:rPr>
                <w:rFonts w:hint="eastAsia" w:ascii="宋体" w:hAnsi="宋体" w:cs="宋体"/>
                <w:color w:val="000000"/>
                <w:kern w:val="0"/>
                <w:sz w:val="20"/>
                <w:szCs w:val="20"/>
              </w:rPr>
              <w:t>受益群众满意度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B6AC26">
            <w:pPr>
              <w:widowControl/>
              <w:jc w:val="center"/>
              <w:textAlignment w:val="center"/>
              <w:rPr>
                <w:rFonts w:ascii="宋体" w:cs="宋体"/>
                <w:color w:val="000000"/>
                <w:sz w:val="24"/>
              </w:rPr>
            </w:pPr>
            <w:r>
              <w:rPr>
                <w:rFonts w:ascii="宋体" w:hAnsi="宋体" w:cs="宋体"/>
                <w:color w:val="000000"/>
                <w:kern w:val="0"/>
                <w:sz w:val="20"/>
                <w:szCs w:val="20"/>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EBED5B">
            <w:pPr>
              <w:widowControl/>
              <w:jc w:val="center"/>
              <w:textAlignment w:val="center"/>
              <w:rPr>
                <w:rFonts w:ascii="宋体" w:cs="宋体"/>
                <w:color w:val="000000"/>
                <w:sz w:val="24"/>
              </w:rPr>
            </w:pPr>
            <w:r>
              <w:rPr>
                <w:rFonts w:hint="eastAsia" w:ascii="宋体" w:hAnsi="宋体" w:cs="宋体"/>
                <w:color w:val="000000"/>
                <w:sz w:val="24"/>
              </w:rPr>
              <w:t>受益群众满意率达</w:t>
            </w:r>
            <w:r>
              <w:rPr>
                <w:rFonts w:ascii="宋体" w:hAnsi="宋体" w:cs="宋体"/>
                <w:color w:val="000000"/>
                <w:sz w:val="24"/>
              </w:rPr>
              <w:t>100%</w:t>
            </w:r>
          </w:p>
        </w:tc>
      </w:tr>
      <w:tr w14:paraId="78AA9C9F">
        <w:tblPrEx>
          <w:tblCellMar>
            <w:top w:w="0" w:type="dxa"/>
            <w:left w:w="0" w:type="dxa"/>
            <w:bottom w:w="0" w:type="dxa"/>
            <w:right w:w="0" w:type="dxa"/>
          </w:tblCellMar>
        </w:tblPrEx>
        <w:trPr>
          <w:trHeight w:val="665"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B6D04FB">
            <w:pPr>
              <w:widowControl/>
              <w:jc w:val="left"/>
              <w:rPr>
                <w:rFonts w:ascii="宋体" w:cs="宋体"/>
                <w:color w:val="000000"/>
                <w:sz w:val="24"/>
              </w:rPr>
            </w:pPr>
          </w:p>
        </w:tc>
        <w:tc>
          <w:tcPr>
            <w:tcW w:w="1367" w:type="dxa"/>
            <w:vMerge w:val="continue"/>
            <w:tcBorders>
              <w:left w:val="single" w:color="000000" w:sz="4" w:space="0"/>
              <w:right w:val="single" w:color="000000" w:sz="4" w:space="0"/>
            </w:tcBorders>
            <w:tcMar>
              <w:top w:w="15" w:type="dxa"/>
              <w:left w:w="15" w:type="dxa"/>
              <w:bottom w:w="0" w:type="dxa"/>
              <w:right w:w="15" w:type="dxa"/>
            </w:tcMar>
            <w:vAlign w:val="center"/>
          </w:tcPr>
          <w:p w14:paraId="3604A094">
            <w:pPr>
              <w:widowControl/>
              <w:jc w:val="center"/>
              <w:textAlignment w:val="center"/>
              <w:rPr>
                <w:rFonts w:ascii="宋体" w:cs="宋体"/>
                <w:color w:val="000000"/>
                <w:kern w:val="0"/>
                <w:sz w:val="24"/>
              </w:rPr>
            </w:pPr>
          </w:p>
        </w:tc>
        <w:tc>
          <w:tcPr>
            <w:tcW w:w="1025" w:type="dxa"/>
            <w:vMerge w:val="continue"/>
            <w:tcBorders>
              <w:left w:val="single" w:color="000000" w:sz="4" w:space="0"/>
              <w:right w:val="single" w:color="000000" w:sz="4" w:space="0"/>
            </w:tcBorders>
            <w:tcMar>
              <w:top w:w="15" w:type="dxa"/>
              <w:left w:w="15" w:type="dxa"/>
              <w:bottom w:w="0" w:type="dxa"/>
              <w:right w:w="15" w:type="dxa"/>
            </w:tcMar>
            <w:vAlign w:val="center"/>
          </w:tcPr>
          <w:p w14:paraId="5938125E">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1419F8">
            <w:pPr>
              <w:widowControl/>
              <w:jc w:val="left"/>
              <w:textAlignment w:val="center"/>
              <w:rPr>
                <w:rFonts w:ascii="宋体" w:cs="宋体"/>
                <w:color w:val="000000"/>
                <w:sz w:val="24"/>
              </w:rPr>
            </w:pPr>
            <w:r>
              <w:rPr>
                <w:rFonts w:hint="eastAsia" w:ascii="宋体" w:hAnsi="宋体" w:cs="宋体"/>
                <w:color w:val="000000"/>
                <w:kern w:val="0"/>
                <w:sz w:val="20"/>
                <w:szCs w:val="20"/>
              </w:rPr>
              <w:t>超限超载治理率达标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ACF39A">
            <w:pPr>
              <w:widowControl/>
              <w:jc w:val="center"/>
              <w:textAlignment w:val="center"/>
              <w:rPr>
                <w:rFonts w:ascii="宋体" w:cs="宋体"/>
                <w:color w:val="000000"/>
                <w:sz w:val="24"/>
              </w:rPr>
            </w:pPr>
            <w:r>
              <w:rPr>
                <w:rFonts w:ascii="宋体" w:hAnsi="宋体" w:cs="宋体"/>
                <w:color w:val="000000"/>
                <w:kern w:val="0"/>
                <w:sz w:val="20"/>
                <w:szCs w:val="20"/>
              </w:rPr>
              <w:t>98%</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167ED0">
            <w:pPr>
              <w:widowControl/>
              <w:jc w:val="center"/>
              <w:textAlignment w:val="center"/>
              <w:rPr>
                <w:rFonts w:ascii="宋体" w:cs="宋体"/>
                <w:color w:val="000000"/>
                <w:sz w:val="24"/>
              </w:rPr>
            </w:pPr>
            <w:r>
              <w:rPr>
                <w:rFonts w:ascii="宋体" w:hAnsi="宋体" w:cs="宋体"/>
                <w:color w:val="000000"/>
                <w:sz w:val="24"/>
              </w:rPr>
              <w:t>2019</w:t>
            </w:r>
            <w:r>
              <w:rPr>
                <w:rFonts w:hint="eastAsia" w:ascii="宋体" w:hAnsi="宋体" w:cs="宋体"/>
                <w:color w:val="000000"/>
                <w:sz w:val="24"/>
              </w:rPr>
              <w:t>年度车辆超限超载查处率达</w:t>
            </w:r>
            <w:r>
              <w:rPr>
                <w:rFonts w:ascii="宋体" w:hAnsi="宋体" w:cs="宋体"/>
                <w:color w:val="000000"/>
                <w:sz w:val="24"/>
              </w:rPr>
              <w:t>98%</w:t>
            </w:r>
          </w:p>
        </w:tc>
      </w:tr>
      <w:tr w14:paraId="1F60C49D">
        <w:tblPrEx>
          <w:tblCellMar>
            <w:top w:w="0" w:type="dxa"/>
            <w:left w:w="0" w:type="dxa"/>
            <w:bottom w:w="0" w:type="dxa"/>
            <w:right w:w="0" w:type="dxa"/>
          </w:tblCellMar>
        </w:tblPrEx>
        <w:trPr>
          <w:trHeight w:val="44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055F87E">
            <w:pPr>
              <w:widowControl/>
              <w:jc w:val="left"/>
              <w:rPr>
                <w:rFonts w:ascii="宋体" w:cs="宋体"/>
                <w:color w:val="000000"/>
                <w:sz w:val="24"/>
              </w:rPr>
            </w:pPr>
          </w:p>
        </w:tc>
        <w:tc>
          <w:tcPr>
            <w:tcW w:w="1367" w:type="dxa"/>
            <w:vMerge w:val="continue"/>
            <w:tcBorders>
              <w:left w:val="single" w:color="000000" w:sz="4" w:space="0"/>
              <w:right w:val="single" w:color="000000" w:sz="4" w:space="0"/>
            </w:tcBorders>
            <w:tcMar>
              <w:top w:w="15" w:type="dxa"/>
              <w:left w:w="15" w:type="dxa"/>
              <w:bottom w:w="0" w:type="dxa"/>
              <w:right w:w="15" w:type="dxa"/>
            </w:tcMar>
            <w:vAlign w:val="center"/>
          </w:tcPr>
          <w:p w14:paraId="3ED9CB68">
            <w:pPr>
              <w:widowControl/>
              <w:jc w:val="center"/>
              <w:textAlignment w:val="center"/>
              <w:rPr>
                <w:rFonts w:ascii="宋体" w:cs="宋体"/>
                <w:color w:val="000000"/>
                <w:kern w:val="0"/>
                <w:sz w:val="24"/>
              </w:rPr>
            </w:pPr>
          </w:p>
        </w:tc>
        <w:tc>
          <w:tcPr>
            <w:tcW w:w="102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1620C6D8">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0451AE">
            <w:pPr>
              <w:widowControl/>
              <w:jc w:val="left"/>
              <w:textAlignment w:val="center"/>
              <w:rPr>
                <w:rFonts w:ascii="宋体" w:cs="宋体"/>
                <w:color w:val="000000"/>
                <w:sz w:val="24"/>
              </w:rPr>
            </w:pPr>
            <w:r>
              <w:rPr>
                <w:rFonts w:hint="eastAsia" w:ascii="宋体" w:hAnsi="宋体" w:cs="宋体"/>
                <w:color w:val="000000"/>
                <w:kern w:val="0"/>
                <w:sz w:val="20"/>
                <w:szCs w:val="20"/>
              </w:rPr>
              <w:t>延长公路使用年限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D16548">
            <w:pPr>
              <w:widowControl/>
              <w:jc w:val="center"/>
              <w:textAlignment w:val="center"/>
              <w:rPr>
                <w:rFonts w:ascii="宋体" w:cs="宋体"/>
                <w:color w:val="000000"/>
                <w:sz w:val="24"/>
              </w:rPr>
            </w:pPr>
            <w:r>
              <w:rPr>
                <w:rFonts w:hint="eastAsia" w:ascii="宋体" w:hAnsi="宋体" w:cs="宋体"/>
                <w:color w:val="000000"/>
                <w:kern w:val="0"/>
                <w:sz w:val="20"/>
                <w:szCs w:val="20"/>
              </w:rPr>
              <w:t>≥</w:t>
            </w:r>
            <w:r>
              <w:rPr>
                <w:rFonts w:ascii="宋体" w:hAnsi="宋体" w:cs="宋体"/>
                <w:color w:val="000000"/>
                <w:kern w:val="0"/>
                <w:sz w:val="20"/>
                <w:szCs w:val="20"/>
              </w:rPr>
              <w:t>5</w:t>
            </w:r>
            <w:r>
              <w:rPr>
                <w:rFonts w:hint="eastAsia" w:ascii="宋体" w:hAnsi="宋体" w:cs="宋体"/>
                <w:color w:val="000000"/>
                <w:kern w:val="0"/>
                <w:sz w:val="20"/>
                <w:szCs w:val="20"/>
              </w:rPr>
              <w:t>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CAC810">
            <w:pPr>
              <w:widowControl/>
              <w:jc w:val="center"/>
              <w:textAlignment w:val="center"/>
              <w:rPr>
                <w:rFonts w:ascii="宋体" w:cs="宋体"/>
                <w:color w:val="000000"/>
                <w:sz w:val="24"/>
              </w:rPr>
            </w:pPr>
            <w:r>
              <w:rPr>
                <w:rFonts w:hint="eastAsia" w:ascii="宋体" w:hAnsi="宋体" w:cs="宋体"/>
                <w:color w:val="000000"/>
                <w:sz w:val="24"/>
              </w:rPr>
              <w:t>从管理上有效延长了公路的使用寿命</w:t>
            </w:r>
          </w:p>
        </w:tc>
      </w:tr>
      <w:tr w14:paraId="5FF4D357">
        <w:tblPrEx>
          <w:tblCellMar>
            <w:top w:w="0" w:type="dxa"/>
            <w:left w:w="0" w:type="dxa"/>
            <w:bottom w:w="0" w:type="dxa"/>
            <w:right w:w="0" w:type="dxa"/>
          </w:tblCellMar>
        </w:tblPrEx>
        <w:trPr>
          <w:trHeight w:val="758"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6618CE3">
            <w:pPr>
              <w:widowControl/>
              <w:jc w:val="left"/>
              <w:rPr>
                <w:rFonts w:ascii="宋体" w:cs="宋体"/>
                <w:color w:val="000000"/>
                <w:sz w:val="24"/>
              </w:rPr>
            </w:pPr>
          </w:p>
        </w:tc>
        <w:tc>
          <w:tcPr>
            <w:tcW w:w="1367"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4F1F50B2">
            <w:pPr>
              <w:widowControl/>
              <w:jc w:val="center"/>
              <w:textAlignment w:val="center"/>
              <w:rPr>
                <w:rFonts w:ascii="宋体" w:cs="宋体"/>
                <w:color w:val="000000"/>
                <w:kern w:val="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619281">
            <w:pPr>
              <w:widowControl/>
              <w:jc w:val="center"/>
              <w:textAlignment w:val="center"/>
              <w:rPr>
                <w:rFonts w:ascii="宋体" w:cs="宋体"/>
                <w:color w:val="000000"/>
                <w:sz w:val="24"/>
              </w:rPr>
            </w:pPr>
            <w:r>
              <w:rPr>
                <w:rFonts w:hint="eastAsia" w:ascii="宋体" w:hAnsi="宋体" w:cs="宋体"/>
                <w:color w:val="000000"/>
                <w:sz w:val="24"/>
              </w:rPr>
              <w:t>可持续影响</w:t>
            </w:r>
          </w:p>
          <w:p w14:paraId="66CB2A6F">
            <w:pPr>
              <w:widowControl/>
              <w:jc w:val="center"/>
              <w:textAlignment w:val="center"/>
              <w:rPr>
                <w:rFonts w:ascii="宋体" w:cs="宋体"/>
                <w:color w:val="000000"/>
                <w:sz w:val="24"/>
              </w:rPr>
            </w:pP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A19239">
            <w:pPr>
              <w:widowControl/>
              <w:jc w:val="left"/>
              <w:textAlignment w:val="center"/>
              <w:rPr>
                <w:rFonts w:ascii="宋体" w:cs="宋体"/>
                <w:color w:val="000000"/>
                <w:sz w:val="24"/>
              </w:rPr>
            </w:pPr>
            <w:r>
              <w:rPr>
                <w:rFonts w:hint="eastAsia" w:ascii="宋体" w:hAnsi="宋体" w:cs="宋体"/>
                <w:color w:val="000000"/>
                <w:kern w:val="0"/>
                <w:sz w:val="20"/>
                <w:szCs w:val="20"/>
              </w:rPr>
              <w:t>满足群众不同时段的出行</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168FB1">
            <w:pPr>
              <w:widowControl/>
              <w:jc w:val="center"/>
              <w:textAlignment w:val="center"/>
              <w:rPr>
                <w:rFonts w:ascii="宋体" w:cs="宋体"/>
                <w:color w:val="000000"/>
                <w:sz w:val="24"/>
              </w:rPr>
            </w:pPr>
            <w:r>
              <w:rPr>
                <w:rFonts w:hint="eastAsia" w:ascii="宋体" w:hAnsi="宋体" w:cs="宋体"/>
                <w:color w:val="000000"/>
                <w:kern w:val="0"/>
                <w:sz w:val="20"/>
                <w:szCs w:val="20"/>
              </w:rPr>
              <w:t>≥</w:t>
            </w:r>
            <w:r>
              <w:rPr>
                <w:rFonts w:ascii="宋体" w:hAnsi="宋体" w:cs="宋体"/>
                <w:color w:val="000000"/>
                <w:kern w:val="0"/>
                <w:sz w:val="20"/>
                <w:szCs w:val="20"/>
              </w:rPr>
              <w:t>8</w:t>
            </w:r>
            <w:r>
              <w:rPr>
                <w:rFonts w:hint="eastAsia" w:ascii="宋体" w:hAnsi="宋体" w:cs="宋体"/>
                <w:color w:val="000000"/>
                <w:kern w:val="0"/>
                <w:sz w:val="20"/>
                <w:szCs w:val="20"/>
              </w:rPr>
              <w:t>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3FC81E">
            <w:pPr>
              <w:widowControl/>
              <w:jc w:val="center"/>
              <w:textAlignment w:val="center"/>
              <w:rPr>
                <w:rFonts w:ascii="宋体" w:cs="宋体"/>
                <w:color w:val="000000"/>
                <w:sz w:val="24"/>
              </w:rPr>
            </w:pPr>
            <w:r>
              <w:rPr>
                <w:rFonts w:hint="eastAsia" w:ascii="宋体" w:hAnsi="宋体" w:cs="宋体"/>
                <w:color w:val="000000"/>
                <w:sz w:val="24"/>
              </w:rPr>
              <w:t>满足群众的出行</w:t>
            </w:r>
          </w:p>
        </w:tc>
      </w:tr>
      <w:tr w14:paraId="21BF10A4">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1DE12C4">
            <w:pPr>
              <w:widowControl/>
              <w:jc w:val="left"/>
              <w:rPr>
                <w:rFonts w:ascii="宋体" w:cs="宋体"/>
                <w:color w:val="000000"/>
                <w:sz w:val="24"/>
              </w:rPr>
            </w:pPr>
          </w:p>
        </w:tc>
        <w:tc>
          <w:tcPr>
            <w:tcW w:w="1367"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0C118380">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452955B9">
            <w:pPr>
              <w:widowControl/>
              <w:jc w:val="center"/>
              <w:textAlignment w:val="center"/>
              <w:rPr>
                <w:rFonts w:ascii="宋体" w:cs="宋体"/>
                <w:color w:val="000000"/>
                <w:sz w:val="24"/>
              </w:rPr>
            </w:pPr>
            <w:r>
              <w:rPr>
                <w:rFonts w:hint="eastAsia" w:ascii="宋体" w:hAnsi="宋体" w:cs="宋体"/>
                <w:color w:val="000000"/>
                <w:sz w:val="24"/>
              </w:rPr>
              <w:t>服务对象</w:t>
            </w:r>
          </w:p>
          <w:p w14:paraId="3708824D">
            <w:pPr>
              <w:widowControl/>
              <w:jc w:val="center"/>
              <w:textAlignment w:val="center"/>
              <w:rPr>
                <w:rFonts w:asci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8FE4AE">
            <w:pPr>
              <w:widowControl/>
              <w:jc w:val="left"/>
              <w:textAlignment w:val="center"/>
              <w:rPr>
                <w:rFonts w:ascii="宋体" w:cs="宋体"/>
                <w:color w:val="000000"/>
                <w:sz w:val="24"/>
              </w:rPr>
            </w:pPr>
            <w:r>
              <w:rPr>
                <w:rFonts w:hint="eastAsia" w:ascii="宋体" w:hAnsi="宋体" w:cs="宋体"/>
                <w:color w:val="000000"/>
                <w:kern w:val="0"/>
                <w:sz w:val="20"/>
                <w:szCs w:val="20"/>
              </w:rPr>
              <w:t>项目区群众满意度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D05207">
            <w:pPr>
              <w:widowControl/>
              <w:jc w:val="center"/>
              <w:textAlignment w:val="center"/>
              <w:rPr>
                <w:rFonts w:ascii="宋体" w:cs="宋体"/>
                <w:color w:val="000000"/>
                <w:sz w:val="24"/>
              </w:rPr>
            </w:pPr>
            <w:r>
              <w:rPr>
                <w:rFonts w:hint="eastAsia" w:ascii="宋体" w:hAnsi="宋体" w:cs="宋体"/>
                <w:color w:val="000000"/>
                <w:kern w:val="0"/>
                <w:sz w:val="20"/>
                <w:szCs w:val="20"/>
              </w:rPr>
              <w:t>≥</w:t>
            </w:r>
            <w:r>
              <w:rPr>
                <w:rFonts w:ascii="宋体" w:hAnsi="宋体" w:cs="宋体"/>
                <w:color w:val="000000"/>
                <w:kern w:val="0"/>
                <w:sz w:val="20"/>
                <w:szCs w:val="20"/>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555B09">
            <w:pPr>
              <w:widowControl/>
              <w:jc w:val="center"/>
              <w:textAlignment w:val="center"/>
              <w:rPr>
                <w:rFonts w:ascii="宋体" w:cs="宋体"/>
                <w:color w:val="000000"/>
                <w:sz w:val="24"/>
              </w:rPr>
            </w:pPr>
            <w:r>
              <w:rPr>
                <w:rFonts w:hint="eastAsia" w:ascii="宋体" w:hAnsi="宋体" w:cs="宋体"/>
                <w:color w:val="000000"/>
                <w:sz w:val="24"/>
              </w:rPr>
              <w:t>群众满意度达</w:t>
            </w:r>
            <w:r>
              <w:rPr>
                <w:rFonts w:ascii="宋体" w:hAnsi="宋体" w:cs="宋体"/>
                <w:color w:val="000000"/>
                <w:sz w:val="24"/>
              </w:rPr>
              <w:t>100%</w:t>
            </w:r>
          </w:p>
        </w:tc>
      </w:tr>
      <w:tr w14:paraId="11714BAC">
        <w:tblPrEx>
          <w:tblCellMar>
            <w:top w:w="0" w:type="dxa"/>
            <w:left w:w="0" w:type="dxa"/>
            <w:bottom w:w="0" w:type="dxa"/>
            <w:right w:w="0" w:type="dxa"/>
          </w:tblCellMar>
        </w:tblPrEx>
        <w:trPr>
          <w:trHeight w:val="88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075CCE6">
            <w:pPr>
              <w:widowControl/>
              <w:jc w:val="left"/>
              <w:rPr>
                <w:rFonts w:ascii="宋体" w:cs="宋体"/>
                <w:color w:val="000000"/>
                <w:sz w:val="24"/>
              </w:rPr>
            </w:pPr>
          </w:p>
        </w:tc>
        <w:tc>
          <w:tcPr>
            <w:tcW w:w="1367"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7C24FF79">
            <w:pPr>
              <w:widowControl/>
              <w:jc w:val="center"/>
              <w:textAlignment w:val="center"/>
              <w:rPr>
                <w:rFonts w:ascii="宋体" w:cs="宋体"/>
                <w:color w:val="000000"/>
                <w:sz w:val="24"/>
              </w:rPr>
            </w:pPr>
          </w:p>
        </w:tc>
        <w:tc>
          <w:tcPr>
            <w:tcW w:w="102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09359B0C">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6AAC29">
            <w:pPr>
              <w:widowControl/>
              <w:jc w:val="left"/>
              <w:textAlignment w:val="center"/>
              <w:rPr>
                <w:rFonts w:ascii="宋体" w:cs="宋体"/>
                <w:color w:val="000000"/>
                <w:sz w:val="24"/>
              </w:rPr>
            </w:pPr>
            <w:r>
              <w:rPr>
                <w:rFonts w:hint="eastAsia" w:ascii="宋体" w:hAnsi="宋体" w:cs="宋体"/>
                <w:color w:val="000000"/>
                <w:kern w:val="0"/>
                <w:sz w:val="20"/>
                <w:szCs w:val="20"/>
              </w:rPr>
              <w:t>项目区建档立卡贫困群众满意度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07D074">
            <w:pPr>
              <w:widowControl/>
              <w:jc w:val="center"/>
              <w:textAlignment w:val="center"/>
              <w:rPr>
                <w:rFonts w:ascii="宋体" w:cs="宋体"/>
                <w:color w:val="000000"/>
                <w:sz w:val="24"/>
              </w:rPr>
            </w:pPr>
            <w:r>
              <w:rPr>
                <w:rFonts w:hint="eastAsia" w:ascii="宋体" w:hAnsi="宋体" w:cs="宋体"/>
                <w:color w:val="000000"/>
                <w:kern w:val="0"/>
                <w:sz w:val="20"/>
                <w:szCs w:val="20"/>
              </w:rPr>
              <w:t>≥</w:t>
            </w:r>
            <w:r>
              <w:rPr>
                <w:rFonts w:ascii="宋体" w:hAnsi="宋体" w:cs="宋体"/>
                <w:color w:val="000000"/>
                <w:kern w:val="0"/>
                <w:sz w:val="20"/>
                <w:szCs w:val="20"/>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D0867C">
            <w:pPr>
              <w:widowControl/>
              <w:jc w:val="center"/>
              <w:textAlignment w:val="center"/>
              <w:rPr>
                <w:rFonts w:ascii="宋体" w:cs="宋体"/>
                <w:color w:val="000000"/>
                <w:sz w:val="24"/>
              </w:rPr>
            </w:pPr>
            <w:r>
              <w:rPr>
                <w:rFonts w:hint="eastAsia" w:ascii="宋体" w:hAnsi="宋体" w:cs="宋体"/>
                <w:color w:val="000000"/>
                <w:kern w:val="0"/>
                <w:sz w:val="20"/>
                <w:szCs w:val="20"/>
              </w:rPr>
              <w:t>建档立卡贫困群众满意度达</w:t>
            </w:r>
            <w:r>
              <w:rPr>
                <w:rFonts w:ascii="宋体" w:hAnsi="宋体" w:cs="宋体"/>
                <w:color w:val="000000"/>
                <w:kern w:val="0"/>
                <w:sz w:val="20"/>
                <w:szCs w:val="20"/>
              </w:rPr>
              <w:t>100%</w:t>
            </w:r>
          </w:p>
        </w:tc>
      </w:tr>
    </w:tbl>
    <w:p w14:paraId="2331C86D">
      <w:pPr>
        <w:spacing w:line="580" w:lineRule="exact"/>
        <w:ind w:firstLine="643" w:firstLineChars="200"/>
        <w:rPr>
          <w:rFonts w:ascii="仿宋" w:hAnsi="仿宋" w:eastAsia="仿宋" w:cs="仿宋_GB2312"/>
          <w:sz w:val="32"/>
          <w:szCs w:val="32"/>
        </w:rPr>
      </w:pPr>
      <w:r>
        <w:rPr>
          <w:rFonts w:ascii="仿宋" w:hAnsi="仿宋" w:eastAsia="仿宋" w:cs="楷体_GB2312"/>
          <w:b/>
          <w:bCs/>
          <w:sz w:val="32"/>
          <w:szCs w:val="32"/>
        </w:rPr>
        <w:t>2</w:t>
      </w:r>
      <w:r>
        <w:rPr>
          <w:rFonts w:hint="eastAsia" w:ascii="仿宋" w:hAnsi="仿宋" w:eastAsia="仿宋" w:cs="楷体_GB2312"/>
          <w:b/>
          <w:bCs/>
          <w:sz w:val="32"/>
          <w:szCs w:val="32"/>
        </w:rPr>
        <w:t>、部门开展绩效评价结果。</w:t>
      </w:r>
    </w:p>
    <w:p w14:paraId="349A4216">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年部门整体支出绩效评价情况开展自评，《广元市昭化区公路路政管理所</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年部门整体支出绩效评价报告》见附件。</w:t>
      </w:r>
    </w:p>
    <w:p w14:paraId="1B7CA382">
      <w:pPr>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本部门自行组织对车辆超限超载治理项目开展了绩效评价，《车辆超限超载项目</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年绩效评价报告》见附件。</w:t>
      </w:r>
      <w:r>
        <w:rPr>
          <w:rFonts w:ascii="仿宋_GB2312" w:eastAsia="仿宋_GB2312"/>
          <w:b/>
          <w:color w:val="000000"/>
          <w:sz w:val="32"/>
          <w:szCs w:val="32"/>
        </w:rPr>
        <w:br w:type="page"/>
      </w:r>
    </w:p>
    <w:p w14:paraId="044D28B7">
      <w:pPr>
        <w:numPr>
          <w:ilvl w:val="0"/>
          <w:numId w:val="4"/>
        </w:numPr>
        <w:spacing w:line="600" w:lineRule="exact"/>
        <w:ind w:firstLine="660" w:firstLineChars="150"/>
        <w:jc w:val="center"/>
        <w:outlineLvl w:val="0"/>
        <w:rPr>
          <w:rStyle w:val="17"/>
          <w:rFonts w:ascii="黑体" w:hAnsi="黑体" w:eastAsia="黑体"/>
          <w:b w:val="0"/>
        </w:rPr>
      </w:pPr>
      <w:bookmarkStart w:id="24" w:name="_Toc15396613"/>
      <w:bookmarkStart w:id="25" w:name="_Toc15377225"/>
      <w:r>
        <w:rPr>
          <w:rFonts w:hint="eastAsia" w:ascii="黑体" w:hAnsi="黑体" w:eastAsia="黑体"/>
          <w:color w:val="000000"/>
          <w:sz w:val="44"/>
          <w:szCs w:val="44"/>
        </w:rPr>
        <w:t>名</w:t>
      </w:r>
      <w:r>
        <w:rPr>
          <w:rStyle w:val="17"/>
          <w:rFonts w:hint="eastAsia" w:ascii="黑体" w:hAnsi="黑体" w:eastAsia="黑体"/>
          <w:b w:val="0"/>
        </w:rPr>
        <w:t>词解释</w:t>
      </w:r>
      <w:bookmarkEnd w:id="24"/>
      <w:bookmarkEnd w:id="25"/>
    </w:p>
    <w:p w14:paraId="6A244527">
      <w:pPr>
        <w:pStyle w:val="28"/>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10D07305">
      <w:pPr>
        <w:pStyle w:val="28"/>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14:paraId="307161BA">
      <w:pPr>
        <w:pStyle w:val="28"/>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14:paraId="0C466703">
      <w:pPr>
        <w:pStyle w:val="28"/>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14:paraId="452AAC29">
      <w:pPr>
        <w:pStyle w:val="28"/>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4878085B">
      <w:pPr>
        <w:pStyle w:val="28"/>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1464DF1F">
      <w:pPr>
        <w:pStyle w:val="28"/>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14:paraId="03D9BD47">
      <w:pPr>
        <w:pStyle w:val="28"/>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00951EC3">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w:t>
      </w:r>
      <w:r>
        <w:rPr>
          <w:rFonts w:hint="eastAsia" w:ascii="仿宋_GB2312" w:eastAsia="仿宋_GB2312"/>
          <w:color w:val="000000"/>
          <w:sz w:val="32"/>
          <w:szCs w:val="32"/>
          <w:lang w:val="en-US" w:eastAsia="zh-CN"/>
        </w:rPr>
        <w:t>2140112公路运输管理</w:t>
      </w:r>
      <w:r>
        <w:rPr>
          <w:rFonts w:hint="eastAsia" w:ascii="仿宋_GB2312" w:eastAsia="仿宋_GB2312"/>
          <w:color w:val="000000"/>
          <w:sz w:val="32"/>
          <w:szCs w:val="32"/>
        </w:rPr>
        <w:t>：指</w:t>
      </w:r>
      <w:r>
        <w:rPr>
          <w:rFonts w:hint="eastAsia" w:ascii="仿宋_GB2312" w:eastAsia="仿宋_GB2312"/>
          <w:color w:val="000000"/>
          <w:sz w:val="32"/>
          <w:szCs w:val="32"/>
          <w:lang w:eastAsia="zh-CN"/>
        </w:rPr>
        <w:t>开展公路运输管理工作使用的资金</w:t>
      </w:r>
      <w:r>
        <w:rPr>
          <w:rFonts w:hint="eastAsia" w:ascii="仿宋_GB2312" w:eastAsia="仿宋_GB2312"/>
          <w:color w:val="000000"/>
          <w:sz w:val="32"/>
          <w:szCs w:val="32"/>
        </w:rPr>
        <w:t>。</w:t>
      </w:r>
    </w:p>
    <w:p w14:paraId="291334C7">
      <w:pPr>
        <w:ind w:firstLine="960" w:firstLineChars="300"/>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Fonts w:hint="eastAsia" w:ascii="仿宋_GB2312" w:eastAsia="仿宋_GB2312"/>
          <w:color w:val="000000"/>
          <w:sz w:val="32"/>
          <w:szCs w:val="32"/>
        </w:rPr>
        <w:t>社会保障和就业指</w:t>
      </w:r>
      <w:r>
        <w:rPr>
          <w:rFonts w:hint="eastAsia" w:ascii="仿宋_GB2312" w:eastAsia="仿宋_GB2312"/>
          <w:color w:val="000000"/>
          <w:sz w:val="32"/>
          <w:szCs w:val="32"/>
          <w:lang w:eastAsia="zh-CN"/>
        </w:rPr>
        <w:t>缴纳职工养老保险等保险单位部分使用的资金</w:t>
      </w:r>
      <w:r>
        <w:rPr>
          <w:rFonts w:hint="eastAsia" w:ascii="仿宋_GB2312" w:eastAsia="仿宋_GB2312"/>
          <w:color w:val="000000"/>
          <w:sz w:val="32"/>
          <w:szCs w:val="32"/>
        </w:rPr>
        <w:t>。</w:t>
      </w:r>
    </w:p>
    <w:p w14:paraId="5C4C0ECA">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1</w:t>
      </w:r>
      <w:r>
        <w:rPr>
          <w:rFonts w:ascii="仿宋_GB2312" w:eastAsia="仿宋_GB2312"/>
          <w:color w:val="000000"/>
          <w:sz w:val="32"/>
          <w:szCs w:val="32"/>
        </w:rPr>
        <w:t>.</w:t>
      </w:r>
      <w:r>
        <w:rPr>
          <w:rFonts w:hint="eastAsia" w:ascii="仿宋_GB2312" w:eastAsia="仿宋_GB2312"/>
          <w:color w:val="000000"/>
          <w:sz w:val="32"/>
          <w:szCs w:val="32"/>
        </w:rPr>
        <w:t>医疗卫生与计划生育指</w:t>
      </w:r>
      <w:r>
        <w:rPr>
          <w:rFonts w:hint="eastAsia" w:ascii="仿宋_GB2312" w:eastAsia="仿宋_GB2312"/>
          <w:color w:val="000000"/>
          <w:sz w:val="32"/>
          <w:szCs w:val="32"/>
          <w:lang w:eastAsia="zh-CN"/>
        </w:rPr>
        <w:t>职工医疗保险和生育保险单位部分使用的资金</w:t>
      </w:r>
      <w:r>
        <w:rPr>
          <w:rFonts w:hint="eastAsia" w:ascii="仿宋_GB2312" w:eastAsia="仿宋_GB2312"/>
          <w:color w:val="000000"/>
          <w:sz w:val="32"/>
          <w:szCs w:val="32"/>
        </w:rPr>
        <w:t>。</w:t>
      </w:r>
    </w:p>
    <w:p w14:paraId="4FBBB658">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12</w:t>
      </w:r>
      <w:r>
        <w:rPr>
          <w:rFonts w:ascii="仿宋_GB2312" w:eastAsia="仿宋_GB2312"/>
          <w:color w:val="000000"/>
          <w:sz w:val="32"/>
          <w:szCs w:val="32"/>
        </w:rPr>
        <w:t>.</w:t>
      </w:r>
      <w:r>
        <w:rPr>
          <w:rFonts w:hint="eastAsia" w:ascii="仿宋_GB2312" w:eastAsia="仿宋_GB2312"/>
          <w:color w:val="000000"/>
          <w:sz w:val="32"/>
          <w:szCs w:val="32"/>
        </w:rPr>
        <w:t>交通运输指</w:t>
      </w:r>
      <w:r>
        <w:rPr>
          <w:rFonts w:hint="eastAsia" w:ascii="仿宋_GB2312" w:eastAsia="仿宋_GB2312"/>
          <w:color w:val="000000"/>
          <w:sz w:val="32"/>
          <w:szCs w:val="32"/>
          <w:lang w:eastAsia="zh-CN"/>
        </w:rPr>
        <w:t>开展交通运输工作使用的资金</w:t>
      </w:r>
      <w:r>
        <w:rPr>
          <w:rFonts w:hint="eastAsia" w:ascii="仿宋_GB2312" w:eastAsia="仿宋_GB2312"/>
          <w:color w:val="000000"/>
          <w:sz w:val="32"/>
          <w:szCs w:val="32"/>
        </w:rPr>
        <w:t>。</w:t>
      </w:r>
    </w:p>
    <w:p w14:paraId="6068958C">
      <w:p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13</w:t>
      </w:r>
      <w:r>
        <w:rPr>
          <w:rFonts w:ascii="仿宋_GB2312" w:eastAsia="仿宋_GB2312"/>
          <w:color w:val="000000"/>
          <w:sz w:val="32"/>
          <w:szCs w:val="32"/>
        </w:rPr>
        <w:t>.</w:t>
      </w:r>
      <w:r>
        <w:rPr>
          <w:rFonts w:hint="eastAsia" w:ascii="仿宋_GB2312" w:eastAsia="仿宋_GB2312"/>
          <w:color w:val="000000"/>
          <w:sz w:val="32"/>
          <w:szCs w:val="32"/>
        </w:rPr>
        <w:t>住房保障</w:t>
      </w:r>
      <w:r>
        <w:rPr>
          <w:rFonts w:hint="eastAsia" w:ascii="仿宋_GB2312" w:eastAsia="仿宋_GB2312"/>
          <w:color w:val="000000"/>
          <w:sz w:val="32"/>
          <w:szCs w:val="32"/>
          <w:lang w:eastAsia="zh-CN"/>
        </w:rPr>
        <w:t>指职工住房公积金单位部分使用的资金。</w:t>
      </w:r>
    </w:p>
    <w:p w14:paraId="4C67939C">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14</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6A3E88DB">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15</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2B5802C6">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14:paraId="42AFD9BB">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17</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F25FC1F">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9E1D7FE">
      <w:pPr>
        <w:pStyle w:val="28"/>
        <w:spacing w:line="560" w:lineRule="exact"/>
        <w:ind w:firstLine="640" w:firstLineChars="200"/>
        <w:rPr>
          <w:rFonts w:ascii="仿宋_GB2312" w:eastAsia="仿宋_GB2312"/>
          <w:sz w:val="32"/>
          <w:szCs w:val="32"/>
        </w:rPr>
      </w:pPr>
    </w:p>
    <w:p w14:paraId="3D1AD8B1">
      <w:pPr>
        <w:pStyle w:val="28"/>
        <w:spacing w:line="560" w:lineRule="exact"/>
        <w:ind w:firstLine="640" w:firstLineChars="200"/>
        <w:rPr>
          <w:rFonts w:ascii="仿宋_GB2312" w:eastAsia="仿宋_GB2312" w:cs="黑体"/>
          <w:sz w:val="32"/>
          <w:szCs w:val="32"/>
        </w:rPr>
      </w:pPr>
    </w:p>
    <w:p w14:paraId="5FDB77B5">
      <w:pPr>
        <w:spacing w:line="600" w:lineRule="exact"/>
        <w:jc w:val="left"/>
        <w:rPr>
          <w:rFonts w:ascii="宋体"/>
          <w:b/>
          <w:color w:val="000000"/>
          <w:sz w:val="44"/>
          <w:szCs w:val="44"/>
        </w:rPr>
      </w:pPr>
    </w:p>
    <w:p w14:paraId="2566564A">
      <w:pPr>
        <w:spacing w:line="600" w:lineRule="exact"/>
        <w:jc w:val="center"/>
        <w:outlineLvl w:val="0"/>
        <w:rPr>
          <w:rStyle w:val="17"/>
          <w:rFonts w:ascii="黑体" w:hAnsi="黑体" w:eastAsia="黑体"/>
          <w:b w:val="0"/>
        </w:rPr>
      </w:pPr>
      <w:bookmarkStart w:id="26" w:name="_Toc15396614"/>
      <w:bookmarkStart w:id="27" w:name="_Toc15377226"/>
      <w:r>
        <w:rPr>
          <w:rFonts w:hint="eastAsia" w:ascii="黑体" w:hAnsi="黑体" w:eastAsia="黑体"/>
          <w:color w:val="000000"/>
          <w:sz w:val="44"/>
          <w:szCs w:val="44"/>
        </w:rPr>
        <w:t>第</w:t>
      </w:r>
      <w:r>
        <w:rPr>
          <w:rStyle w:val="17"/>
          <w:rFonts w:hint="eastAsia" w:ascii="黑体" w:hAnsi="黑体" w:eastAsia="黑体"/>
          <w:b w:val="0"/>
        </w:rPr>
        <w:t>四部分</w:t>
      </w:r>
      <w:r>
        <w:rPr>
          <w:rStyle w:val="17"/>
          <w:rFonts w:ascii="黑体" w:hAnsi="黑体" w:eastAsia="黑体"/>
          <w:b w:val="0"/>
        </w:rPr>
        <w:t xml:space="preserve"> </w:t>
      </w:r>
      <w:r>
        <w:rPr>
          <w:rStyle w:val="17"/>
          <w:rFonts w:hint="eastAsia" w:ascii="黑体" w:hAnsi="黑体" w:eastAsia="黑体"/>
          <w:b w:val="0"/>
        </w:rPr>
        <w:t>附件</w:t>
      </w:r>
    </w:p>
    <w:p w14:paraId="5161FC5B">
      <w:pPr>
        <w:spacing w:line="600" w:lineRule="exact"/>
        <w:jc w:val="center"/>
        <w:outlineLvl w:val="0"/>
        <w:rPr>
          <w:rStyle w:val="17"/>
        </w:rPr>
      </w:pPr>
    </w:p>
    <w:p w14:paraId="407C9961">
      <w:pPr>
        <w:pStyle w:val="3"/>
        <w:rPr>
          <w:rStyle w:val="17"/>
          <w:rFonts w:ascii="仿宋" w:hAnsi="仿宋" w:eastAsia="仿宋"/>
          <w:b w:val="0"/>
          <w:bCs w:val="0"/>
          <w:sz w:val="32"/>
          <w:szCs w:val="32"/>
        </w:rPr>
      </w:pPr>
      <w:r>
        <w:rPr>
          <w:rStyle w:val="17"/>
          <w:rFonts w:hint="eastAsia" w:ascii="仿宋" w:hAnsi="仿宋" w:eastAsia="仿宋"/>
          <w:b w:val="0"/>
          <w:bCs w:val="0"/>
          <w:sz w:val="32"/>
          <w:szCs w:val="32"/>
        </w:rPr>
        <w:t>附件</w:t>
      </w:r>
      <w:r>
        <w:rPr>
          <w:rStyle w:val="17"/>
          <w:rFonts w:ascii="仿宋" w:hAnsi="仿宋" w:eastAsia="仿宋"/>
          <w:b w:val="0"/>
          <w:bCs w:val="0"/>
          <w:sz w:val="32"/>
          <w:szCs w:val="32"/>
        </w:rPr>
        <w:t>1</w:t>
      </w:r>
    </w:p>
    <w:p w14:paraId="5E489625">
      <w:pPr>
        <w:spacing w:line="600" w:lineRule="exact"/>
        <w:jc w:val="center"/>
        <w:outlineLvl w:val="0"/>
        <w:rPr>
          <w:rFonts w:ascii="黑体" w:hAnsi="黑体" w:eastAsia="黑体" w:cs="方正小标宋简体"/>
          <w:sz w:val="36"/>
          <w:szCs w:val="36"/>
        </w:rPr>
      </w:pPr>
      <w:r>
        <w:rPr>
          <w:rFonts w:hint="eastAsia" w:ascii="黑体" w:hAnsi="黑体" w:eastAsia="黑体" w:cs="方正小标宋简体"/>
          <w:sz w:val="36"/>
          <w:szCs w:val="36"/>
        </w:rPr>
        <w:t>广元市昭化区公路路政管理所</w:t>
      </w:r>
    </w:p>
    <w:p w14:paraId="3EBD88DF">
      <w:pPr>
        <w:spacing w:line="600" w:lineRule="exact"/>
        <w:jc w:val="center"/>
        <w:outlineLvl w:val="0"/>
        <w:rPr>
          <w:rFonts w:ascii="黑体" w:hAnsi="黑体" w:eastAsia="黑体" w:cs="方正小标宋简体"/>
          <w:sz w:val="36"/>
          <w:szCs w:val="36"/>
        </w:rPr>
      </w:pPr>
      <w:r>
        <w:rPr>
          <w:rFonts w:ascii="黑体" w:hAnsi="黑体" w:eastAsia="黑体" w:cs="方正小标宋简体"/>
          <w:sz w:val="36"/>
          <w:szCs w:val="36"/>
        </w:rPr>
        <w:t>2019</w:t>
      </w:r>
      <w:r>
        <w:rPr>
          <w:rFonts w:hint="eastAsia" w:ascii="黑体" w:hAnsi="黑体" w:eastAsia="黑体" w:cs="方正小标宋简体"/>
          <w:sz w:val="36"/>
          <w:szCs w:val="36"/>
        </w:rPr>
        <w:t>年部门整体支出绩效评价报告</w:t>
      </w:r>
    </w:p>
    <w:p w14:paraId="011D45A9">
      <w:pPr>
        <w:spacing w:line="580" w:lineRule="exact"/>
        <w:ind w:firstLine="640" w:firstLineChars="200"/>
        <w:rPr>
          <w:rFonts w:ascii="黑体" w:hAnsi="黑体" w:eastAsia="黑体" w:cs="黑体"/>
          <w:sz w:val="32"/>
          <w:szCs w:val="32"/>
        </w:rPr>
      </w:pPr>
    </w:p>
    <w:p w14:paraId="1794A34E">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14:paraId="450B0DCC">
      <w:pPr>
        <w:spacing w:line="580" w:lineRule="exact"/>
        <w:ind w:firstLine="640" w:firstLineChars="200"/>
        <w:rPr>
          <w:rFonts w:eastAsia="楷体_GB2312"/>
          <w:b/>
          <w:szCs w:val="32"/>
        </w:rPr>
      </w:pPr>
      <w:r>
        <w:rPr>
          <w:rFonts w:hint="eastAsia" w:ascii="仿宋" w:hAnsi="仿宋" w:eastAsia="仿宋" w:cs="仿宋_GB2312"/>
          <w:sz w:val="32"/>
          <w:szCs w:val="32"/>
        </w:rPr>
        <w:t>（一）机构组成。</w:t>
      </w:r>
      <w:r>
        <w:rPr>
          <w:rFonts w:hint="eastAsia" w:ascii="仿宋_GB2312" w:hAnsi="仿宋_GB2312" w:eastAsia="仿宋_GB2312" w:cs="仿宋_GB2312"/>
          <w:sz w:val="32"/>
          <w:szCs w:val="32"/>
        </w:rPr>
        <w:t>我所于</w:t>
      </w:r>
      <w:r>
        <w:rPr>
          <w:rFonts w:ascii="仿宋_GB2312" w:hAnsi="仿宋_GB2312" w:eastAsia="仿宋_GB2312" w:cs="仿宋_GB2312"/>
          <w:sz w:val="32"/>
          <w:szCs w:val="32"/>
        </w:rPr>
        <w:t>1998</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日经区编办批准正式成立，主管部门为区交通运输局，现有</w:t>
      </w:r>
      <w:r>
        <w:rPr>
          <w:rFonts w:hint="eastAsia" w:ascii="仿宋_GB2312" w:hAnsi="仿宋_GB2312" w:eastAsia="仿宋_GB2312" w:cs="仿宋_GB2312"/>
          <w:color w:val="000000"/>
          <w:kern w:val="0"/>
          <w:sz w:val="32"/>
          <w:szCs w:val="32"/>
        </w:rPr>
        <w:t>参照公务员法管理的事业编制</w:t>
      </w:r>
      <w:r>
        <w:rPr>
          <w:rFonts w:ascii="仿宋_GB2312" w:hAnsi="仿宋_GB2312" w:eastAsia="仿宋_GB2312" w:cs="仿宋_GB2312"/>
          <w:color w:val="000000"/>
          <w:kern w:val="0"/>
          <w:sz w:val="32"/>
          <w:szCs w:val="32"/>
        </w:rPr>
        <w:t>7</w:t>
      </w:r>
      <w:r>
        <w:rPr>
          <w:rFonts w:hint="eastAsia" w:ascii="仿宋_GB2312" w:hAnsi="仿宋_GB2312" w:eastAsia="仿宋_GB2312" w:cs="仿宋_GB2312"/>
          <w:color w:val="000000"/>
          <w:kern w:val="0"/>
          <w:sz w:val="32"/>
          <w:szCs w:val="32"/>
        </w:rPr>
        <w:t>名。</w:t>
      </w:r>
      <w:r>
        <w:rPr>
          <w:rFonts w:eastAsia="仿宋_GB2312"/>
          <w:sz w:val="32"/>
          <w:szCs w:val="32"/>
        </w:rPr>
        <w:t>2019</w:t>
      </w:r>
      <w:r>
        <w:rPr>
          <w:rFonts w:hint="eastAsia" w:eastAsia="仿宋_GB2312"/>
          <w:sz w:val="32"/>
          <w:szCs w:val="32"/>
        </w:rPr>
        <w:t>年，我所在区委、区政府和局党组的领导下，在市路政处的指导下，认真贯彻《公路法》、《公路安全保护条例》和公路路政管理相关法规、规章，坚持依法行政，文明执法，强化路政管理，切实维护路产路权，确保了公路的安全畅通</w:t>
      </w:r>
    </w:p>
    <w:p w14:paraId="5B87CF74">
      <w:pPr>
        <w:widowControl/>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（二）机构职能。</w:t>
      </w:r>
      <w:r>
        <w:rPr>
          <w:rFonts w:hint="eastAsia" w:ascii="仿宋_GB2312" w:hAnsi="仿宋_GB2312" w:eastAsia="仿宋_GB2312" w:cs="仿宋_GB2312"/>
          <w:bCs/>
          <w:color w:val="000000"/>
          <w:sz w:val="32"/>
          <w:szCs w:val="32"/>
        </w:rPr>
        <w:t>路政管理所的主要职能有：</w:t>
      </w:r>
      <w:r>
        <w:rPr>
          <w:rFonts w:ascii="仿宋_GB2312" w:hAnsi="仿宋_GB2312" w:eastAsia="仿宋_GB2312" w:cs="仿宋_GB2312"/>
          <w:bCs/>
          <w:color w:val="000000"/>
          <w:sz w:val="32"/>
          <w:szCs w:val="32"/>
        </w:rPr>
        <w:t>1</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color w:val="000000"/>
          <w:sz w:val="32"/>
          <w:szCs w:val="32"/>
          <w:shd w:val="clear" w:color="auto" w:fill="FFFFFF"/>
        </w:rPr>
        <w:t>宣传、贯彻执行公路的法律、法规的规章；</w:t>
      </w:r>
      <w:r>
        <w:rPr>
          <w:rFonts w:ascii="仿宋_GB2312" w:hAnsi="仿宋_GB2312" w:eastAsia="仿宋_GB2312" w:cs="仿宋_GB2312"/>
          <w:color w:val="000000"/>
          <w:sz w:val="32"/>
          <w:szCs w:val="32"/>
          <w:shd w:val="clear" w:color="auto" w:fill="FFFFFF"/>
        </w:rPr>
        <w:t>2. </w:t>
      </w:r>
      <w:r>
        <w:rPr>
          <w:rFonts w:hint="eastAsia" w:ascii="仿宋_GB2312" w:hAnsi="仿宋_GB2312" w:eastAsia="仿宋_GB2312" w:cs="仿宋_GB2312"/>
          <w:color w:val="000000"/>
          <w:sz w:val="32"/>
          <w:szCs w:val="32"/>
          <w:shd w:val="clear" w:color="auto" w:fill="FFFFFF"/>
        </w:rPr>
        <w:t>保护路产；</w:t>
      </w:r>
      <w:r>
        <w:rPr>
          <w:rFonts w:ascii="仿宋_GB2312" w:hAnsi="仿宋_GB2312" w:eastAsia="仿宋_GB2312" w:cs="仿宋_GB2312"/>
          <w:color w:val="000000"/>
          <w:sz w:val="32"/>
          <w:szCs w:val="32"/>
          <w:shd w:val="clear" w:color="auto" w:fill="FFFFFF"/>
        </w:rPr>
        <w:t> 3. </w:t>
      </w:r>
      <w:r>
        <w:rPr>
          <w:rFonts w:hint="eastAsia" w:ascii="仿宋_GB2312" w:hAnsi="仿宋_GB2312" w:eastAsia="仿宋_GB2312" w:cs="仿宋_GB2312"/>
          <w:color w:val="000000"/>
          <w:sz w:val="32"/>
          <w:szCs w:val="32"/>
          <w:shd w:val="clear" w:color="auto" w:fill="FFFFFF"/>
        </w:rPr>
        <w:t>实施路政巡查；</w:t>
      </w:r>
      <w:r>
        <w:rPr>
          <w:rFonts w:ascii="仿宋_GB2312" w:hAnsi="仿宋_GB2312" w:eastAsia="仿宋_GB2312" w:cs="仿宋_GB2312"/>
          <w:color w:val="000000"/>
          <w:sz w:val="32"/>
          <w:szCs w:val="32"/>
          <w:shd w:val="clear" w:color="auto" w:fill="FFFFFF"/>
        </w:rPr>
        <w:t> 4. </w:t>
      </w:r>
      <w:r>
        <w:rPr>
          <w:rFonts w:hint="eastAsia" w:ascii="仿宋_GB2312" w:hAnsi="仿宋_GB2312" w:eastAsia="仿宋_GB2312" w:cs="仿宋_GB2312"/>
          <w:color w:val="000000"/>
          <w:sz w:val="32"/>
          <w:szCs w:val="32"/>
          <w:shd w:val="clear" w:color="auto" w:fill="FFFFFF"/>
        </w:rPr>
        <w:t>管理</w:t>
      </w:r>
      <w:r>
        <w:fldChar w:fldCharType="begin"/>
      </w:r>
      <w:r>
        <w:instrText xml:space="preserve"> HYPERLINK "https://www.baidu.com/s?wd=%E5%85%AC%E8%B7%AF%E4%B8%A4%E4%BE%A7%E5%BB%BA%E7%AD%91%E6%8E%A7%E5%88%B6%E5%8C%BA&amp;tn=SE_PcZhidaonwhc_ngpagmjz&amp;rsv_dl=gh_pc_zhidao" \t "https://zhidao.baidu.com/question/_blank" </w:instrText>
      </w:r>
      <w:r>
        <w:fldChar w:fldCharType="separate"/>
      </w:r>
      <w:r>
        <w:rPr>
          <w:rStyle w:val="16"/>
          <w:rFonts w:hint="eastAsia" w:ascii="仿宋_GB2312" w:hAnsi="仿宋_GB2312" w:eastAsia="仿宋_GB2312" w:cs="仿宋_GB2312"/>
          <w:color w:val="000000"/>
          <w:sz w:val="32"/>
          <w:szCs w:val="32"/>
          <w:u w:val="none"/>
          <w:shd w:val="clear" w:color="auto" w:fill="FFFFFF"/>
        </w:rPr>
        <w:t>公路两侧建筑控制区</w:t>
      </w:r>
      <w:r>
        <w:rPr>
          <w:rStyle w:val="16"/>
          <w:rFonts w:hint="eastAsia" w:ascii="仿宋_GB2312" w:hAnsi="仿宋_GB2312" w:eastAsia="仿宋_GB2312" w:cs="仿宋_GB2312"/>
          <w:color w:val="000000"/>
          <w:sz w:val="32"/>
          <w:szCs w:val="32"/>
          <w:u w:val="none"/>
          <w:shd w:val="clear" w:color="auto" w:fill="FFFFFF"/>
        </w:rPr>
        <w:fldChar w:fldCharType="end"/>
      </w:r>
      <w:r>
        <w:rPr>
          <w:rFonts w:hint="eastAsia" w:ascii="仿宋_GB2312" w:hAnsi="仿宋_GB2312" w:eastAsia="仿宋_GB2312" w:cs="仿宋_GB2312"/>
          <w:color w:val="000000"/>
          <w:sz w:val="32"/>
          <w:szCs w:val="32"/>
          <w:shd w:val="clear" w:color="auto" w:fill="FFFFFF"/>
        </w:rPr>
        <w:t>；</w:t>
      </w:r>
      <w:r>
        <w:rPr>
          <w:rFonts w:ascii="仿宋_GB2312" w:hAnsi="仿宋_GB2312" w:eastAsia="仿宋_GB2312" w:cs="仿宋_GB2312"/>
          <w:color w:val="000000"/>
          <w:sz w:val="32"/>
          <w:szCs w:val="32"/>
          <w:shd w:val="clear" w:color="auto" w:fill="FFFFFF"/>
        </w:rPr>
        <w:t xml:space="preserve">  5. </w:t>
      </w:r>
      <w:r>
        <w:rPr>
          <w:rFonts w:hint="eastAsia" w:ascii="仿宋_GB2312" w:hAnsi="仿宋_GB2312" w:eastAsia="仿宋_GB2312" w:cs="仿宋_GB2312"/>
          <w:color w:val="000000"/>
          <w:sz w:val="32"/>
          <w:szCs w:val="32"/>
          <w:shd w:val="clear" w:color="auto" w:fill="FFFFFF"/>
        </w:rPr>
        <w:t>维护</w:t>
      </w:r>
      <w:r>
        <w:fldChar w:fldCharType="begin"/>
      </w:r>
      <w:r>
        <w:instrText xml:space="preserve"> HYPERLINK "https://www.baidu.com/s?wd=%E5%85%AC%E8%B7%AF%E5%85%BB%E6%8A%A4&amp;tn=SE_PcZhidaonwhc_ngpagmjz&amp;rsv_dl=gh_pc_zhidao" \t "https://zhidao.baidu.com/question/_blank" </w:instrText>
      </w:r>
      <w:r>
        <w:fldChar w:fldCharType="separate"/>
      </w:r>
      <w:r>
        <w:rPr>
          <w:rStyle w:val="16"/>
          <w:rFonts w:hint="eastAsia" w:ascii="仿宋_GB2312" w:hAnsi="仿宋_GB2312" w:eastAsia="仿宋_GB2312" w:cs="仿宋_GB2312"/>
          <w:color w:val="000000"/>
          <w:sz w:val="32"/>
          <w:szCs w:val="32"/>
          <w:u w:val="none"/>
          <w:shd w:val="clear" w:color="auto" w:fill="FFFFFF"/>
        </w:rPr>
        <w:t>公路养护</w:t>
      </w:r>
      <w:r>
        <w:rPr>
          <w:rStyle w:val="16"/>
          <w:rFonts w:hint="eastAsia" w:ascii="仿宋_GB2312" w:hAnsi="仿宋_GB2312" w:eastAsia="仿宋_GB2312" w:cs="仿宋_GB2312"/>
          <w:color w:val="000000"/>
          <w:sz w:val="32"/>
          <w:szCs w:val="32"/>
          <w:u w:val="none"/>
          <w:shd w:val="clear" w:color="auto" w:fill="FFFFFF"/>
        </w:rPr>
        <w:fldChar w:fldCharType="end"/>
      </w:r>
      <w:r>
        <w:rPr>
          <w:rFonts w:hint="eastAsia" w:ascii="仿宋_GB2312" w:hAnsi="仿宋_GB2312" w:eastAsia="仿宋_GB2312" w:cs="仿宋_GB2312"/>
          <w:color w:val="000000"/>
          <w:sz w:val="32"/>
          <w:szCs w:val="32"/>
          <w:shd w:val="clear" w:color="auto" w:fill="FFFFFF"/>
        </w:rPr>
        <w:t>作业现场秩序；</w:t>
      </w:r>
      <w:r>
        <w:rPr>
          <w:rFonts w:ascii="仿宋_GB2312" w:hAnsi="仿宋_GB2312" w:eastAsia="仿宋_GB2312" w:cs="仿宋_GB2312"/>
          <w:color w:val="000000"/>
          <w:sz w:val="32"/>
          <w:szCs w:val="32"/>
          <w:shd w:val="clear" w:color="auto" w:fill="FFFFFF"/>
        </w:rPr>
        <w:t> 6. </w:t>
      </w:r>
      <w:r>
        <w:rPr>
          <w:rFonts w:hint="eastAsia" w:ascii="仿宋_GB2312" w:hAnsi="仿宋_GB2312" w:eastAsia="仿宋_GB2312" w:cs="仿宋_GB2312"/>
          <w:color w:val="000000"/>
          <w:sz w:val="32"/>
          <w:szCs w:val="32"/>
          <w:shd w:val="clear" w:color="auto" w:fill="FFFFFF"/>
        </w:rPr>
        <w:t>参与公路工程交工、</w:t>
      </w:r>
      <w:r>
        <w:fldChar w:fldCharType="begin"/>
      </w:r>
      <w:r>
        <w:instrText xml:space="preserve"> HYPERLINK "https://www.baidu.com/s?wd=%E7%AB%A3%E5%B7%A5%E9%AA%8C%E6%94%B6&amp;tn=SE_PcZhidaonwhc_ngpagmjz&amp;rsv_dl=gh_pc_zhidao" \t "https://zhidao.baidu.com/question/_blank" </w:instrText>
      </w:r>
      <w:r>
        <w:fldChar w:fldCharType="separate"/>
      </w:r>
      <w:r>
        <w:rPr>
          <w:rStyle w:val="16"/>
          <w:rFonts w:hint="eastAsia" w:ascii="仿宋_GB2312" w:hAnsi="仿宋_GB2312" w:eastAsia="仿宋_GB2312" w:cs="仿宋_GB2312"/>
          <w:color w:val="000000"/>
          <w:sz w:val="32"/>
          <w:szCs w:val="32"/>
          <w:u w:val="none"/>
          <w:shd w:val="clear" w:color="auto" w:fill="FFFFFF"/>
        </w:rPr>
        <w:t>竣工验收</w:t>
      </w:r>
      <w:r>
        <w:rPr>
          <w:rStyle w:val="16"/>
          <w:rFonts w:hint="eastAsia" w:ascii="仿宋_GB2312" w:hAnsi="仿宋_GB2312" w:eastAsia="仿宋_GB2312" w:cs="仿宋_GB2312"/>
          <w:color w:val="000000"/>
          <w:sz w:val="32"/>
          <w:szCs w:val="32"/>
          <w:u w:val="none"/>
          <w:shd w:val="clear" w:color="auto" w:fill="FFFFFF"/>
        </w:rPr>
        <w:fldChar w:fldCharType="end"/>
      </w:r>
      <w:r>
        <w:rPr>
          <w:rFonts w:hint="eastAsia" w:ascii="仿宋_GB2312" w:hAnsi="仿宋_GB2312" w:eastAsia="仿宋_GB2312" w:cs="仿宋_GB2312"/>
          <w:color w:val="000000"/>
          <w:sz w:val="32"/>
          <w:szCs w:val="32"/>
          <w:shd w:val="clear" w:color="auto" w:fill="FFFFFF"/>
        </w:rPr>
        <w:t>；</w:t>
      </w:r>
      <w:r>
        <w:rPr>
          <w:rFonts w:ascii="仿宋_GB2312" w:hAnsi="仿宋_GB2312" w:eastAsia="仿宋_GB2312" w:cs="仿宋_GB2312"/>
          <w:color w:val="000000"/>
          <w:sz w:val="32"/>
          <w:szCs w:val="32"/>
          <w:shd w:val="clear" w:color="auto" w:fill="FFFFFF"/>
        </w:rPr>
        <w:t> 7. </w:t>
      </w:r>
      <w:r>
        <w:rPr>
          <w:rFonts w:hint="eastAsia" w:ascii="仿宋_GB2312" w:hAnsi="仿宋_GB2312" w:eastAsia="仿宋_GB2312" w:cs="仿宋_GB2312"/>
          <w:color w:val="000000"/>
          <w:sz w:val="32"/>
          <w:szCs w:val="32"/>
          <w:shd w:val="clear" w:color="auto" w:fill="FFFFFF"/>
        </w:rPr>
        <w:t>依法查处各种违反</w:t>
      </w:r>
      <w:r>
        <w:fldChar w:fldCharType="begin"/>
      </w:r>
      <w:r>
        <w:instrText xml:space="preserve"> HYPERLINK "https://www.baidu.com/s?wd=%E8%B7%AF%E6%94%BF%E7%AE%A1%E7%90%86&amp;tn=SE_PcZhidaonwhc_ngpagmjz&amp;rsv_dl=gh_pc_zhidao" \t "https://zhidao.baidu.com/question/_blank" </w:instrText>
      </w:r>
      <w:r>
        <w:fldChar w:fldCharType="separate"/>
      </w:r>
      <w:r>
        <w:rPr>
          <w:rStyle w:val="16"/>
          <w:rFonts w:hint="eastAsia" w:ascii="仿宋_GB2312" w:hAnsi="仿宋_GB2312" w:eastAsia="仿宋_GB2312" w:cs="仿宋_GB2312"/>
          <w:color w:val="000000"/>
          <w:sz w:val="32"/>
          <w:szCs w:val="32"/>
          <w:u w:val="none"/>
          <w:shd w:val="clear" w:color="auto" w:fill="FFFFFF"/>
        </w:rPr>
        <w:t>路政管理</w:t>
      </w:r>
      <w:r>
        <w:rPr>
          <w:rStyle w:val="16"/>
          <w:rFonts w:hint="eastAsia" w:ascii="仿宋_GB2312" w:hAnsi="仿宋_GB2312" w:eastAsia="仿宋_GB2312" w:cs="仿宋_GB2312"/>
          <w:color w:val="000000"/>
          <w:sz w:val="32"/>
          <w:szCs w:val="32"/>
          <w:u w:val="none"/>
          <w:shd w:val="clear" w:color="auto" w:fill="FFFFFF"/>
        </w:rPr>
        <w:fldChar w:fldCharType="end"/>
      </w:r>
      <w:r>
        <w:rPr>
          <w:rFonts w:hint="eastAsia" w:ascii="仿宋_GB2312" w:hAnsi="仿宋_GB2312" w:eastAsia="仿宋_GB2312" w:cs="仿宋_GB2312"/>
          <w:color w:val="000000"/>
          <w:sz w:val="32"/>
          <w:szCs w:val="32"/>
          <w:shd w:val="clear" w:color="auto" w:fill="FFFFFF"/>
        </w:rPr>
        <w:t>法律、法规、规章的案件；</w:t>
      </w:r>
      <w:r>
        <w:rPr>
          <w:rFonts w:ascii="仿宋_GB2312" w:hAnsi="仿宋_GB2312" w:eastAsia="仿宋_GB2312" w:cs="仿宋_GB2312"/>
          <w:color w:val="000000"/>
          <w:sz w:val="32"/>
          <w:szCs w:val="32"/>
          <w:shd w:val="clear" w:color="auto" w:fill="FFFFFF"/>
        </w:rPr>
        <w:t> 8. </w:t>
      </w:r>
      <w:r>
        <w:rPr>
          <w:rFonts w:hint="eastAsia" w:ascii="仿宋_GB2312" w:hAnsi="仿宋_GB2312" w:eastAsia="仿宋_GB2312" w:cs="仿宋_GB2312"/>
          <w:color w:val="000000"/>
          <w:sz w:val="32"/>
          <w:szCs w:val="32"/>
          <w:shd w:val="clear" w:color="auto" w:fill="FFFFFF"/>
        </w:rPr>
        <w:t>法律、法规规定的其他职责。</w:t>
      </w:r>
    </w:p>
    <w:p w14:paraId="555CB6A1">
      <w:pPr>
        <w:spacing w:line="580" w:lineRule="exact"/>
        <w:ind w:left="420" w:leftChars="200"/>
        <w:rPr>
          <w:rFonts w:ascii="仿宋" w:hAnsi="仿宋" w:eastAsia="仿宋" w:cs="仿宋_GB2312"/>
          <w:sz w:val="32"/>
          <w:szCs w:val="32"/>
        </w:rPr>
      </w:pPr>
      <w:r>
        <w:rPr>
          <w:rFonts w:hint="eastAsia" w:ascii="仿宋" w:hAnsi="仿宋" w:eastAsia="仿宋" w:cs="仿宋_GB2312"/>
          <w:sz w:val="32"/>
          <w:szCs w:val="32"/>
        </w:rPr>
        <w:t>（三）人员概况。</w:t>
      </w:r>
    </w:p>
    <w:p w14:paraId="5410B4EA">
      <w:pPr>
        <w:spacing w:line="580" w:lineRule="exact"/>
        <w:ind w:firstLine="640" w:firstLineChars="200"/>
        <w:rPr>
          <w:rFonts w:ascii="仿宋" w:hAnsi="仿宋" w:eastAsia="仿宋" w:cs="仿宋_GB2312"/>
          <w:sz w:val="32"/>
          <w:szCs w:val="32"/>
        </w:rPr>
      </w:pPr>
      <w:r>
        <w:rPr>
          <w:rFonts w:hint="eastAsia" w:ascii="仿宋_GB2312" w:hAnsi="仿宋_GB2312" w:eastAsia="仿宋_GB2312" w:cs="仿宋_GB2312"/>
          <w:color w:val="000000"/>
          <w:kern w:val="0"/>
          <w:sz w:val="32"/>
          <w:szCs w:val="32"/>
        </w:rPr>
        <w:t>区</w:t>
      </w:r>
      <w:r>
        <w:rPr>
          <w:rFonts w:hint="eastAsia" w:ascii="仿宋_GB2312" w:hAnsi="仿宋_GB2312" w:eastAsia="仿宋_GB2312" w:cs="仿宋_GB2312"/>
          <w:sz w:val="32"/>
          <w:szCs w:val="32"/>
        </w:rPr>
        <w:t>公路路政管理所</w:t>
      </w:r>
      <w:r>
        <w:rPr>
          <w:rFonts w:hint="eastAsia" w:ascii="仿宋_GB2312" w:hAnsi="仿宋_GB2312" w:eastAsia="仿宋_GB2312" w:cs="仿宋_GB2312"/>
          <w:color w:val="000000"/>
          <w:kern w:val="0"/>
          <w:sz w:val="32"/>
          <w:szCs w:val="32"/>
        </w:rPr>
        <w:t>总编制</w:t>
      </w:r>
      <w:r>
        <w:rPr>
          <w:rFonts w:ascii="仿宋_GB2312" w:hAnsi="仿宋_GB2312" w:eastAsia="仿宋_GB2312" w:cs="仿宋_GB2312"/>
          <w:color w:val="000000"/>
          <w:kern w:val="0"/>
          <w:sz w:val="32"/>
          <w:szCs w:val="32"/>
        </w:rPr>
        <w:t>7</w:t>
      </w:r>
      <w:r>
        <w:rPr>
          <w:rFonts w:hint="eastAsia" w:ascii="仿宋_GB2312" w:hAnsi="仿宋_GB2312" w:eastAsia="仿宋_GB2312" w:cs="仿宋_GB2312"/>
          <w:color w:val="000000"/>
          <w:kern w:val="0"/>
          <w:sz w:val="32"/>
          <w:szCs w:val="32"/>
        </w:rPr>
        <w:t>名，参照公务员法管理的事业编制</w:t>
      </w:r>
      <w:r>
        <w:rPr>
          <w:rFonts w:ascii="仿宋_GB2312" w:hAnsi="仿宋_GB2312" w:eastAsia="仿宋_GB2312" w:cs="仿宋_GB2312"/>
          <w:color w:val="000000"/>
          <w:kern w:val="0"/>
          <w:sz w:val="32"/>
          <w:szCs w:val="32"/>
        </w:rPr>
        <w:t>7</w:t>
      </w:r>
      <w:r>
        <w:rPr>
          <w:rFonts w:hint="eastAsia" w:ascii="仿宋_GB2312" w:hAnsi="仿宋_GB2312" w:eastAsia="仿宋_GB2312" w:cs="仿宋_GB2312"/>
          <w:color w:val="000000"/>
          <w:kern w:val="0"/>
          <w:sz w:val="32"/>
          <w:szCs w:val="32"/>
        </w:rPr>
        <w:t>名。在职人员总数</w:t>
      </w:r>
      <w:r>
        <w:rPr>
          <w:rFonts w:ascii="仿宋_GB2312" w:hAnsi="仿宋_GB2312" w:cs="仿宋_GB2312"/>
          <w:color w:val="000000"/>
          <w:kern w:val="0"/>
          <w:sz w:val="32"/>
          <w:szCs w:val="32"/>
        </w:rPr>
        <w:t>32</w:t>
      </w:r>
      <w:r>
        <w:rPr>
          <w:rFonts w:hint="eastAsia" w:ascii="仿宋_GB2312" w:hAnsi="仿宋_GB2312" w:eastAsia="仿宋_GB2312" w:cs="仿宋_GB2312"/>
          <w:color w:val="000000"/>
          <w:kern w:val="0"/>
          <w:sz w:val="32"/>
          <w:szCs w:val="32"/>
        </w:rPr>
        <w:t>人，参照公务员法管理的事业人员</w:t>
      </w:r>
      <w:r>
        <w:rPr>
          <w:rFonts w:ascii="仿宋_GB2312" w:hAnsi="仿宋_GB2312" w:eastAsia="仿宋_GB2312" w:cs="仿宋_GB2312"/>
          <w:color w:val="000000"/>
          <w:kern w:val="0"/>
          <w:sz w:val="32"/>
          <w:szCs w:val="32"/>
        </w:rPr>
        <w:t>5</w:t>
      </w:r>
      <w:r>
        <w:rPr>
          <w:rFonts w:hint="eastAsia" w:ascii="仿宋_GB2312" w:hAnsi="仿宋_GB2312" w:eastAsia="仿宋_GB2312" w:cs="仿宋_GB2312"/>
          <w:color w:val="000000"/>
          <w:kern w:val="0"/>
          <w:sz w:val="32"/>
          <w:szCs w:val="32"/>
        </w:rPr>
        <w:t>人，其他事业人员</w:t>
      </w:r>
      <w:r>
        <w:rPr>
          <w:rFonts w:ascii="仿宋_GB2312" w:hAnsi="仿宋_GB2312" w:eastAsia="仿宋_GB2312" w:cs="仿宋_GB2312"/>
          <w:color w:val="000000"/>
          <w:kern w:val="0"/>
          <w:sz w:val="32"/>
          <w:szCs w:val="32"/>
        </w:rPr>
        <w:t xml:space="preserve"> 6</w:t>
      </w:r>
      <w:r>
        <w:rPr>
          <w:rFonts w:hint="eastAsia" w:ascii="仿宋_GB2312" w:hAnsi="仿宋_GB2312" w:eastAsia="仿宋_GB2312" w:cs="仿宋_GB2312"/>
          <w:color w:val="000000"/>
          <w:kern w:val="0"/>
          <w:sz w:val="32"/>
          <w:szCs w:val="32"/>
        </w:rPr>
        <w:t>人</w:t>
      </w:r>
      <w:r>
        <w:rPr>
          <w:rFonts w:hint="eastAsia" w:ascii="仿宋_GB2312" w:hAnsi="仿宋_GB2312" w:cs="仿宋_GB2312"/>
          <w:color w:val="000000"/>
          <w:kern w:val="0"/>
          <w:sz w:val="32"/>
          <w:szCs w:val="32"/>
        </w:rPr>
        <w:t>，临聘人员</w:t>
      </w:r>
      <w:r>
        <w:rPr>
          <w:rFonts w:ascii="仿宋_GB2312" w:hAnsi="仿宋_GB2312" w:cs="仿宋_GB2312"/>
          <w:color w:val="000000"/>
          <w:kern w:val="0"/>
          <w:sz w:val="32"/>
          <w:szCs w:val="32"/>
        </w:rPr>
        <w:t>21</w:t>
      </w:r>
      <w:r>
        <w:rPr>
          <w:rFonts w:hint="eastAsia" w:ascii="仿宋_GB2312" w:hAnsi="仿宋_GB2312" w:cs="仿宋_GB2312"/>
          <w:color w:val="000000"/>
          <w:kern w:val="0"/>
          <w:sz w:val="32"/>
          <w:szCs w:val="32"/>
        </w:rPr>
        <w:t>人</w:t>
      </w:r>
      <w:r>
        <w:rPr>
          <w:rFonts w:hint="eastAsia" w:ascii="宋体" w:hAnsi="宋体" w:cs="宋体"/>
          <w:color w:val="000000"/>
          <w:kern w:val="0"/>
          <w:sz w:val="24"/>
        </w:rPr>
        <w:t>；</w:t>
      </w:r>
    </w:p>
    <w:p w14:paraId="63C8968F">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二、部门财政资金收支情况</w:t>
      </w:r>
    </w:p>
    <w:p w14:paraId="76194EE7">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（一）部门财政资金收入情况。</w:t>
      </w:r>
    </w:p>
    <w:p w14:paraId="216D21DA">
      <w:pPr>
        <w:spacing w:line="600" w:lineRule="exact"/>
        <w:ind w:firstLine="640" w:firstLineChars="200"/>
        <w:outlineLvl w:val="1"/>
        <w:rPr>
          <w:rFonts w:ascii="仿宋_GB2312" w:hAnsi="仿宋_GB2312" w:eastAsia="仿宋_GB2312" w:cs="仿宋_GB2312"/>
          <w:color w:val="FF0000"/>
          <w:sz w:val="32"/>
          <w:szCs w:val="32"/>
        </w:rPr>
      </w:pPr>
      <w:r>
        <w:rPr>
          <w:rFonts w:ascii="仿宋_GB2312" w:hAnsi="仿宋_GB2312" w:eastAsia="仿宋_GB2312" w:cs="仿宋_GB2312"/>
          <w:color w:val="000000"/>
          <w:sz w:val="32"/>
          <w:szCs w:val="32"/>
        </w:rPr>
        <w:t>2019</w:t>
      </w:r>
      <w:r>
        <w:rPr>
          <w:rFonts w:hint="eastAsia" w:ascii="仿宋_GB2312" w:hAnsi="仿宋_GB2312" w:eastAsia="仿宋_GB2312" w:cs="仿宋_GB2312"/>
          <w:color w:val="000000"/>
          <w:sz w:val="32"/>
          <w:szCs w:val="32"/>
        </w:rPr>
        <w:t>年本年收入合计</w:t>
      </w:r>
      <w:r>
        <w:rPr>
          <w:rFonts w:ascii="仿宋_GB2312" w:hAnsi="仿宋_GB2312" w:eastAsia="仿宋_GB2312" w:cs="仿宋_GB2312"/>
          <w:color w:val="000000"/>
          <w:sz w:val="32"/>
          <w:szCs w:val="32"/>
        </w:rPr>
        <w:t>143.44</w:t>
      </w:r>
      <w:r>
        <w:rPr>
          <w:rFonts w:hint="eastAsia" w:ascii="仿宋_GB2312" w:hAnsi="仿宋_GB2312" w:eastAsia="仿宋_GB2312" w:cs="仿宋_GB2312"/>
          <w:color w:val="000000"/>
          <w:sz w:val="32"/>
          <w:szCs w:val="32"/>
        </w:rPr>
        <w:t>万元，其中：一般公共预算财政拨款收入</w:t>
      </w:r>
      <w:r>
        <w:rPr>
          <w:rFonts w:ascii="仿宋_GB2312" w:hAnsi="仿宋_GB2312" w:eastAsia="仿宋_GB2312" w:cs="仿宋_GB2312"/>
          <w:color w:val="000000"/>
          <w:sz w:val="32"/>
          <w:szCs w:val="32"/>
        </w:rPr>
        <w:t>143.44</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；政府性基金预算财政拨款收入</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；国有资本经营预算财政拨款收入</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；事业收入</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；经营收入</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；附属单位上缴收入</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；其他收入</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w:t>
      </w:r>
    </w:p>
    <w:p w14:paraId="3A9AD155">
      <w:pPr>
        <w:pStyle w:val="29"/>
        <w:spacing w:line="600" w:lineRule="exact"/>
        <w:ind w:left="640" w:firstLine="0" w:firstLineChars="0"/>
        <w:outlineLvl w:val="1"/>
        <w:rPr>
          <w:rStyle w:val="18"/>
          <w:rFonts w:ascii="黑体" w:hAnsi="黑体" w:eastAsia="仿宋"/>
          <w:b w:val="0"/>
        </w:rPr>
      </w:pPr>
      <w:r>
        <w:rPr>
          <w:rFonts w:hint="eastAsia" w:ascii="仿宋" w:hAnsi="仿宋" w:eastAsia="仿宋" w:cs="仿宋"/>
          <w:color w:val="000000"/>
          <w:sz w:val="32"/>
          <w:szCs w:val="32"/>
        </w:rPr>
        <w:t>（二）部门财政资金支</w:t>
      </w:r>
      <w:r>
        <w:rPr>
          <w:rStyle w:val="18"/>
          <w:rFonts w:hint="eastAsia" w:ascii="仿宋" w:hAnsi="仿宋" w:eastAsia="仿宋" w:cs="仿宋"/>
          <w:b w:val="0"/>
        </w:rPr>
        <w:t>出决算情况。</w:t>
      </w:r>
    </w:p>
    <w:p w14:paraId="2E2968CD">
      <w:pPr>
        <w:ind w:firstLine="640" w:firstLineChars="200"/>
        <w:rPr>
          <w:rFonts w:ascii="仿宋" w:hAnsi="仿宋" w:eastAsia="仿宋" w:cs="仿宋_GB2312"/>
          <w:sz w:val="32"/>
          <w:szCs w:val="32"/>
        </w:rPr>
      </w:pPr>
      <w:r>
        <w:rPr>
          <w:rFonts w:ascii="仿宋_GB2312" w:hAnsi="仿宋_GB2312" w:eastAsia="仿宋_GB2312" w:cs="仿宋_GB2312"/>
          <w:color w:val="000000"/>
          <w:sz w:val="32"/>
          <w:szCs w:val="32"/>
        </w:rPr>
        <w:t>2019</w:t>
      </w:r>
      <w:r>
        <w:rPr>
          <w:rFonts w:hint="eastAsia" w:ascii="仿宋_GB2312" w:hAnsi="仿宋_GB2312" w:eastAsia="仿宋_GB2312" w:cs="仿宋_GB2312"/>
          <w:color w:val="000000"/>
          <w:sz w:val="32"/>
          <w:szCs w:val="32"/>
        </w:rPr>
        <w:t>年本年支出合计</w:t>
      </w:r>
      <w:r>
        <w:rPr>
          <w:rFonts w:ascii="仿宋_GB2312" w:hAnsi="仿宋_GB2312" w:eastAsia="仿宋_GB2312" w:cs="仿宋_GB2312"/>
          <w:color w:val="000000"/>
          <w:sz w:val="32"/>
          <w:szCs w:val="32"/>
        </w:rPr>
        <w:t>130.44</w:t>
      </w:r>
      <w:r>
        <w:rPr>
          <w:rFonts w:hint="eastAsia" w:ascii="仿宋_GB2312" w:hAnsi="仿宋_GB2312" w:eastAsia="仿宋_GB2312" w:cs="仿宋_GB2312"/>
          <w:color w:val="000000"/>
          <w:sz w:val="32"/>
          <w:szCs w:val="32"/>
        </w:rPr>
        <w:t>万元，其中：基本支出</w:t>
      </w:r>
      <w:r>
        <w:rPr>
          <w:rFonts w:ascii="仿宋_GB2312" w:hAnsi="仿宋_GB2312" w:eastAsia="仿宋_GB2312" w:cs="仿宋_GB2312"/>
          <w:color w:val="000000"/>
          <w:sz w:val="32"/>
          <w:szCs w:val="32"/>
        </w:rPr>
        <w:t>130.44</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；项目支出</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；上缴上级支出</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；经营支出</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；对附属单位补助支出</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w:t>
      </w:r>
    </w:p>
    <w:p w14:paraId="2166C8FA">
      <w:pPr>
        <w:spacing w:line="580" w:lineRule="exact"/>
        <w:ind w:firstLine="640" w:firstLineChars="200"/>
        <w:rPr>
          <w:rFonts w:ascii="仿宋" w:hAnsi="仿宋" w:eastAsia="仿宋" w:cs="仿宋_GB2312"/>
          <w:sz w:val="32"/>
          <w:szCs w:val="32"/>
        </w:rPr>
      </w:pPr>
      <w:r>
        <w:rPr>
          <w:rFonts w:hint="eastAsia" w:ascii="黑体" w:hAnsi="黑体" w:eastAsia="黑体" w:cs="黑体"/>
          <w:sz w:val="32"/>
          <w:szCs w:val="32"/>
        </w:rPr>
        <w:t>三、部门整体预算绩效管理情况</w:t>
      </w:r>
      <w:r>
        <w:rPr>
          <w:rFonts w:hint="eastAsia" w:ascii="仿宋" w:hAnsi="仿宋" w:eastAsia="仿宋" w:cs="仿宋_GB2312"/>
          <w:sz w:val="32"/>
          <w:szCs w:val="32"/>
        </w:rPr>
        <w:t>（一）部门预算管理。</w:t>
      </w:r>
    </w:p>
    <w:p w14:paraId="4DCB87AB">
      <w:pPr>
        <w:ind w:firstLine="640" w:firstLineChars="200"/>
        <w:rPr>
          <w:rFonts w:ascii="仿宋_GB2312" w:hAnsi="仿宋_GB2312" w:eastAsia="仿宋_GB2312" w:cs="仿宋_GB2312"/>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．部门预算报送时间。</w:t>
      </w:r>
    </w:p>
    <w:p w14:paraId="07F46DE0">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）报送时效。年初</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月份</w:t>
      </w:r>
    </w:p>
    <w:p w14:paraId="5E06B6F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）编制质量。</w:t>
      </w:r>
    </w:p>
    <w:p w14:paraId="1BB62F75">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年度部门预算坚持“一要吃饭、二要建设、统筹兼顾、预算内外综合平衡”的原则，全面保障了财政供养人员经费需要，五险两金按政策纳入了预算，通过了区财政和人大的审核民。</w:t>
      </w:r>
    </w:p>
    <w:p w14:paraId="09462480">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．预算执行。</w:t>
      </w:r>
    </w:p>
    <w:p w14:paraId="10D5C59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）预算执行刚性。</w:t>
      </w:r>
    </w:p>
    <w:p w14:paraId="00FADEFF">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年度，我所严格按照《预算法》和相关财经纪律，严控经费管理，通过预算经费确保路政管理工作的正常有效开展，严格执行年初预算。</w:t>
      </w:r>
    </w:p>
    <w:p w14:paraId="471E84DF">
      <w:pPr>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）预算执行平衡。</w:t>
      </w:r>
    </w:p>
    <w:p w14:paraId="09FFB1EA">
      <w:pPr>
        <w:ind w:firstLine="640"/>
        <w:rPr>
          <w:rFonts w:ascii="仿宋_GB2312" w:hAnsi="仿宋_GB2312" w:eastAsia="仿宋_GB2312" w:cs="仿宋_GB2312"/>
          <w:kern w:val="0"/>
          <w:sz w:val="32"/>
          <w:szCs w:val="32"/>
        </w:rPr>
      </w:pPr>
      <w:r>
        <w:rPr>
          <w:rFonts w:ascii="仿宋_GB2312" w:hAnsi="仿宋_GB2312" w:eastAsia="仿宋_GB2312" w:cs="仿宋_GB2312"/>
          <w:color w:val="000000"/>
          <w:sz w:val="32"/>
          <w:szCs w:val="32"/>
        </w:rPr>
        <w:t>2019</w:t>
      </w:r>
      <w:r>
        <w:rPr>
          <w:rFonts w:hint="eastAsia" w:ascii="仿宋_GB2312" w:hAnsi="仿宋_GB2312" w:eastAsia="仿宋_GB2312" w:cs="仿宋_GB2312"/>
          <w:color w:val="000000"/>
          <w:sz w:val="32"/>
          <w:szCs w:val="32"/>
        </w:rPr>
        <w:t>年区路政所本年收入合计</w:t>
      </w:r>
      <w:r>
        <w:rPr>
          <w:rFonts w:ascii="仿宋_GB2312" w:hAnsi="仿宋_GB2312" w:eastAsia="仿宋_GB2312" w:cs="仿宋_GB2312"/>
          <w:color w:val="000000"/>
          <w:sz w:val="32"/>
          <w:szCs w:val="32"/>
        </w:rPr>
        <w:t>143.44</w:t>
      </w:r>
      <w:r>
        <w:rPr>
          <w:rFonts w:hint="eastAsia" w:ascii="仿宋_GB2312" w:hAnsi="仿宋_GB2312" w:eastAsia="仿宋_GB2312" w:cs="仿宋_GB2312"/>
          <w:color w:val="000000"/>
          <w:sz w:val="32"/>
          <w:szCs w:val="32"/>
        </w:rPr>
        <w:t>万元，其中：一般公共预算财政拨款收入</w:t>
      </w:r>
      <w:r>
        <w:rPr>
          <w:rFonts w:ascii="仿宋_GB2312" w:hAnsi="仿宋_GB2312" w:eastAsia="仿宋_GB2312" w:cs="仿宋_GB2312"/>
          <w:color w:val="000000"/>
          <w:sz w:val="32"/>
          <w:szCs w:val="32"/>
        </w:rPr>
        <w:t>143.44</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；政府性基金预算财政拨款收入</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；国有资本经营预算财政拨款收入</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；事业收入</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；经营收入</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；附属单位上缴收入</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；其他收入</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w:t>
      </w:r>
    </w:p>
    <w:p w14:paraId="7615E6D9">
      <w:pPr>
        <w:numPr>
          <w:ilvl w:val="0"/>
          <w:numId w:val="5"/>
        </w:num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部门决算编制和审查。</w:t>
      </w:r>
    </w:p>
    <w:p w14:paraId="3DDC02A7">
      <w:pPr>
        <w:ind w:firstLine="640" w:firstLineChars="200"/>
        <w:rPr>
          <w:rFonts w:ascii="仿宋" w:hAnsi="仿宋" w:eastAsia="仿宋" w:cs="仿宋_GB2312"/>
          <w:sz w:val="32"/>
          <w:szCs w:val="32"/>
        </w:rPr>
      </w:pPr>
      <w:r>
        <w:rPr>
          <w:rFonts w:ascii="仿宋_GB2312" w:hAnsi="仿宋_GB2312" w:eastAsia="仿宋_GB2312" w:cs="仿宋_GB2312"/>
          <w:kern w:val="0"/>
          <w:sz w:val="32"/>
          <w:szCs w:val="32"/>
        </w:rPr>
        <w:t xml:space="preserve"> 2020</w:t>
      </w:r>
      <w:r>
        <w:rPr>
          <w:rFonts w:hint="eastAsia" w:ascii="仿宋_GB2312" w:hAnsi="仿宋_GB2312" w:eastAsia="仿宋_GB2312" w:cs="仿宋_GB2312"/>
          <w:kern w:val="0"/>
          <w:sz w:val="32"/>
          <w:szCs w:val="32"/>
        </w:rPr>
        <w:t>年</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月份，我所对</w:t>
      </w:r>
      <w:r>
        <w:rPr>
          <w:rFonts w:ascii="仿宋_GB2312" w:hAnsi="仿宋_GB2312" w:eastAsia="仿宋_GB2312" w:cs="仿宋_GB2312"/>
          <w:kern w:val="0"/>
          <w:sz w:val="32"/>
          <w:szCs w:val="32"/>
        </w:rPr>
        <w:t>2019</w:t>
      </w:r>
      <w:r>
        <w:rPr>
          <w:rFonts w:hint="eastAsia" w:ascii="仿宋_GB2312" w:hAnsi="仿宋_GB2312" w:eastAsia="仿宋_GB2312" w:cs="仿宋_GB2312"/>
          <w:kern w:val="0"/>
          <w:sz w:val="32"/>
          <w:szCs w:val="32"/>
        </w:rPr>
        <w:t>年度财政管理和经费开支情况进行了决算编制和审查，决算结果与财政核对一致并进行了公示。</w:t>
      </w:r>
    </w:p>
    <w:p w14:paraId="0D64AC2A">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（二）专项预算管理。</w:t>
      </w:r>
    </w:p>
    <w:p w14:paraId="2F4FF1F0">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年度，我所无专项预算。</w:t>
      </w:r>
    </w:p>
    <w:p w14:paraId="39902F24">
      <w:pPr>
        <w:spacing w:line="580" w:lineRule="exact"/>
        <w:ind w:left="640"/>
        <w:rPr>
          <w:rFonts w:ascii="仿宋" w:hAnsi="仿宋" w:eastAsia="仿宋" w:cs="仿宋_GB2312"/>
          <w:sz w:val="32"/>
          <w:szCs w:val="32"/>
        </w:rPr>
      </w:pPr>
      <w:r>
        <w:rPr>
          <w:rFonts w:hint="eastAsia" w:ascii="仿宋" w:hAnsi="仿宋" w:eastAsia="仿宋" w:cs="仿宋_GB2312"/>
          <w:sz w:val="32"/>
          <w:szCs w:val="32"/>
        </w:rPr>
        <w:t>（三）结果应用情况。</w:t>
      </w:r>
    </w:p>
    <w:p w14:paraId="0F811F64">
      <w:pPr>
        <w:spacing w:line="580" w:lineRule="exact"/>
        <w:ind w:firstLine="930" w:firstLineChars="300"/>
        <w:rPr>
          <w:rFonts w:ascii="仿宋_GB2312" w:hAnsi="仿宋_GB2312" w:eastAsia="仿宋_GB2312" w:cs="仿宋_GB2312"/>
        </w:rPr>
      </w:pPr>
      <w:r>
        <w:rPr>
          <w:rFonts w:hint="eastAsia" w:ascii="仿宋_GB2312" w:hAnsi="仿宋_GB2312" w:eastAsia="仿宋_GB2312" w:cs="仿宋_GB2312"/>
          <w:color w:val="000000"/>
          <w:kern w:val="0"/>
          <w:sz w:val="31"/>
          <w:szCs w:val="31"/>
        </w:rPr>
        <w:t>我所对部门预算绩效管理工作开展情况认真进行了自查自评。绩效评价自查开展覆盖各重点支出，将评价结果作为预算安排的重要依据，参照项目年度预算执行情</w:t>
      </w:r>
      <w:r>
        <w:rPr>
          <w:rFonts w:ascii="仿宋_GB2312" w:hAnsi="仿宋_GB2312" w:eastAsia="仿宋_GB2312" w:cs="仿宋_GB2312"/>
          <w:color w:val="000000"/>
          <w:kern w:val="0"/>
          <w:sz w:val="31"/>
          <w:szCs w:val="31"/>
        </w:rPr>
        <w:t xml:space="preserve"> </w:t>
      </w:r>
      <w:r>
        <w:rPr>
          <w:rFonts w:hint="eastAsia" w:ascii="仿宋_GB2312" w:hAnsi="仿宋_GB2312" w:eastAsia="仿宋_GB2312" w:cs="仿宋_GB2312"/>
          <w:color w:val="000000"/>
          <w:kern w:val="0"/>
          <w:sz w:val="31"/>
          <w:szCs w:val="31"/>
        </w:rPr>
        <w:t>况、“三年滚动规划”执行情况统筹项目支出需求，保障重点支出，调整支出结构，优化财政资金配置，不断强化绩效理念，推动我所部门整体绩效管理水平不断提升。</w:t>
      </w:r>
      <w:r>
        <w:rPr>
          <w:rFonts w:ascii="仿宋_GB2312" w:hAnsi="仿宋_GB2312" w:eastAsia="仿宋_GB2312" w:cs="仿宋_GB2312"/>
          <w:color w:val="000000"/>
          <w:kern w:val="0"/>
          <w:sz w:val="31"/>
          <w:szCs w:val="31"/>
        </w:rPr>
        <w:t xml:space="preserve"> </w:t>
      </w:r>
    </w:p>
    <w:p w14:paraId="2F1D7E9D">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四、评价结论及建议</w:t>
      </w:r>
    </w:p>
    <w:p w14:paraId="252EC660">
      <w:pPr>
        <w:widowControl/>
        <w:ind w:firstLine="640" w:firstLineChars="200"/>
        <w:jc w:val="left"/>
        <w:rPr>
          <w:rFonts w:ascii="仿宋_GB2312" w:hAnsi="仿宋_GB2312" w:eastAsia="仿宋_GB2312" w:cs="仿宋_GB2312"/>
        </w:rPr>
      </w:pPr>
      <w:r>
        <w:rPr>
          <w:rFonts w:hint="eastAsia" w:ascii="仿宋" w:hAnsi="仿宋" w:eastAsia="仿宋" w:cs="仿宋_GB2312"/>
          <w:sz w:val="32"/>
          <w:szCs w:val="32"/>
        </w:rPr>
        <w:t>（一）评价结论。</w:t>
      </w:r>
      <w:r>
        <w:rPr>
          <w:rFonts w:ascii="仿宋_GB2312" w:hAnsi="仿宋_GB2312" w:eastAsia="仿宋_GB2312" w:cs="仿宋_GB2312"/>
          <w:color w:val="000000"/>
          <w:kern w:val="0"/>
          <w:sz w:val="31"/>
          <w:szCs w:val="31"/>
        </w:rPr>
        <w:t>2019</w:t>
      </w:r>
      <w:r>
        <w:rPr>
          <w:rFonts w:hint="eastAsia" w:ascii="仿宋_GB2312" w:hAnsi="仿宋_GB2312" w:eastAsia="仿宋_GB2312" w:cs="仿宋_GB2312"/>
          <w:color w:val="000000"/>
          <w:kern w:val="0"/>
          <w:sz w:val="31"/>
          <w:szCs w:val="31"/>
        </w:rPr>
        <w:t>年我所部门整体支出绩效评价自查自评结果良好，全年基本支出保证了部门的正常运行和日常工作的正常开展，达到预期绩效目标。</w:t>
      </w:r>
      <w:r>
        <w:rPr>
          <w:rFonts w:ascii="仿宋_GB2312" w:hAnsi="仿宋_GB2312" w:eastAsia="仿宋_GB2312" w:cs="仿宋_GB2312"/>
          <w:color w:val="000000"/>
          <w:kern w:val="0"/>
          <w:sz w:val="31"/>
          <w:szCs w:val="31"/>
        </w:rPr>
        <w:t xml:space="preserve"> </w:t>
      </w:r>
      <w:r>
        <w:rPr>
          <w:rFonts w:hint="eastAsia" w:ascii="仿宋_GB2312" w:hAnsi="仿宋_GB2312" w:eastAsia="仿宋_GB2312" w:cs="仿宋_GB2312"/>
          <w:color w:val="000000"/>
          <w:kern w:val="0"/>
          <w:sz w:val="31"/>
          <w:szCs w:val="31"/>
        </w:rPr>
        <w:t>按照绩效评价指标体系自评得分</w:t>
      </w:r>
      <w:r>
        <w:rPr>
          <w:rFonts w:ascii="仿宋_GB2312" w:hAnsi="仿宋_GB2312" w:eastAsia="仿宋_GB2312" w:cs="仿宋_GB2312"/>
          <w:color w:val="000000"/>
          <w:kern w:val="0"/>
          <w:sz w:val="31"/>
          <w:szCs w:val="31"/>
        </w:rPr>
        <w:t xml:space="preserve"> 90</w:t>
      </w:r>
      <w:r>
        <w:rPr>
          <w:rFonts w:hint="eastAsia" w:ascii="仿宋_GB2312" w:hAnsi="仿宋_GB2312" w:eastAsia="仿宋_GB2312" w:cs="仿宋_GB2312"/>
          <w:color w:val="000000"/>
          <w:kern w:val="0"/>
          <w:sz w:val="31"/>
          <w:szCs w:val="31"/>
        </w:rPr>
        <w:t>分。</w:t>
      </w:r>
      <w:r>
        <w:rPr>
          <w:rFonts w:ascii="仿宋_GB2312" w:hAnsi="仿宋_GB2312" w:eastAsia="仿宋_GB2312" w:cs="仿宋_GB2312"/>
          <w:color w:val="000000"/>
          <w:kern w:val="0"/>
          <w:sz w:val="31"/>
          <w:szCs w:val="31"/>
        </w:rPr>
        <w:t xml:space="preserve"> </w:t>
      </w:r>
    </w:p>
    <w:p w14:paraId="6FA1F76D">
      <w:pPr>
        <w:numPr>
          <w:ilvl w:val="0"/>
          <w:numId w:val="6"/>
        </w:num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存在问题。</w:t>
      </w:r>
    </w:p>
    <w:p w14:paraId="6F2E1491">
      <w:pPr>
        <w:spacing w:line="580" w:lineRule="exact"/>
        <w:ind w:firstLine="640" w:firstLineChars="200"/>
        <w:rPr>
          <w:rFonts w:ascii="仿宋" w:hAnsi="仿宋" w:eastAsia="仿宋" w:cs="仿宋_GB2312"/>
          <w:sz w:val="32"/>
          <w:szCs w:val="32"/>
        </w:rPr>
      </w:pPr>
      <w:r>
        <w:rPr>
          <w:rFonts w:hint="eastAsia" w:ascii="仿宋_GB2312" w:eastAsia="仿宋_GB2312"/>
          <w:color w:val="000000"/>
          <w:sz w:val="32"/>
          <w:szCs w:val="32"/>
        </w:rPr>
        <w:t>一是经费预算不足，除开人员经费外，运行经费严重影响工作开展。二是临聘人员挤用部分经费，因临聘人员仅预算人员经费，不足以满足临聘人员工资及保险，一部分工作经费用于弥补临聘人员费用</w:t>
      </w:r>
      <w:r>
        <w:rPr>
          <w:rFonts w:hint="eastAsia" w:ascii="仿宋_GB2312"/>
          <w:color w:val="000000"/>
          <w:sz w:val="32"/>
          <w:szCs w:val="32"/>
        </w:rPr>
        <w:t>。</w:t>
      </w:r>
    </w:p>
    <w:p w14:paraId="6483908B">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（三）改进建议。</w:t>
      </w:r>
    </w:p>
    <w:p w14:paraId="21817F0C">
      <w:pPr>
        <w:spacing w:line="600" w:lineRule="atLeast"/>
        <w:ind w:firstLine="640" w:firstLineChars="200"/>
        <w:rPr>
          <w:rFonts w:ascii="仿宋" w:hAnsi="仿宋" w:eastAsia="仿宋" w:cs="仿宋"/>
          <w:color w:val="000000"/>
          <w:sz w:val="32"/>
          <w:szCs w:val="32"/>
        </w:rPr>
      </w:pPr>
      <w:r>
        <w:rPr>
          <w:rFonts w:hint="eastAsia" w:ascii="仿宋_GB2312" w:eastAsia="仿宋_GB2312"/>
          <w:color w:val="000000"/>
          <w:sz w:val="32"/>
          <w:szCs w:val="32"/>
        </w:rPr>
        <w:t>一是开源节流，加强资金管理。二是加强路政科学管理，利用有限的经费全面开展公路路政管理工作，维护公路路产路权。</w:t>
      </w:r>
      <w:r>
        <w:rPr>
          <w:rFonts w:hint="eastAsia" w:ascii="仿宋" w:hAnsi="仿宋" w:eastAsia="仿宋" w:cs="仿宋"/>
          <w:color w:val="000000"/>
          <w:sz w:val="32"/>
          <w:szCs w:val="32"/>
        </w:rPr>
        <w:t>三是加强工作汇报，寻求财政支持，增加预算编制。</w:t>
      </w:r>
    </w:p>
    <w:p w14:paraId="0826DD3A">
      <w:pPr>
        <w:widowControl/>
        <w:jc w:val="left"/>
        <w:rPr>
          <w:rFonts w:ascii="仿宋_GB2312" w:hAnsi="仿宋_GB2312" w:eastAsia="仿宋_GB2312" w:cs="仿宋_GB2312"/>
          <w:sz w:val="32"/>
          <w:szCs w:val="32"/>
        </w:rPr>
      </w:pPr>
    </w:p>
    <w:p w14:paraId="5E731322">
      <w:pPr>
        <w:pStyle w:val="3"/>
        <w:rPr>
          <w:rStyle w:val="17"/>
          <w:rFonts w:ascii="仿宋" w:hAnsi="仿宋" w:eastAsia="仿宋"/>
          <w:b w:val="0"/>
          <w:bCs w:val="0"/>
          <w:sz w:val="32"/>
          <w:szCs w:val="32"/>
        </w:rPr>
      </w:pPr>
      <w:r>
        <w:rPr>
          <w:rStyle w:val="17"/>
          <w:rFonts w:hint="eastAsia" w:ascii="仿宋" w:hAnsi="仿宋" w:eastAsia="仿宋"/>
          <w:b w:val="0"/>
          <w:bCs w:val="0"/>
          <w:sz w:val="32"/>
          <w:szCs w:val="32"/>
        </w:rPr>
        <w:t>附件</w:t>
      </w:r>
      <w:r>
        <w:rPr>
          <w:rStyle w:val="17"/>
          <w:rFonts w:ascii="仿宋" w:hAnsi="仿宋" w:eastAsia="仿宋"/>
          <w:b w:val="0"/>
          <w:bCs w:val="0"/>
          <w:sz w:val="32"/>
          <w:szCs w:val="32"/>
        </w:rPr>
        <w:t>2</w:t>
      </w:r>
    </w:p>
    <w:p w14:paraId="39DB438B">
      <w:pPr>
        <w:spacing w:line="580" w:lineRule="exact"/>
        <w:jc w:val="center"/>
        <w:rPr>
          <w:rFonts w:ascii="黑体" w:hAnsi="黑体" w:eastAsia="黑体" w:cs="方正小标宋简体"/>
          <w:sz w:val="44"/>
          <w:szCs w:val="44"/>
        </w:rPr>
      </w:pPr>
      <w:r>
        <w:rPr>
          <w:rFonts w:ascii="黑体" w:hAnsi="黑体" w:eastAsia="黑体" w:cs="方正小标宋简体"/>
          <w:sz w:val="44"/>
          <w:szCs w:val="44"/>
        </w:rPr>
        <w:t>2019</w:t>
      </w:r>
      <w:r>
        <w:rPr>
          <w:rFonts w:hint="eastAsia" w:ascii="黑体" w:hAnsi="黑体" w:eastAsia="黑体" w:cs="方正小标宋简体"/>
          <w:sz w:val="44"/>
          <w:szCs w:val="44"/>
        </w:rPr>
        <w:t>年车辆超限超载项目支出绩效评价</w:t>
      </w:r>
    </w:p>
    <w:p w14:paraId="0D9263DD">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rPr>
        <w:t>报告</w:t>
      </w:r>
    </w:p>
    <w:p w14:paraId="213AE0DB">
      <w:pPr>
        <w:spacing w:line="580" w:lineRule="exact"/>
        <w:ind w:firstLine="640" w:firstLineChars="200"/>
        <w:rPr>
          <w:rFonts w:ascii="仿宋_GB2312" w:hAnsi="仿宋_GB2312" w:eastAsia="仿宋_GB2312" w:cs="仿宋_GB2312"/>
          <w:sz w:val="32"/>
          <w:szCs w:val="32"/>
        </w:rPr>
      </w:pPr>
    </w:p>
    <w:p w14:paraId="4EB85AE0">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一、评价工作开展及项目情况</w:t>
      </w:r>
    </w:p>
    <w:p w14:paraId="36A21E22">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车辆超限超载是我单位根据《中华人民共和国公路法》、《四川省公路路政管理条例》、《中华人民共和国公路安全保护条例》、交通部《超限超载车辆行驶公路管理规定》等相关法律法规和区人民政府的安排部署开展的一项长期管理工作。为切实保障公路的完好畅通及公路的通行安全，车辆超限超载工作必须</w:t>
      </w:r>
      <w:r>
        <w:rPr>
          <w:rFonts w:hint="eastAsia" w:ascii="仿宋" w:hAnsi="仿宋" w:eastAsia="仿宋" w:cs="仿宋_GB2312"/>
          <w:sz w:val="32"/>
          <w:szCs w:val="32"/>
          <w:lang w:val="en-US" w:eastAsia="zh-CN"/>
        </w:rPr>
        <w:t>常</w:t>
      </w:r>
      <w:r>
        <w:rPr>
          <w:rFonts w:hint="eastAsia" w:ascii="仿宋" w:hAnsi="仿宋" w:eastAsia="仿宋" w:cs="仿宋_GB2312"/>
          <w:sz w:val="32"/>
          <w:szCs w:val="32"/>
        </w:rPr>
        <w:t>抓不懈。</w:t>
      </w:r>
    </w:p>
    <w:p w14:paraId="525CF16B">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二、评价结论及绩效分析</w:t>
      </w:r>
    </w:p>
    <w:p w14:paraId="04BC51A1">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（一）评价结论</w:t>
      </w:r>
    </w:p>
    <w:p w14:paraId="418C9CBD">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按绩效评价体系自行评分</w:t>
      </w:r>
      <w:r>
        <w:rPr>
          <w:rFonts w:ascii="仿宋" w:hAnsi="仿宋" w:eastAsia="仿宋" w:cs="仿宋_GB2312"/>
          <w:sz w:val="32"/>
          <w:szCs w:val="32"/>
        </w:rPr>
        <w:t>95</w:t>
      </w:r>
      <w:r>
        <w:rPr>
          <w:rFonts w:hint="eastAsia" w:ascii="仿宋" w:hAnsi="仿宋" w:eastAsia="仿宋" w:cs="仿宋_GB2312"/>
          <w:sz w:val="32"/>
          <w:szCs w:val="32"/>
        </w:rPr>
        <w:t>分。</w:t>
      </w:r>
    </w:p>
    <w:p w14:paraId="36E1942D">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（二）绩效分析</w:t>
      </w:r>
    </w:p>
    <w:p w14:paraId="7A999CF3">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、项目决策</w:t>
      </w:r>
    </w:p>
    <w:p w14:paraId="2CD64F48">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车辆超限超载是我单位根据《中华人民共和国公路法》、《四川省公路路政管理条例》、《中华人民共和国公路安全保护条例》、交通部《超限超载车辆行驶公路管理规定》等相关法律法规和区人民政府的安排部署开展的一项长期管理工作。我所采用流动治理方式，多点结合，与各执法部门相互配合，联合治理</w:t>
      </w:r>
    </w:p>
    <w:p w14:paraId="1283965A">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、项目管理</w:t>
      </w:r>
    </w:p>
    <w:p w14:paraId="06C20205">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项目资金</w:t>
      </w:r>
      <w:r>
        <w:rPr>
          <w:rFonts w:ascii="仿宋" w:hAnsi="仿宋" w:eastAsia="仿宋" w:cs="仿宋_GB2312"/>
          <w:sz w:val="32"/>
          <w:szCs w:val="32"/>
        </w:rPr>
        <w:t>5</w:t>
      </w:r>
      <w:r>
        <w:rPr>
          <w:rFonts w:hint="eastAsia" w:ascii="仿宋" w:hAnsi="仿宋" w:eastAsia="仿宋" w:cs="仿宋_GB2312"/>
          <w:sz w:val="32"/>
          <w:szCs w:val="32"/>
        </w:rPr>
        <w:t>万元主要用于补充协助执法人员的工资和保险。但治理工作经费远远不足以满足工作的需要，在一定程度上也制约我所车辆超限超载治理工作的开展。</w:t>
      </w:r>
    </w:p>
    <w:p w14:paraId="0EB657F0">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rPr>
        <w:t>、项目绩效</w:t>
      </w: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14:paraId="39E749F1">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2D1F52D4">
            <w:pPr>
              <w:pStyle w:val="29"/>
              <w:widowControl/>
              <w:ind w:left="4173" w:leftChars="1310" w:hanging="1422" w:hangingChars="395"/>
              <w:textAlignment w:val="center"/>
              <w:rPr>
                <w:rFonts w:hint="eastAsia" w:ascii="黑体" w:hAnsi="黑体" w:eastAsia="黑体" w:cs="宋体"/>
                <w:bCs/>
                <w:color w:val="000000"/>
                <w:kern w:val="0"/>
                <w:sz w:val="36"/>
                <w:szCs w:val="36"/>
                <w:lang w:eastAsia="zh-CN"/>
              </w:rPr>
            </w:pPr>
            <w:r>
              <w:rPr>
                <w:rFonts w:hint="eastAsia" w:ascii="黑体" w:hAnsi="黑体" w:eastAsia="黑体" w:cs="宋体"/>
                <w:bCs/>
                <w:color w:val="000000"/>
                <w:kern w:val="0"/>
                <w:sz w:val="36"/>
                <w:szCs w:val="36"/>
              </w:rPr>
              <w:t>项目支出绩效目标完成情况表</w:t>
            </w:r>
          </w:p>
          <w:p w14:paraId="72D30237">
            <w:pPr>
              <w:pStyle w:val="29"/>
              <w:widowControl/>
              <w:ind w:left="4173" w:leftChars="1310" w:hanging="1422" w:hangingChars="395"/>
              <w:textAlignment w:val="center"/>
              <w:rPr>
                <w:rFonts w:ascii="宋体" w:cs="宋体"/>
                <w:color w:val="000000"/>
                <w:sz w:val="36"/>
                <w:szCs w:val="36"/>
              </w:rPr>
            </w:pPr>
            <w:r>
              <w:rPr>
                <w:rFonts w:ascii="宋体" w:hAnsi="宋体" w:cs="宋体"/>
                <w:color w:val="000000"/>
                <w:kern w:val="0"/>
                <w:sz w:val="36"/>
                <w:szCs w:val="36"/>
              </w:rPr>
              <w:t xml:space="preserve">(2019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14:paraId="7D594272">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186799">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CCF266">
            <w:pPr>
              <w:widowControl/>
              <w:jc w:val="center"/>
              <w:textAlignment w:val="center"/>
              <w:rPr>
                <w:rFonts w:ascii="宋体" w:cs="宋体"/>
                <w:color w:val="000000"/>
                <w:sz w:val="24"/>
              </w:rPr>
            </w:pPr>
            <w:r>
              <w:rPr>
                <w:rFonts w:hint="eastAsia" w:ascii="宋体" w:hAnsi="宋体" w:cs="宋体"/>
                <w:color w:val="000000"/>
                <w:sz w:val="24"/>
              </w:rPr>
              <w:t>车辆超限超载综合治理</w:t>
            </w:r>
          </w:p>
        </w:tc>
      </w:tr>
      <w:tr w14:paraId="6A31BADB">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50AE4A">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1D05E8">
            <w:pPr>
              <w:widowControl/>
              <w:jc w:val="center"/>
              <w:textAlignment w:val="center"/>
              <w:rPr>
                <w:rFonts w:ascii="宋体" w:cs="宋体"/>
                <w:color w:val="000000"/>
                <w:sz w:val="24"/>
              </w:rPr>
            </w:pPr>
            <w:r>
              <w:rPr>
                <w:rFonts w:hint="eastAsia" w:ascii="宋体" w:hAnsi="宋体" w:cs="宋体"/>
                <w:color w:val="000000"/>
                <w:sz w:val="24"/>
              </w:rPr>
              <w:t>广元市昭化区公路路政管理所</w:t>
            </w:r>
          </w:p>
        </w:tc>
      </w:tr>
      <w:tr w14:paraId="595DFAFA">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21E017">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71B0C4">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19449C">
            <w:pPr>
              <w:widowControl/>
              <w:jc w:val="center"/>
              <w:textAlignment w:val="center"/>
              <w:rPr>
                <w:rFonts w:ascii="宋体" w:cs="宋体"/>
                <w:color w:val="000000"/>
                <w:sz w:val="24"/>
              </w:rPr>
            </w:pPr>
            <w:r>
              <w:rPr>
                <w:rFonts w:ascii="宋体" w:hAnsi="宋体" w:cs="宋体"/>
                <w:color w:val="000000"/>
                <w:sz w:val="24"/>
              </w:rPr>
              <w:t>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F2738D">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2FCEF4">
            <w:pPr>
              <w:widowControl/>
              <w:jc w:val="center"/>
              <w:textAlignment w:val="center"/>
              <w:rPr>
                <w:rFonts w:ascii="宋体" w:cs="宋体"/>
                <w:color w:val="000000"/>
                <w:sz w:val="24"/>
              </w:rPr>
            </w:pPr>
            <w:r>
              <w:rPr>
                <w:rFonts w:ascii="宋体" w:hAnsi="宋体" w:cs="宋体"/>
                <w:color w:val="000000"/>
                <w:sz w:val="24"/>
              </w:rPr>
              <w:t>5</w:t>
            </w:r>
          </w:p>
        </w:tc>
      </w:tr>
      <w:tr w14:paraId="4955EDE1">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4CB57FF">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D807AC">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56CDF0">
            <w:pPr>
              <w:widowControl/>
              <w:jc w:val="center"/>
              <w:textAlignment w:val="center"/>
              <w:rPr>
                <w:rFonts w:ascii="宋体" w:cs="宋体"/>
                <w:color w:val="000000"/>
                <w:sz w:val="24"/>
              </w:rPr>
            </w:pPr>
            <w:r>
              <w:rPr>
                <w:rFonts w:ascii="宋体" w:hAnsi="宋体" w:cs="宋体"/>
                <w:color w:val="000000"/>
                <w:sz w:val="24"/>
              </w:rPr>
              <w:t>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B2168E">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1C4371">
            <w:pPr>
              <w:widowControl/>
              <w:jc w:val="center"/>
              <w:textAlignment w:val="center"/>
              <w:rPr>
                <w:rFonts w:ascii="宋体" w:cs="宋体"/>
                <w:color w:val="000000"/>
                <w:sz w:val="24"/>
              </w:rPr>
            </w:pPr>
            <w:r>
              <w:rPr>
                <w:rFonts w:ascii="宋体" w:hAnsi="宋体" w:cs="宋体"/>
                <w:color w:val="000000"/>
                <w:sz w:val="24"/>
              </w:rPr>
              <w:t>5</w:t>
            </w:r>
          </w:p>
        </w:tc>
      </w:tr>
      <w:tr w14:paraId="5684EF87">
        <w:tblPrEx>
          <w:tblCellMar>
            <w:top w:w="0" w:type="dxa"/>
            <w:left w:w="0" w:type="dxa"/>
            <w:bottom w:w="0" w:type="dxa"/>
            <w:right w:w="0" w:type="dxa"/>
          </w:tblCellMar>
        </w:tblPrEx>
        <w:trPr>
          <w:trHeight w:val="1175"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2427F1D">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391C44">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D7D271">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F5F861">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500226">
            <w:pPr>
              <w:jc w:val="center"/>
              <w:rPr>
                <w:rFonts w:ascii="宋体" w:cs="宋体"/>
                <w:color w:val="000000"/>
                <w:sz w:val="24"/>
              </w:rPr>
            </w:pPr>
          </w:p>
        </w:tc>
      </w:tr>
      <w:tr w14:paraId="022643AB">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8C0725">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63D7F3">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65A47D">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14:paraId="13C1CFD0">
        <w:tblPrEx>
          <w:tblCellMar>
            <w:top w:w="0" w:type="dxa"/>
            <w:left w:w="0" w:type="dxa"/>
            <w:bottom w:w="0" w:type="dxa"/>
            <w:right w:w="0" w:type="dxa"/>
          </w:tblCellMar>
        </w:tblPrEx>
        <w:trPr>
          <w:trHeight w:val="9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CEE1F33">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86E669">
            <w:pPr>
              <w:widowControl/>
              <w:jc w:val="center"/>
              <w:textAlignment w:val="center"/>
              <w:rPr>
                <w:rFonts w:ascii="宋体" w:cs="宋体"/>
                <w:color w:val="000000"/>
                <w:sz w:val="24"/>
              </w:rPr>
            </w:pPr>
            <w:r>
              <w:rPr>
                <w:rFonts w:hint="eastAsia" w:ascii="宋体" w:hAnsi="宋体" w:cs="宋体"/>
                <w:color w:val="000000"/>
                <w:sz w:val="24"/>
              </w:rPr>
              <w:t>有效遏制公路车辆超限超载行为，查处率达到</w:t>
            </w:r>
            <w:r>
              <w:rPr>
                <w:rFonts w:ascii="宋体" w:hAnsi="宋体" w:cs="宋体"/>
                <w:color w:val="000000"/>
                <w:sz w:val="24"/>
              </w:rPr>
              <w:t>95%</w:t>
            </w:r>
            <w:r>
              <w:rPr>
                <w:rFonts w:hint="eastAsia" w:ascii="宋体" w:hAnsi="宋体" w:cs="宋体"/>
                <w:color w:val="000000"/>
                <w:sz w:val="24"/>
              </w:rPr>
              <w:t>以上，确保道路安全畅通</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09CE9B">
            <w:pPr>
              <w:widowControl/>
              <w:jc w:val="center"/>
              <w:textAlignment w:val="center"/>
              <w:rPr>
                <w:rFonts w:ascii="宋体" w:cs="宋体"/>
                <w:color w:val="000000"/>
                <w:sz w:val="24"/>
              </w:rPr>
            </w:pPr>
            <w:r>
              <w:rPr>
                <w:rFonts w:ascii="宋体" w:hAnsi="宋体" w:cs="宋体"/>
                <w:color w:val="000000"/>
                <w:sz w:val="24"/>
              </w:rPr>
              <w:t>2019</w:t>
            </w:r>
            <w:r>
              <w:rPr>
                <w:rFonts w:hint="eastAsia" w:ascii="宋体" w:hAnsi="宋体" w:cs="宋体"/>
                <w:color w:val="000000"/>
                <w:sz w:val="24"/>
              </w:rPr>
              <w:t>年在经费有限的情况下，有效遏制公路车辆超限超载行为，查处率达到</w:t>
            </w:r>
            <w:r>
              <w:rPr>
                <w:rFonts w:ascii="宋体" w:hAnsi="宋体" w:cs="宋体"/>
                <w:color w:val="000000"/>
                <w:sz w:val="24"/>
              </w:rPr>
              <w:t>96%</w:t>
            </w:r>
            <w:r>
              <w:rPr>
                <w:rFonts w:hint="eastAsia" w:ascii="宋体" w:hAnsi="宋体" w:cs="宋体"/>
                <w:color w:val="000000"/>
                <w:sz w:val="24"/>
              </w:rPr>
              <w:t>，确保道路安全畅通</w:t>
            </w:r>
          </w:p>
        </w:tc>
      </w:tr>
      <w:tr w14:paraId="0B4C92A1">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0263F7">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2B54C1">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E3E966">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288F19">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BF4BE2">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316928">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14:paraId="75AAAF49">
        <w:tblPrEx>
          <w:tblCellMar>
            <w:top w:w="0" w:type="dxa"/>
            <w:left w:w="0" w:type="dxa"/>
            <w:bottom w:w="0" w:type="dxa"/>
            <w:right w:w="0" w:type="dxa"/>
          </w:tblCellMar>
        </w:tblPrEx>
        <w:trPr>
          <w:trHeight w:val="9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4343E4B">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97B6AC">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67D310AD">
            <w:pPr>
              <w:widowControl/>
              <w:jc w:val="center"/>
              <w:textAlignment w:val="center"/>
              <w:rPr>
                <w:rFonts w:asci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8A2F08">
            <w:pPr>
              <w:widowControl/>
              <w:jc w:val="center"/>
              <w:textAlignment w:val="center"/>
              <w:rPr>
                <w:rFonts w:ascii="宋体" w:cs="宋体"/>
                <w:color w:val="000000"/>
                <w:sz w:val="24"/>
              </w:rPr>
            </w:pPr>
            <w:r>
              <w:rPr>
                <w:rFonts w:hint="eastAsia" w:ascii="宋体" w:hAnsi="宋体" w:cs="宋体"/>
                <w:color w:val="000000"/>
                <w:sz w:val="24"/>
              </w:rPr>
              <w:t>双超治理人员工资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3B4EC2">
            <w:pPr>
              <w:widowControl/>
              <w:jc w:val="center"/>
              <w:textAlignment w:val="center"/>
              <w:rPr>
                <w:rFonts w:ascii="宋体" w:cs="宋体"/>
                <w:color w:val="000000"/>
                <w:sz w:val="24"/>
              </w:rPr>
            </w:pPr>
            <w:r>
              <w:rPr>
                <w:rFonts w:ascii="宋体" w:hAnsi="宋体" w:cs="宋体"/>
                <w:color w:val="000000"/>
                <w:sz w:val="24"/>
              </w:rPr>
              <w:t>5</w:t>
            </w:r>
            <w:r>
              <w:rPr>
                <w:rFonts w:hint="eastAsia" w:ascii="宋体" w:hAnsi="宋体" w:cs="宋体"/>
                <w:color w:val="000000"/>
                <w:sz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1CC61F">
            <w:pPr>
              <w:widowControl/>
              <w:jc w:val="center"/>
              <w:textAlignment w:val="center"/>
              <w:rPr>
                <w:rFonts w:ascii="宋体" w:cs="宋体"/>
                <w:color w:val="000000"/>
                <w:sz w:val="24"/>
              </w:rPr>
            </w:pPr>
            <w:r>
              <w:rPr>
                <w:rFonts w:ascii="宋体" w:hAnsi="宋体" w:cs="宋体"/>
                <w:color w:val="000000"/>
                <w:sz w:val="24"/>
              </w:rPr>
              <w:t>2019</w:t>
            </w:r>
            <w:r>
              <w:rPr>
                <w:rFonts w:hint="eastAsia" w:ascii="宋体" w:hAnsi="宋体" w:cs="宋体"/>
                <w:color w:val="000000"/>
                <w:sz w:val="24"/>
              </w:rPr>
              <w:t>年度补充支付协助执法人员工资</w:t>
            </w:r>
            <w:r>
              <w:rPr>
                <w:rFonts w:ascii="宋体" w:hAnsi="宋体" w:cs="宋体"/>
                <w:color w:val="000000"/>
                <w:sz w:val="24"/>
              </w:rPr>
              <w:t>7</w:t>
            </w:r>
            <w:r>
              <w:rPr>
                <w:rFonts w:hint="eastAsia" w:ascii="宋体" w:hAnsi="宋体" w:cs="宋体"/>
                <w:color w:val="000000"/>
                <w:sz w:val="24"/>
              </w:rPr>
              <w:t>万元</w:t>
            </w:r>
          </w:p>
        </w:tc>
      </w:tr>
      <w:tr w14:paraId="6B863B29">
        <w:tblPrEx>
          <w:tblCellMar>
            <w:top w:w="0" w:type="dxa"/>
            <w:left w:w="0" w:type="dxa"/>
            <w:bottom w:w="0" w:type="dxa"/>
            <w:right w:w="0" w:type="dxa"/>
          </w:tblCellMar>
        </w:tblPrEx>
        <w:trPr>
          <w:trHeight w:val="85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50CE399">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C6AE81">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24FB983B">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2E2A97">
            <w:pPr>
              <w:widowControl/>
              <w:jc w:val="left"/>
              <w:textAlignment w:val="center"/>
              <w:rPr>
                <w:rFonts w:ascii="宋体" w:cs="宋体"/>
                <w:color w:val="000000"/>
                <w:sz w:val="24"/>
              </w:rPr>
            </w:pPr>
            <w:r>
              <w:rPr>
                <w:rFonts w:hint="eastAsia" w:ascii="宋体" w:hAnsi="宋体" w:cs="宋体"/>
                <w:color w:val="000000"/>
                <w:kern w:val="0"/>
                <w:sz w:val="20"/>
                <w:szCs w:val="20"/>
              </w:rPr>
              <w:t>双超治理人员保险</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C84295">
            <w:pPr>
              <w:widowControl/>
              <w:jc w:val="center"/>
              <w:textAlignment w:val="center"/>
              <w:rPr>
                <w:rFonts w:ascii="宋体" w:cs="宋体"/>
                <w:color w:val="000000"/>
                <w:sz w:val="24"/>
              </w:rPr>
            </w:pPr>
            <w:r>
              <w:rPr>
                <w:rFonts w:ascii="宋体" w:hAnsi="宋体" w:cs="宋体"/>
                <w:color w:val="000000"/>
                <w:kern w:val="0"/>
                <w:sz w:val="20"/>
                <w:szCs w:val="20"/>
              </w:rPr>
              <w:t>0.56</w:t>
            </w:r>
            <w:r>
              <w:rPr>
                <w:rFonts w:hint="eastAsia" w:ascii="宋体" w:hAnsi="宋体" w:cs="宋体"/>
                <w:color w:val="000000"/>
                <w:kern w:val="0"/>
                <w:sz w:val="20"/>
                <w:szCs w:val="20"/>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E942E5">
            <w:pPr>
              <w:widowControl/>
              <w:jc w:val="center"/>
              <w:textAlignment w:val="center"/>
              <w:rPr>
                <w:rFonts w:ascii="宋体" w:cs="宋体"/>
                <w:color w:val="000000"/>
                <w:sz w:val="24"/>
              </w:rPr>
            </w:pPr>
            <w:r>
              <w:rPr>
                <w:rFonts w:ascii="宋体" w:hAnsi="宋体" w:cs="宋体"/>
                <w:color w:val="000000"/>
                <w:sz w:val="24"/>
              </w:rPr>
              <w:t>2019</w:t>
            </w:r>
            <w:r>
              <w:rPr>
                <w:rFonts w:hint="eastAsia" w:ascii="宋体" w:hAnsi="宋体" w:cs="宋体"/>
                <w:color w:val="000000"/>
                <w:sz w:val="24"/>
              </w:rPr>
              <w:t>年度补充支付协助执法人员保险</w:t>
            </w:r>
            <w:r>
              <w:rPr>
                <w:rFonts w:ascii="宋体" w:hAnsi="宋体" w:cs="宋体"/>
                <w:color w:val="000000"/>
                <w:sz w:val="24"/>
              </w:rPr>
              <w:t>0.56</w:t>
            </w:r>
            <w:r>
              <w:rPr>
                <w:rFonts w:hint="eastAsia" w:ascii="宋体" w:hAnsi="宋体" w:cs="宋体"/>
                <w:color w:val="000000"/>
                <w:sz w:val="24"/>
              </w:rPr>
              <w:t>万元</w:t>
            </w:r>
          </w:p>
        </w:tc>
      </w:tr>
      <w:tr w14:paraId="4CB4DCB5">
        <w:tblPrEx>
          <w:tblCellMar>
            <w:top w:w="0" w:type="dxa"/>
            <w:left w:w="0" w:type="dxa"/>
            <w:bottom w:w="0" w:type="dxa"/>
            <w:right w:w="0" w:type="dxa"/>
          </w:tblCellMar>
        </w:tblPrEx>
        <w:trPr>
          <w:trHeight w:val="67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B1AC479">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D2B1BB">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5CDFDA4B">
            <w:pPr>
              <w:widowControl/>
              <w:jc w:val="center"/>
              <w:textAlignment w:val="center"/>
              <w:rPr>
                <w:rFonts w:ascii="宋体" w:cs="宋体"/>
                <w:color w:val="000000"/>
                <w:sz w:val="24"/>
              </w:rPr>
            </w:pPr>
            <w:r>
              <w:rPr>
                <w:rFonts w:hint="eastAsia" w:ascii="宋体" w:hAnsi="宋体" w:cs="宋体"/>
                <w:color w:val="000000"/>
                <w:kern w:val="0"/>
                <w:sz w:val="20"/>
                <w:szCs w:val="20"/>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F07587">
            <w:pPr>
              <w:widowControl/>
              <w:jc w:val="left"/>
              <w:textAlignment w:val="center"/>
              <w:rPr>
                <w:rFonts w:ascii="宋体" w:cs="宋体"/>
                <w:color w:val="000000"/>
                <w:sz w:val="24"/>
              </w:rPr>
            </w:pPr>
            <w:r>
              <w:rPr>
                <w:rFonts w:hint="eastAsia" w:ascii="宋体" w:hAnsi="宋体" w:cs="宋体"/>
                <w:color w:val="000000"/>
                <w:kern w:val="0"/>
                <w:sz w:val="20"/>
                <w:szCs w:val="20"/>
              </w:rPr>
              <w:t>车辆超限超载治理率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D1E73B">
            <w:pPr>
              <w:widowControl/>
              <w:jc w:val="center"/>
              <w:textAlignment w:val="center"/>
              <w:rPr>
                <w:rFonts w:ascii="宋体" w:cs="宋体"/>
                <w:color w:val="000000"/>
                <w:sz w:val="24"/>
              </w:rPr>
            </w:pPr>
            <w:r>
              <w:rPr>
                <w:rFonts w:ascii="宋体" w:hAnsi="宋体" w:cs="宋体"/>
                <w:color w:val="000000"/>
                <w:kern w:val="0"/>
                <w:sz w:val="20"/>
                <w:szCs w:val="20"/>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9E29F9">
            <w:pPr>
              <w:widowControl/>
              <w:jc w:val="center"/>
              <w:textAlignment w:val="center"/>
              <w:rPr>
                <w:rFonts w:ascii="宋体" w:cs="宋体"/>
                <w:color w:val="000000"/>
                <w:sz w:val="24"/>
              </w:rPr>
            </w:pPr>
            <w:r>
              <w:rPr>
                <w:rFonts w:ascii="宋体" w:hAnsi="宋体" w:cs="宋体"/>
                <w:color w:val="000000"/>
                <w:sz w:val="24"/>
              </w:rPr>
              <w:t>2019</w:t>
            </w:r>
            <w:r>
              <w:rPr>
                <w:rFonts w:hint="eastAsia" w:ascii="宋体" w:hAnsi="宋体" w:cs="宋体"/>
                <w:color w:val="000000"/>
                <w:sz w:val="24"/>
              </w:rPr>
              <w:t>年度车辆超限超载查处率达</w:t>
            </w:r>
            <w:r>
              <w:rPr>
                <w:rFonts w:ascii="宋体" w:hAnsi="宋体" w:cs="宋体"/>
                <w:color w:val="000000"/>
                <w:sz w:val="24"/>
              </w:rPr>
              <w:t xml:space="preserve">98% </w:t>
            </w:r>
          </w:p>
        </w:tc>
      </w:tr>
      <w:tr w14:paraId="6905EF9C">
        <w:tblPrEx>
          <w:tblCellMar>
            <w:top w:w="0" w:type="dxa"/>
            <w:left w:w="0" w:type="dxa"/>
            <w:bottom w:w="0" w:type="dxa"/>
            <w:right w:w="0" w:type="dxa"/>
          </w:tblCellMar>
        </w:tblPrEx>
        <w:trPr>
          <w:trHeight w:val="76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162C5D2">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208D12">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vMerge w:val="continue"/>
            <w:tcBorders>
              <w:left w:val="single" w:color="000000" w:sz="4" w:space="0"/>
              <w:right w:val="single" w:color="000000" w:sz="4" w:space="0"/>
            </w:tcBorders>
            <w:tcMar>
              <w:top w:w="15" w:type="dxa"/>
              <w:left w:w="15" w:type="dxa"/>
              <w:bottom w:w="0" w:type="dxa"/>
              <w:right w:w="15" w:type="dxa"/>
            </w:tcMar>
            <w:vAlign w:val="center"/>
          </w:tcPr>
          <w:p w14:paraId="433F529B">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7D2329">
            <w:pPr>
              <w:widowControl/>
              <w:jc w:val="left"/>
              <w:textAlignment w:val="center"/>
              <w:rPr>
                <w:rFonts w:ascii="宋体" w:cs="宋体"/>
                <w:color w:val="000000"/>
                <w:sz w:val="24"/>
              </w:rPr>
            </w:pPr>
            <w:r>
              <w:rPr>
                <w:rFonts w:hint="eastAsia" w:ascii="宋体" w:hAnsi="宋体" w:cs="宋体"/>
                <w:color w:val="000000"/>
                <w:kern w:val="0"/>
                <w:sz w:val="20"/>
                <w:szCs w:val="20"/>
              </w:rPr>
              <w:t>保障国、省、县、乡道公路的完好畅通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A015C1">
            <w:pPr>
              <w:widowControl/>
              <w:jc w:val="center"/>
              <w:textAlignment w:val="center"/>
              <w:rPr>
                <w:rFonts w:ascii="宋体" w:cs="宋体"/>
                <w:color w:val="000000"/>
                <w:sz w:val="24"/>
              </w:rPr>
            </w:pPr>
            <w:r>
              <w:rPr>
                <w:rFonts w:ascii="宋体" w:hAnsi="宋体" w:cs="宋体"/>
                <w:color w:val="000000"/>
                <w:kern w:val="0"/>
                <w:sz w:val="20"/>
                <w:szCs w:val="20"/>
              </w:rPr>
              <w:t>790.58</w:t>
            </w:r>
            <w:r>
              <w:rPr>
                <w:rFonts w:hint="eastAsia" w:ascii="宋体" w:hAnsi="宋体" w:cs="宋体"/>
                <w:color w:val="000000"/>
                <w:kern w:val="0"/>
                <w:sz w:val="20"/>
                <w:szCs w:val="20"/>
              </w:rPr>
              <w:t>公里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020F3F">
            <w:pPr>
              <w:widowControl/>
              <w:jc w:val="center"/>
              <w:textAlignment w:val="center"/>
              <w:rPr>
                <w:rFonts w:ascii="宋体" w:cs="宋体"/>
                <w:color w:val="000000"/>
                <w:sz w:val="24"/>
              </w:rPr>
            </w:pPr>
            <w:r>
              <w:rPr>
                <w:rFonts w:ascii="宋体" w:hAnsi="宋体" w:cs="宋体"/>
                <w:color w:val="000000"/>
                <w:sz w:val="24"/>
              </w:rPr>
              <w:t>2019</w:t>
            </w:r>
            <w:r>
              <w:rPr>
                <w:rFonts w:hint="eastAsia" w:ascii="宋体" w:hAnsi="宋体" w:cs="宋体"/>
                <w:color w:val="000000"/>
                <w:sz w:val="24"/>
              </w:rPr>
              <w:t>年度切实有效保障了公路的完好畅通</w:t>
            </w:r>
          </w:p>
        </w:tc>
      </w:tr>
      <w:tr w14:paraId="6FFAE306">
        <w:tblPrEx>
          <w:tblCellMar>
            <w:top w:w="0" w:type="dxa"/>
            <w:left w:w="0" w:type="dxa"/>
            <w:bottom w:w="0" w:type="dxa"/>
            <w:right w:w="0" w:type="dxa"/>
          </w:tblCellMar>
        </w:tblPrEx>
        <w:trPr>
          <w:trHeight w:val="69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0DCC85A">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943008">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71530AD8">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CA8C0E">
            <w:pPr>
              <w:widowControl/>
              <w:jc w:val="left"/>
              <w:textAlignment w:val="center"/>
              <w:rPr>
                <w:rFonts w:ascii="宋体" w:cs="宋体"/>
                <w:color w:val="000000"/>
                <w:sz w:val="24"/>
              </w:rPr>
            </w:pPr>
            <w:r>
              <w:rPr>
                <w:rFonts w:hint="eastAsia" w:ascii="宋体" w:hAnsi="宋体" w:cs="宋体"/>
                <w:color w:val="000000"/>
                <w:kern w:val="0"/>
                <w:sz w:val="20"/>
                <w:szCs w:val="20"/>
              </w:rPr>
              <w:t>项目验收合格率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4EA798">
            <w:pPr>
              <w:widowControl/>
              <w:jc w:val="center"/>
              <w:textAlignment w:val="center"/>
              <w:rPr>
                <w:rFonts w:ascii="宋体" w:cs="宋体"/>
                <w:color w:val="000000"/>
                <w:sz w:val="24"/>
              </w:rPr>
            </w:pPr>
            <w:r>
              <w:rPr>
                <w:rFonts w:ascii="宋体" w:hAnsi="宋体" w:cs="宋体"/>
                <w:color w:val="000000"/>
                <w:kern w:val="0"/>
                <w:sz w:val="20"/>
                <w:szCs w:val="20"/>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4096E1">
            <w:pPr>
              <w:widowControl/>
              <w:jc w:val="center"/>
              <w:textAlignment w:val="center"/>
              <w:rPr>
                <w:rFonts w:ascii="宋体" w:cs="宋体"/>
                <w:color w:val="000000"/>
                <w:sz w:val="24"/>
              </w:rPr>
            </w:pPr>
            <w:r>
              <w:rPr>
                <w:rFonts w:ascii="宋体" w:hAnsi="宋体" w:cs="宋体"/>
                <w:color w:val="000000"/>
                <w:sz w:val="24"/>
              </w:rPr>
              <w:t>2019</w:t>
            </w:r>
            <w:r>
              <w:rPr>
                <w:rFonts w:hint="eastAsia" w:ascii="宋体" w:hAnsi="宋体" w:cs="宋体"/>
                <w:color w:val="000000"/>
                <w:sz w:val="24"/>
              </w:rPr>
              <w:t>年度切实有效保障了公路的完好畅通巡查率达</w:t>
            </w:r>
            <w:r>
              <w:rPr>
                <w:rFonts w:ascii="宋体" w:hAnsi="宋体" w:cs="宋体"/>
                <w:color w:val="000000"/>
                <w:sz w:val="24"/>
              </w:rPr>
              <w:t>98%</w:t>
            </w:r>
          </w:p>
        </w:tc>
      </w:tr>
      <w:tr w14:paraId="14A5F751">
        <w:tblPrEx>
          <w:tblCellMar>
            <w:top w:w="0" w:type="dxa"/>
            <w:left w:w="0" w:type="dxa"/>
            <w:bottom w:w="0" w:type="dxa"/>
            <w:right w:w="0" w:type="dxa"/>
          </w:tblCellMar>
        </w:tblPrEx>
        <w:trPr>
          <w:trHeight w:val="648"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98594AE">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905F97">
            <w:pPr>
              <w:widowControl/>
              <w:jc w:val="center"/>
              <w:textAlignment w:val="center"/>
              <w:rPr>
                <w:rFonts w:ascii="宋体" w:cs="宋体"/>
                <w:color w:val="000000"/>
                <w:sz w:val="24"/>
              </w:rPr>
            </w:pPr>
            <w:r>
              <w:rPr>
                <w:rFonts w:hint="eastAsia" w:ascii="宋体" w:hAnsi="宋体" w:cs="宋体"/>
                <w:color w:val="000000"/>
                <w:sz w:val="24"/>
              </w:rPr>
              <w:t>项目完成指标</w:t>
            </w:r>
          </w:p>
        </w:tc>
        <w:tc>
          <w:tcPr>
            <w:tcW w:w="102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79FADB03">
            <w:pPr>
              <w:widowControl/>
              <w:jc w:val="center"/>
              <w:textAlignment w:val="center"/>
              <w:rPr>
                <w:rFonts w:asci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F5FCF8">
            <w:pPr>
              <w:widowControl/>
              <w:jc w:val="left"/>
              <w:textAlignment w:val="center"/>
              <w:rPr>
                <w:rFonts w:ascii="宋体" w:cs="宋体"/>
                <w:color w:val="000000"/>
                <w:sz w:val="24"/>
              </w:rPr>
            </w:pPr>
            <w:r>
              <w:rPr>
                <w:rFonts w:hint="eastAsia" w:ascii="宋体" w:hAnsi="宋体" w:cs="宋体"/>
                <w:color w:val="000000"/>
                <w:kern w:val="0"/>
                <w:sz w:val="20"/>
                <w:szCs w:val="20"/>
              </w:rPr>
              <w:t>开工时间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0887CE">
            <w:pPr>
              <w:widowControl/>
              <w:jc w:val="center"/>
              <w:textAlignment w:val="center"/>
              <w:rPr>
                <w:rFonts w:ascii="宋体" w:cs="宋体"/>
                <w:color w:val="000000"/>
                <w:sz w:val="24"/>
              </w:rPr>
            </w:pPr>
            <w:r>
              <w:rPr>
                <w:rFonts w:ascii="宋体" w:hAnsi="宋体" w:cs="宋体"/>
                <w:color w:val="000000"/>
                <w:kern w:val="0"/>
                <w:sz w:val="20"/>
                <w:szCs w:val="20"/>
              </w:rPr>
              <w:t>2019</w:t>
            </w:r>
            <w:r>
              <w:rPr>
                <w:rFonts w:hint="eastAsia" w:ascii="宋体" w:hAnsi="宋体" w:cs="宋体"/>
                <w:color w:val="000000"/>
                <w:kern w:val="0"/>
                <w:sz w:val="20"/>
                <w:szCs w:val="20"/>
              </w:rPr>
              <w:t>年</w:t>
            </w:r>
            <w:r>
              <w:rPr>
                <w:rFonts w:ascii="宋体" w:hAnsi="宋体" w:cs="宋体"/>
                <w:color w:val="000000"/>
                <w:kern w:val="0"/>
                <w:sz w:val="20"/>
                <w:szCs w:val="20"/>
              </w:rPr>
              <w:t>1</w:t>
            </w:r>
            <w:r>
              <w:rPr>
                <w:rFonts w:hint="eastAsia" w:ascii="宋体" w:hAnsi="宋体" w:cs="宋体"/>
                <w:color w:val="000000"/>
                <w:kern w:val="0"/>
                <w:sz w:val="20"/>
                <w:szCs w:val="20"/>
              </w:rPr>
              <w:t>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39B750">
            <w:pPr>
              <w:widowControl/>
              <w:jc w:val="center"/>
              <w:textAlignment w:val="center"/>
              <w:rPr>
                <w:rFonts w:ascii="宋体" w:cs="宋体"/>
                <w:color w:val="000000"/>
                <w:sz w:val="24"/>
              </w:rPr>
            </w:pPr>
          </w:p>
        </w:tc>
      </w:tr>
      <w:tr w14:paraId="0288E874">
        <w:tblPrEx>
          <w:tblCellMar>
            <w:top w:w="0" w:type="dxa"/>
            <w:left w:w="0" w:type="dxa"/>
            <w:bottom w:w="0" w:type="dxa"/>
            <w:right w:w="0" w:type="dxa"/>
          </w:tblCellMar>
        </w:tblPrEx>
        <w:trPr>
          <w:trHeight w:val="80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D3ED186">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468B1C">
            <w:pPr>
              <w:widowControl/>
              <w:jc w:val="center"/>
              <w:textAlignment w:val="center"/>
              <w:rPr>
                <w:rFonts w:ascii="宋体" w:cs="宋体"/>
                <w:color w:val="000000"/>
                <w:sz w:val="24"/>
              </w:rPr>
            </w:pPr>
            <w:r>
              <w:rPr>
                <w:rFonts w:hint="eastAsia" w:ascii="宋体" w:hAnsi="宋体" w:cs="宋体"/>
                <w:color w:val="000000"/>
                <w:sz w:val="24"/>
              </w:rPr>
              <w:t>项目完成指标</w:t>
            </w:r>
          </w:p>
        </w:tc>
        <w:tc>
          <w:tcPr>
            <w:tcW w:w="102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485C4C1B">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3DE239">
            <w:pPr>
              <w:widowControl/>
              <w:jc w:val="left"/>
              <w:textAlignment w:val="center"/>
              <w:rPr>
                <w:rFonts w:ascii="宋体" w:cs="宋体"/>
                <w:color w:val="000000"/>
                <w:sz w:val="24"/>
              </w:rPr>
            </w:pPr>
            <w:r>
              <w:rPr>
                <w:rFonts w:hint="eastAsia" w:ascii="宋体" w:hAnsi="宋体" w:cs="宋体"/>
                <w:color w:val="000000"/>
                <w:kern w:val="0"/>
                <w:sz w:val="20"/>
                <w:szCs w:val="20"/>
              </w:rPr>
              <w:t>完工时间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E6D3DB">
            <w:pPr>
              <w:widowControl/>
              <w:jc w:val="center"/>
              <w:textAlignment w:val="center"/>
              <w:rPr>
                <w:rFonts w:ascii="宋体" w:cs="宋体"/>
                <w:color w:val="000000"/>
                <w:sz w:val="24"/>
              </w:rPr>
            </w:pPr>
            <w:r>
              <w:rPr>
                <w:rFonts w:ascii="宋体" w:hAnsi="宋体" w:cs="宋体"/>
                <w:color w:val="000000"/>
                <w:kern w:val="0"/>
                <w:sz w:val="20"/>
                <w:szCs w:val="20"/>
              </w:rPr>
              <w:t>2019</w:t>
            </w:r>
            <w:r>
              <w:rPr>
                <w:rFonts w:hint="eastAsia" w:ascii="宋体" w:hAnsi="宋体" w:cs="宋体"/>
                <w:color w:val="000000"/>
                <w:kern w:val="0"/>
                <w:sz w:val="20"/>
                <w:szCs w:val="20"/>
              </w:rPr>
              <w:t>年</w:t>
            </w:r>
            <w:r>
              <w:rPr>
                <w:rFonts w:ascii="宋体" w:hAnsi="宋体" w:cs="宋体"/>
                <w:color w:val="000000"/>
                <w:kern w:val="0"/>
                <w:sz w:val="20"/>
                <w:szCs w:val="20"/>
              </w:rPr>
              <w:t>12</w:t>
            </w:r>
            <w:r>
              <w:rPr>
                <w:rFonts w:hint="eastAsia" w:ascii="宋体" w:hAnsi="宋体" w:cs="宋体"/>
                <w:color w:val="000000"/>
                <w:kern w:val="0"/>
                <w:sz w:val="20"/>
                <w:szCs w:val="20"/>
              </w:rPr>
              <w:t>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7E5801">
            <w:pPr>
              <w:widowControl/>
              <w:jc w:val="center"/>
              <w:textAlignment w:val="center"/>
              <w:rPr>
                <w:rFonts w:ascii="宋体" w:cs="宋体"/>
                <w:color w:val="000000"/>
                <w:sz w:val="24"/>
              </w:rPr>
            </w:pPr>
            <w:r>
              <w:rPr>
                <w:rFonts w:ascii="宋体" w:hAnsi="宋体" w:cs="宋体"/>
                <w:color w:val="000000"/>
                <w:sz w:val="24"/>
              </w:rPr>
              <w:t>2019</w:t>
            </w:r>
            <w:r>
              <w:rPr>
                <w:rFonts w:hint="eastAsia" w:ascii="宋体" w:hAnsi="宋体" w:cs="宋体"/>
                <w:color w:val="000000"/>
                <w:sz w:val="24"/>
              </w:rPr>
              <w:t>年</w:t>
            </w:r>
            <w:r>
              <w:rPr>
                <w:rFonts w:ascii="宋体" w:hAnsi="宋体" w:cs="宋体"/>
                <w:color w:val="000000"/>
                <w:sz w:val="24"/>
              </w:rPr>
              <w:t>12</w:t>
            </w:r>
            <w:r>
              <w:rPr>
                <w:rFonts w:hint="eastAsia" w:ascii="宋体" w:hAnsi="宋体" w:cs="宋体"/>
                <w:color w:val="000000"/>
                <w:sz w:val="24"/>
              </w:rPr>
              <w:t>月</w:t>
            </w:r>
            <w:r>
              <w:rPr>
                <w:rFonts w:ascii="宋体" w:hAnsi="宋体" w:cs="宋体"/>
                <w:color w:val="000000"/>
                <w:sz w:val="24"/>
              </w:rPr>
              <w:t>30</w:t>
            </w:r>
            <w:r>
              <w:rPr>
                <w:rFonts w:hint="eastAsia" w:ascii="宋体" w:hAnsi="宋体" w:cs="宋体"/>
                <w:color w:val="000000"/>
                <w:sz w:val="24"/>
              </w:rPr>
              <w:t>日完成</w:t>
            </w:r>
          </w:p>
        </w:tc>
      </w:tr>
      <w:tr w14:paraId="778C2147">
        <w:tblPrEx>
          <w:tblCellMar>
            <w:top w:w="0" w:type="dxa"/>
            <w:left w:w="0" w:type="dxa"/>
            <w:bottom w:w="0" w:type="dxa"/>
            <w:right w:w="0" w:type="dxa"/>
          </w:tblCellMar>
        </w:tblPrEx>
        <w:trPr>
          <w:trHeight w:val="815"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F2DE1B1">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589514">
            <w:pPr>
              <w:widowControl/>
              <w:jc w:val="center"/>
              <w:textAlignment w:val="center"/>
              <w:rPr>
                <w:rFonts w:ascii="宋体" w:cs="宋体"/>
                <w:color w:val="000000"/>
                <w:sz w:val="24"/>
              </w:rPr>
            </w:pPr>
            <w:r>
              <w:rPr>
                <w:rFonts w:hint="eastAsia" w:ascii="宋体" w:hAnsi="宋体" w:cs="宋体"/>
                <w:color w:val="000000"/>
                <w:sz w:val="24"/>
              </w:rPr>
              <w:t>项目完成指标</w:t>
            </w:r>
          </w:p>
        </w:tc>
        <w:tc>
          <w:tcPr>
            <w:tcW w:w="102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7098085B">
            <w:pPr>
              <w:widowControl/>
              <w:jc w:val="center"/>
              <w:textAlignment w:val="center"/>
              <w:rPr>
                <w:rFonts w:ascii="宋体" w:cs="宋体"/>
                <w:color w:val="000000"/>
                <w:sz w:val="24"/>
              </w:rPr>
            </w:pPr>
            <w:r>
              <w:rPr>
                <w:rFonts w:hint="eastAsia" w:ascii="宋体" w:hAnsi="宋体" w:cs="宋体"/>
                <w:color w:val="000000"/>
                <w:kern w:val="0"/>
                <w:sz w:val="20"/>
                <w:szCs w:val="20"/>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20BA5A">
            <w:pPr>
              <w:widowControl/>
              <w:jc w:val="left"/>
              <w:textAlignment w:val="center"/>
              <w:rPr>
                <w:rFonts w:ascii="宋体" w:cs="宋体"/>
                <w:color w:val="000000"/>
                <w:sz w:val="24"/>
              </w:rPr>
            </w:pPr>
            <w:r>
              <w:rPr>
                <w:rFonts w:hint="eastAsia" w:ascii="宋体" w:hAnsi="宋体" w:cs="宋体"/>
                <w:color w:val="000000"/>
                <w:kern w:val="0"/>
                <w:sz w:val="20"/>
                <w:szCs w:val="20"/>
              </w:rPr>
              <w:t>双超治理人员工资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341D46">
            <w:pPr>
              <w:widowControl/>
              <w:jc w:val="center"/>
              <w:textAlignment w:val="center"/>
              <w:rPr>
                <w:rFonts w:ascii="宋体" w:cs="宋体"/>
                <w:color w:val="000000"/>
                <w:sz w:val="24"/>
              </w:rPr>
            </w:pPr>
            <w:r>
              <w:rPr>
                <w:rFonts w:ascii="宋体" w:hAnsi="宋体" w:cs="宋体"/>
                <w:color w:val="000000"/>
                <w:kern w:val="0"/>
                <w:sz w:val="20"/>
                <w:szCs w:val="20"/>
              </w:rPr>
              <w:t>5</w:t>
            </w:r>
            <w:r>
              <w:rPr>
                <w:rFonts w:hint="eastAsia" w:ascii="宋体" w:hAnsi="宋体" w:cs="宋体"/>
                <w:color w:val="000000"/>
                <w:kern w:val="0"/>
                <w:sz w:val="20"/>
                <w:szCs w:val="20"/>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D0A2BF">
            <w:pPr>
              <w:widowControl/>
              <w:jc w:val="center"/>
              <w:textAlignment w:val="center"/>
            </w:pPr>
            <w:r>
              <w:t>2019</w:t>
            </w:r>
            <w:r>
              <w:rPr>
                <w:rFonts w:hint="eastAsia"/>
              </w:rPr>
              <w:t>年度补充支付协助执法人员工资</w:t>
            </w:r>
            <w:r>
              <w:t>5</w:t>
            </w:r>
            <w:r>
              <w:rPr>
                <w:rFonts w:hint="eastAsia"/>
              </w:rPr>
              <w:t>万元</w:t>
            </w:r>
          </w:p>
          <w:p w14:paraId="435AB669">
            <w:pPr>
              <w:widowControl/>
              <w:jc w:val="center"/>
              <w:textAlignment w:val="center"/>
              <w:rPr>
                <w:rFonts w:ascii="宋体" w:cs="宋体"/>
                <w:color w:val="000000"/>
                <w:sz w:val="24"/>
              </w:rPr>
            </w:pPr>
            <w:r>
              <w:t>2019</w:t>
            </w:r>
            <w:r>
              <w:rPr>
                <w:rFonts w:hint="eastAsia"/>
              </w:rPr>
              <w:t>年度补充支付协助执法人员保险</w:t>
            </w:r>
            <w:r>
              <w:t>0.56</w:t>
            </w:r>
            <w:r>
              <w:rPr>
                <w:rFonts w:hint="eastAsia"/>
              </w:rPr>
              <w:t>万元</w:t>
            </w:r>
          </w:p>
        </w:tc>
      </w:tr>
      <w:tr w14:paraId="09C31C1C">
        <w:tblPrEx>
          <w:tblCellMar>
            <w:top w:w="0" w:type="dxa"/>
            <w:left w:w="0" w:type="dxa"/>
            <w:bottom w:w="0" w:type="dxa"/>
            <w:right w:w="0" w:type="dxa"/>
          </w:tblCellMar>
        </w:tblPrEx>
        <w:trPr>
          <w:trHeight w:val="81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B67FC17">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90E94E">
            <w:pPr>
              <w:widowControl/>
              <w:jc w:val="center"/>
              <w:textAlignment w:val="center"/>
              <w:rPr>
                <w:rFonts w:ascii="宋体" w:cs="宋体"/>
                <w:color w:val="000000"/>
                <w:kern w:val="0"/>
                <w:sz w:val="24"/>
              </w:rPr>
            </w:pPr>
            <w:r>
              <w:rPr>
                <w:rFonts w:hint="eastAsia" w:ascii="宋体" w:hAnsi="宋体" w:cs="宋体"/>
                <w:color w:val="000000"/>
                <w:sz w:val="24"/>
              </w:rPr>
              <w:t>项目完成指标</w:t>
            </w:r>
          </w:p>
        </w:tc>
        <w:tc>
          <w:tcPr>
            <w:tcW w:w="102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6814CF75">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81FCDC">
            <w:pPr>
              <w:widowControl/>
              <w:jc w:val="left"/>
              <w:textAlignment w:val="center"/>
              <w:rPr>
                <w:rFonts w:ascii="宋体" w:cs="宋体"/>
                <w:color w:val="000000"/>
                <w:sz w:val="24"/>
              </w:rPr>
            </w:pPr>
            <w:r>
              <w:rPr>
                <w:rFonts w:hint="eastAsia" w:ascii="宋体" w:hAnsi="宋体" w:cs="宋体"/>
                <w:color w:val="000000"/>
                <w:kern w:val="0"/>
                <w:sz w:val="20"/>
                <w:szCs w:val="20"/>
              </w:rPr>
              <w:t>双超治理人员保险</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68BC5C">
            <w:pPr>
              <w:widowControl/>
              <w:jc w:val="center"/>
              <w:textAlignment w:val="center"/>
              <w:rPr>
                <w:rFonts w:ascii="宋体" w:cs="宋体"/>
                <w:color w:val="000000"/>
                <w:sz w:val="24"/>
              </w:rPr>
            </w:pPr>
            <w:r>
              <w:rPr>
                <w:rFonts w:ascii="宋体" w:hAnsi="宋体" w:cs="宋体"/>
                <w:color w:val="000000"/>
                <w:kern w:val="0"/>
                <w:sz w:val="20"/>
                <w:szCs w:val="20"/>
              </w:rPr>
              <w:t>0.56</w:t>
            </w:r>
            <w:r>
              <w:rPr>
                <w:rFonts w:hint="eastAsia" w:ascii="宋体" w:hAnsi="宋体" w:cs="宋体"/>
                <w:color w:val="000000"/>
                <w:kern w:val="0"/>
                <w:sz w:val="20"/>
                <w:szCs w:val="20"/>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A956DB">
            <w:pPr>
              <w:widowControl/>
              <w:jc w:val="center"/>
              <w:textAlignment w:val="center"/>
            </w:pPr>
            <w:r>
              <w:t>2019</w:t>
            </w:r>
            <w:r>
              <w:rPr>
                <w:rFonts w:hint="eastAsia"/>
              </w:rPr>
              <w:t>年度补充支付协助执法人员工资</w:t>
            </w:r>
            <w:r>
              <w:t>7</w:t>
            </w:r>
            <w:r>
              <w:rPr>
                <w:rFonts w:hint="eastAsia"/>
              </w:rPr>
              <w:t>万元</w:t>
            </w:r>
          </w:p>
          <w:p w14:paraId="7B0B8756">
            <w:pPr>
              <w:widowControl/>
              <w:jc w:val="center"/>
              <w:textAlignment w:val="center"/>
              <w:rPr>
                <w:rFonts w:ascii="宋体" w:cs="宋体"/>
                <w:color w:val="000000"/>
                <w:sz w:val="24"/>
              </w:rPr>
            </w:pPr>
            <w:r>
              <w:t>2019</w:t>
            </w:r>
            <w:r>
              <w:rPr>
                <w:rFonts w:hint="eastAsia"/>
              </w:rPr>
              <w:t>年度补充支付协助执法人员保险</w:t>
            </w:r>
            <w:r>
              <w:t>0.56</w:t>
            </w:r>
            <w:r>
              <w:rPr>
                <w:rFonts w:hint="eastAsia"/>
              </w:rPr>
              <w:t>万元</w:t>
            </w:r>
          </w:p>
        </w:tc>
      </w:tr>
      <w:tr w14:paraId="15578BBF">
        <w:tblPrEx>
          <w:tblCellMar>
            <w:top w:w="0" w:type="dxa"/>
            <w:left w:w="0" w:type="dxa"/>
            <w:bottom w:w="0" w:type="dxa"/>
            <w:right w:w="0" w:type="dxa"/>
          </w:tblCellMar>
        </w:tblPrEx>
        <w:trPr>
          <w:trHeight w:val="62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9D0D15D">
            <w:pPr>
              <w:widowControl/>
              <w:jc w:val="left"/>
              <w:rPr>
                <w:rFonts w:ascii="宋体" w:cs="宋体"/>
                <w:color w:val="000000"/>
                <w:sz w:val="24"/>
              </w:rPr>
            </w:pPr>
          </w:p>
        </w:tc>
        <w:tc>
          <w:tcPr>
            <w:tcW w:w="1367"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2A9277BF">
            <w:pPr>
              <w:widowControl/>
              <w:jc w:val="center"/>
              <w:textAlignment w:val="center"/>
              <w:rPr>
                <w:rFonts w:ascii="宋体" w:cs="宋体"/>
                <w:color w:val="000000"/>
                <w:kern w:val="0"/>
                <w:sz w:val="24"/>
              </w:rPr>
            </w:pPr>
            <w:r>
              <w:rPr>
                <w:rFonts w:hint="eastAsia" w:ascii="宋体" w:hAnsi="宋体" w:cs="宋体"/>
                <w:color w:val="000000"/>
                <w:kern w:val="0"/>
                <w:sz w:val="24"/>
              </w:rPr>
              <w:t>效益指标</w:t>
            </w:r>
          </w:p>
        </w:tc>
        <w:tc>
          <w:tcPr>
            <w:tcW w:w="102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36EF5FE4">
            <w:pPr>
              <w:widowControl/>
              <w:jc w:val="center"/>
              <w:textAlignment w:val="center"/>
              <w:rPr>
                <w:rFonts w:ascii="宋体" w:cs="宋体"/>
                <w:color w:val="000000"/>
                <w:sz w:val="24"/>
              </w:rPr>
            </w:pPr>
            <w:r>
              <w:rPr>
                <w:rFonts w:hint="eastAsia" w:ascii="宋体" w:hAnsi="宋体" w:cs="宋体"/>
                <w:color w:val="000000"/>
                <w:sz w:val="24"/>
              </w:rPr>
              <w:t>社会效益</w:t>
            </w:r>
          </w:p>
          <w:p w14:paraId="35F06B6A">
            <w:pPr>
              <w:widowControl/>
              <w:jc w:val="center"/>
              <w:textAlignment w:val="center"/>
              <w:rPr>
                <w:rFonts w:ascii="宋体" w:cs="宋体"/>
                <w:color w:val="000000"/>
                <w:sz w:val="24"/>
              </w:rPr>
            </w:pP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605A5F">
            <w:pPr>
              <w:widowControl/>
              <w:jc w:val="left"/>
              <w:textAlignment w:val="center"/>
              <w:rPr>
                <w:rFonts w:ascii="宋体" w:cs="宋体"/>
                <w:color w:val="000000"/>
                <w:sz w:val="24"/>
              </w:rPr>
            </w:pPr>
            <w:r>
              <w:rPr>
                <w:rFonts w:hint="eastAsia" w:ascii="宋体" w:hAnsi="宋体" w:cs="宋体"/>
                <w:color w:val="000000"/>
                <w:kern w:val="0"/>
                <w:sz w:val="20"/>
                <w:szCs w:val="20"/>
              </w:rPr>
              <w:t>受益群众满意度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99AB4D">
            <w:pPr>
              <w:widowControl/>
              <w:jc w:val="center"/>
              <w:textAlignment w:val="center"/>
              <w:rPr>
                <w:rFonts w:ascii="宋体" w:cs="宋体"/>
                <w:color w:val="000000"/>
                <w:sz w:val="24"/>
              </w:rPr>
            </w:pPr>
            <w:r>
              <w:rPr>
                <w:rFonts w:ascii="宋体" w:hAnsi="宋体" w:cs="宋体"/>
                <w:color w:val="000000"/>
                <w:kern w:val="0"/>
                <w:sz w:val="20"/>
                <w:szCs w:val="20"/>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D10506">
            <w:pPr>
              <w:widowControl/>
              <w:jc w:val="center"/>
              <w:textAlignment w:val="center"/>
              <w:rPr>
                <w:rFonts w:ascii="宋体" w:cs="宋体"/>
                <w:color w:val="000000"/>
                <w:sz w:val="24"/>
              </w:rPr>
            </w:pPr>
            <w:r>
              <w:rPr>
                <w:rFonts w:hint="eastAsia" w:ascii="宋体" w:hAnsi="宋体" w:cs="宋体"/>
                <w:color w:val="000000"/>
                <w:sz w:val="24"/>
              </w:rPr>
              <w:t>受益群众满意率达</w:t>
            </w:r>
            <w:r>
              <w:rPr>
                <w:rFonts w:ascii="宋体" w:hAnsi="宋体" w:cs="宋体"/>
                <w:color w:val="000000"/>
                <w:sz w:val="24"/>
              </w:rPr>
              <w:t>100%</w:t>
            </w:r>
          </w:p>
        </w:tc>
      </w:tr>
      <w:tr w14:paraId="0C861B95">
        <w:tblPrEx>
          <w:tblCellMar>
            <w:top w:w="0" w:type="dxa"/>
            <w:left w:w="0" w:type="dxa"/>
            <w:bottom w:w="0" w:type="dxa"/>
            <w:right w:w="0" w:type="dxa"/>
          </w:tblCellMar>
        </w:tblPrEx>
        <w:trPr>
          <w:trHeight w:val="665"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9587B14">
            <w:pPr>
              <w:widowControl/>
              <w:jc w:val="left"/>
              <w:rPr>
                <w:rFonts w:ascii="宋体" w:cs="宋体"/>
                <w:color w:val="000000"/>
                <w:sz w:val="24"/>
              </w:rPr>
            </w:pPr>
          </w:p>
        </w:tc>
        <w:tc>
          <w:tcPr>
            <w:tcW w:w="1367" w:type="dxa"/>
            <w:vMerge w:val="continue"/>
            <w:tcBorders>
              <w:left w:val="single" w:color="000000" w:sz="4" w:space="0"/>
              <w:right w:val="single" w:color="000000" w:sz="4" w:space="0"/>
            </w:tcBorders>
            <w:tcMar>
              <w:top w:w="15" w:type="dxa"/>
              <w:left w:w="15" w:type="dxa"/>
              <w:bottom w:w="0" w:type="dxa"/>
              <w:right w:w="15" w:type="dxa"/>
            </w:tcMar>
            <w:vAlign w:val="center"/>
          </w:tcPr>
          <w:p w14:paraId="2D9ADF28">
            <w:pPr>
              <w:widowControl/>
              <w:jc w:val="center"/>
              <w:textAlignment w:val="center"/>
              <w:rPr>
                <w:rFonts w:ascii="宋体" w:cs="宋体"/>
                <w:color w:val="000000"/>
                <w:kern w:val="0"/>
                <w:sz w:val="24"/>
              </w:rPr>
            </w:pPr>
          </w:p>
        </w:tc>
        <w:tc>
          <w:tcPr>
            <w:tcW w:w="1025" w:type="dxa"/>
            <w:vMerge w:val="continue"/>
            <w:tcBorders>
              <w:left w:val="single" w:color="000000" w:sz="4" w:space="0"/>
              <w:right w:val="single" w:color="000000" w:sz="4" w:space="0"/>
            </w:tcBorders>
            <w:tcMar>
              <w:top w:w="15" w:type="dxa"/>
              <w:left w:w="15" w:type="dxa"/>
              <w:bottom w:w="0" w:type="dxa"/>
              <w:right w:w="15" w:type="dxa"/>
            </w:tcMar>
            <w:vAlign w:val="center"/>
          </w:tcPr>
          <w:p w14:paraId="54FE040A">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EBBE64">
            <w:pPr>
              <w:widowControl/>
              <w:jc w:val="left"/>
              <w:textAlignment w:val="center"/>
              <w:rPr>
                <w:rFonts w:ascii="宋体" w:cs="宋体"/>
                <w:color w:val="000000"/>
                <w:sz w:val="24"/>
              </w:rPr>
            </w:pPr>
            <w:r>
              <w:rPr>
                <w:rFonts w:hint="eastAsia" w:ascii="宋体" w:hAnsi="宋体" w:cs="宋体"/>
                <w:color w:val="000000"/>
                <w:kern w:val="0"/>
                <w:sz w:val="20"/>
                <w:szCs w:val="20"/>
              </w:rPr>
              <w:t>超限超载治理率达标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1F8AD0">
            <w:pPr>
              <w:widowControl/>
              <w:jc w:val="center"/>
              <w:textAlignment w:val="center"/>
              <w:rPr>
                <w:rFonts w:ascii="宋体" w:cs="宋体"/>
                <w:color w:val="000000"/>
                <w:sz w:val="24"/>
              </w:rPr>
            </w:pPr>
            <w:r>
              <w:rPr>
                <w:rFonts w:ascii="宋体" w:hAnsi="宋体" w:cs="宋体"/>
                <w:color w:val="000000"/>
                <w:kern w:val="0"/>
                <w:sz w:val="20"/>
                <w:szCs w:val="20"/>
              </w:rPr>
              <w:t>98%</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01E588">
            <w:pPr>
              <w:widowControl/>
              <w:jc w:val="center"/>
              <w:textAlignment w:val="center"/>
              <w:rPr>
                <w:rFonts w:ascii="宋体" w:cs="宋体"/>
                <w:color w:val="000000"/>
                <w:sz w:val="24"/>
              </w:rPr>
            </w:pPr>
            <w:r>
              <w:rPr>
                <w:rFonts w:ascii="宋体" w:hAnsi="宋体" w:cs="宋体"/>
                <w:color w:val="000000"/>
                <w:sz w:val="24"/>
              </w:rPr>
              <w:t>2019</w:t>
            </w:r>
            <w:r>
              <w:rPr>
                <w:rFonts w:hint="eastAsia" w:ascii="宋体" w:hAnsi="宋体" w:cs="宋体"/>
                <w:color w:val="000000"/>
                <w:sz w:val="24"/>
              </w:rPr>
              <w:t>年度车辆超限超载查处率达</w:t>
            </w:r>
            <w:r>
              <w:rPr>
                <w:rFonts w:ascii="宋体" w:hAnsi="宋体" w:cs="宋体"/>
                <w:color w:val="000000"/>
                <w:sz w:val="24"/>
              </w:rPr>
              <w:t>98%</w:t>
            </w:r>
          </w:p>
        </w:tc>
      </w:tr>
      <w:tr w14:paraId="2F8B17FF">
        <w:tblPrEx>
          <w:tblCellMar>
            <w:top w:w="0" w:type="dxa"/>
            <w:left w:w="0" w:type="dxa"/>
            <w:bottom w:w="0" w:type="dxa"/>
            <w:right w:w="0" w:type="dxa"/>
          </w:tblCellMar>
        </w:tblPrEx>
        <w:trPr>
          <w:trHeight w:val="44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44A28DC">
            <w:pPr>
              <w:widowControl/>
              <w:jc w:val="left"/>
              <w:rPr>
                <w:rFonts w:ascii="宋体" w:cs="宋体"/>
                <w:color w:val="000000"/>
                <w:sz w:val="24"/>
              </w:rPr>
            </w:pPr>
          </w:p>
        </w:tc>
        <w:tc>
          <w:tcPr>
            <w:tcW w:w="1367" w:type="dxa"/>
            <w:vMerge w:val="continue"/>
            <w:tcBorders>
              <w:left w:val="single" w:color="000000" w:sz="4" w:space="0"/>
              <w:right w:val="single" w:color="000000" w:sz="4" w:space="0"/>
            </w:tcBorders>
            <w:tcMar>
              <w:top w:w="15" w:type="dxa"/>
              <w:left w:w="15" w:type="dxa"/>
              <w:bottom w:w="0" w:type="dxa"/>
              <w:right w:w="15" w:type="dxa"/>
            </w:tcMar>
            <w:vAlign w:val="center"/>
          </w:tcPr>
          <w:p w14:paraId="0DE0A9C7">
            <w:pPr>
              <w:widowControl/>
              <w:jc w:val="center"/>
              <w:textAlignment w:val="center"/>
              <w:rPr>
                <w:rFonts w:ascii="宋体" w:cs="宋体"/>
                <w:color w:val="000000"/>
                <w:kern w:val="0"/>
                <w:sz w:val="24"/>
              </w:rPr>
            </w:pPr>
          </w:p>
        </w:tc>
        <w:tc>
          <w:tcPr>
            <w:tcW w:w="102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7D49E622">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A84F45">
            <w:pPr>
              <w:widowControl/>
              <w:jc w:val="left"/>
              <w:textAlignment w:val="center"/>
              <w:rPr>
                <w:rFonts w:ascii="宋体" w:cs="宋体"/>
                <w:color w:val="000000"/>
                <w:sz w:val="24"/>
              </w:rPr>
            </w:pPr>
            <w:r>
              <w:rPr>
                <w:rFonts w:hint="eastAsia" w:ascii="宋体" w:hAnsi="宋体" w:cs="宋体"/>
                <w:color w:val="000000"/>
                <w:kern w:val="0"/>
                <w:sz w:val="20"/>
                <w:szCs w:val="20"/>
              </w:rPr>
              <w:t>延长公路使用年限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3A1F16">
            <w:pPr>
              <w:widowControl/>
              <w:jc w:val="center"/>
              <w:textAlignment w:val="center"/>
              <w:rPr>
                <w:rFonts w:ascii="宋体" w:cs="宋体"/>
                <w:color w:val="000000"/>
                <w:sz w:val="24"/>
              </w:rPr>
            </w:pPr>
            <w:r>
              <w:rPr>
                <w:rFonts w:hint="eastAsia" w:ascii="宋体" w:hAnsi="宋体" w:cs="宋体"/>
                <w:color w:val="000000"/>
                <w:kern w:val="0"/>
                <w:sz w:val="20"/>
                <w:szCs w:val="20"/>
              </w:rPr>
              <w:t>≥</w:t>
            </w:r>
            <w:r>
              <w:rPr>
                <w:rFonts w:ascii="宋体" w:hAnsi="宋体" w:cs="宋体"/>
                <w:color w:val="000000"/>
                <w:kern w:val="0"/>
                <w:sz w:val="20"/>
                <w:szCs w:val="20"/>
              </w:rPr>
              <w:t>5</w:t>
            </w:r>
            <w:r>
              <w:rPr>
                <w:rFonts w:hint="eastAsia" w:ascii="宋体" w:hAnsi="宋体" w:cs="宋体"/>
                <w:color w:val="000000"/>
                <w:kern w:val="0"/>
                <w:sz w:val="20"/>
                <w:szCs w:val="20"/>
              </w:rPr>
              <w:t>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A72EA8">
            <w:pPr>
              <w:widowControl/>
              <w:jc w:val="center"/>
              <w:textAlignment w:val="center"/>
              <w:rPr>
                <w:rFonts w:ascii="宋体" w:cs="宋体"/>
                <w:color w:val="000000"/>
                <w:sz w:val="24"/>
              </w:rPr>
            </w:pPr>
            <w:r>
              <w:rPr>
                <w:rFonts w:hint="eastAsia" w:ascii="宋体" w:hAnsi="宋体" w:cs="宋体"/>
                <w:color w:val="000000"/>
                <w:sz w:val="24"/>
              </w:rPr>
              <w:t>从管理上有效延长了公路的使用寿命</w:t>
            </w:r>
          </w:p>
        </w:tc>
      </w:tr>
      <w:tr w14:paraId="3863D88C">
        <w:tblPrEx>
          <w:tblCellMar>
            <w:top w:w="0" w:type="dxa"/>
            <w:left w:w="0" w:type="dxa"/>
            <w:bottom w:w="0" w:type="dxa"/>
            <w:right w:w="0" w:type="dxa"/>
          </w:tblCellMar>
        </w:tblPrEx>
        <w:trPr>
          <w:trHeight w:val="758"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F10E69D">
            <w:pPr>
              <w:widowControl/>
              <w:jc w:val="left"/>
              <w:rPr>
                <w:rFonts w:ascii="宋体" w:cs="宋体"/>
                <w:color w:val="000000"/>
                <w:sz w:val="24"/>
              </w:rPr>
            </w:pPr>
          </w:p>
        </w:tc>
        <w:tc>
          <w:tcPr>
            <w:tcW w:w="1367"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6ABB33E0">
            <w:pPr>
              <w:widowControl/>
              <w:jc w:val="center"/>
              <w:textAlignment w:val="center"/>
              <w:rPr>
                <w:rFonts w:ascii="宋体" w:cs="宋体"/>
                <w:color w:val="000000"/>
                <w:kern w:val="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7096B9">
            <w:pPr>
              <w:widowControl/>
              <w:jc w:val="center"/>
              <w:textAlignment w:val="center"/>
              <w:rPr>
                <w:rFonts w:ascii="宋体" w:cs="宋体"/>
                <w:color w:val="000000"/>
                <w:sz w:val="24"/>
              </w:rPr>
            </w:pPr>
            <w:r>
              <w:rPr>
                <w:rFonts w:hint="eastAsia" w:ascii="宋体" w:hAnsi="宋体" w:cs="宋体"/>
                <w:color w:val="000000"/>
                <w:sz w:val="24"/>
              </w:rPr>
              <w:t>可持续影响</w:t>
            </w:r>
          </w:p>
          <w:p w14:paraId="3A30E204">
            <w:pPr>
              <w:widowControl/>
              <w:jc w:val="center"/>
              <w:textAlignment w:val="center"/>
              <w:rPr>
                <w:rFonts w:ascii="宋体" w:cs="宋体"/>
                <w:color w:val="000000"/>
                <w:sz w:val="24"/>
              </w:rPr>
            </w:pP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CF68FC">
            <w:pPr>
              <w:widowControl/>
              <w:jc w:val="left"/>
              <w:textAlignment w:val="center"/>
              <w:rPr>
                <w:rFonts w:ascii="宋体" w:cs="宋体"/>
                <w:color w:val="000000"/>
                <w:sz w:val="24"/>
              </w:rPr>
            </w:pPr>
            <w:r>
              <w:rPr>
                <w:rFonts w:hint="eastAsia" w:ascii="宋体" w:hAnsi="宋体" w:cs="宋体"/>
                <w:color w:val="000000"/>
                <w:kern w:val="0"/>
                <w:sz w:val="20"/>
                <w:szCs w:val="20"/>
              </w:rPr>
              <w:t>满足群众不同时段的出行</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F18439">
            <w:pPr>
              <w:widowControl/>
              <w:jc w:val="center"/>
              <w:textAlignment w:val="center"/>
              <w:rPr>
                <w:rFonts w:ascii="宋体" w:cs="宋体"/>
                <w:color w:val="000000"/>
                <w:sz w:val="24"/>
              </w:rPr>
            </w:pPr>
            <w:r>
              <w:rPr>
                <w:rFonts w:hint="eastAsia" w:ascii="宋体" w:hAnsi="宋体" w:cs="宋体"/>
                <w:color w:val="000000"/>
                <w:kern w:val="0"/>
                <w:sz w:val="20"/>
                <w:szCs w:val="20"/>
              </w:rPr>
              <w:t>≥</w:t>
            </w:r>
            <w:r>
              <w:rPr>
                <w:rFonts w:ascii="宋体" w:hAnsi="宋体" w:cs="宋体"/>
                <w:color w:val="000000"/>
                <w:kern w:val="0"/>
                <w:sz w:val="20"/>
                <w:szCs w:val="20"/>
              </w:rPr>
              <w:t>8</w:t>
            </w:r>
            <w:r>
              <w:rPr>
                <w:rFonts w:hint="eastAsia" w:ascii="宋体" w:hAnsi="宋体" w:cs="宋体"/>
                <w:color w:val="000000"/>
                <w:kern w:val="0"/>
                <w:sz w:val="20"/>
                <w:szCs w:val="20"/>
              </w:rPr>
              <w:t>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F13445">
            <w:pPr>
              <w:widowControl/>
              <w:jc w:val="center"/>
              <w:textAlignment w:val="center"/>
              <w:rPr>
                <w:rFonts w:ascii="宋体" w:cs="宋体"/>
                <w:color w:val="000000"/>
                <w:sz w:val="24"/>
              </w:rPr>
            </w:pPr>
            <w:r>
              <w:rPr>
                <w:rFonts w:hint="eastAsia" w:ascii="宋体" w:hAnsi="宋体" w:cs="宋体"/>
                <w:color w:val="000000"/>
                <w:sz w:val="24"/>
              </w:rPr>
              <w:t>满足群众的出行</w:t>
            </w:r>
          </w:p>
        </w:tc>
      </w:tr>
      <w:tr w14:paraId="1594A76A">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A049E8F">
            <w:pPr>
              <w:widowControl/>
              <w:jc w:val="left"/>
              <w:rPr>
                <w:rFonts w:ascii="宋体" w:cs="宋体"/>
                <w:color w:val="000000"/>
                <w:sz w:val="24"/>
              </w:rPr>
            </w:pPr>
          </w:p>
        </w:tc>
        <w:tc>
          <w:tcPr>
            <w:tcW w:w="1367"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0E8A4E89">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7089493D">
            <w:pPr>
              <w:widowControl/>
              <w:jc w:val="center"/>
              <w:textAlignment w:val="center"/>
              <w:rPr>
                <w:rFonts w:ascii="宋体" w:cs="宋体"/>
                <w:color w:val="000000"/>
                <w:sz w:val="24"/>
              </w:rPr>
            </w:pPr>
            <w:r>
              <w:rPr>
                <w:rFonts w:hint="eastAsia" w:ascii="宋体" w:hAnsi="宋体" w:cs="宋体"/>
                <w:color w:val="000000"/>
                <w:sz w:val="24"/>
              </w:rPr>
              <w:t>服务对象</w:t>
            </w:r>
          </w:p>
          <w:p w14:paraId="75D731DE">
            <w:pPr>
              <w:widowControl/>
              <w:jc w:val="center"/>
              <w:textAlignment w:val="center"/>
              <w:rPr>
                <w:rFonts w:asci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37DBF3">
            <w:pPr>
              <w:widowControl/>
              <w:jc w:val="left"/>
              <w:textAlignment w:val="center"/>
              <w:rPr>
                <w:rFonts w:ascii="宋体" w:cs="宋体"/>
                <w:color w:val="000000"/>
                <w:sz w:val="24"/>
              </w:rPr>
            </w:pPr>
            <w:r>
              <w:rPr>
                <w:rFonts w:hint="eastAsia" w:ascii="宋体" w:hAnsi="宋体" w:cs="宋体"/>
                <w:color w:val="000000"/>
                <w:kern w:val="0"/>
                <w:sz w:val="20"/>
                <w:szCs w:val="20"/>
              </w:rPr>
              <w:t>项目区群众满意度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7B9310">
            <w:pPr>
              <w:widowControl/>
              <w:jc w:val="center"/>
              <w:textAlignment w:val="center"/>
              <w:rPr>
                <w:rFonts w:ascii="宋体" w:cs="宋体"/>
                <w:color w:val="000000"/>
                <w:sz w:val="24"/>
              </w:rPr>
            </w:pPr>
            <w:r>
              <w:rPr>
                <w:rFonts w:hint="eastAsia" w:ascii="宋体" w:hAnsi="宋体" w:cs="宋体"/>
                <w:color w:val="000000"/>
                <w:kern w:val="0"/>
                <w:sz w:val="20"/>
                <w:szCs w:val="20"/>
              </w:rPr>
              <w:t>≥</w:t>
            </w:r>
            <w:r>
              <w:rPr>
                <w:rFonts w:ascii="宋体" w:hAnsi="宋体" w:cs="宋体"/>
                <w:color w:val="000000"/>
                <w:kern w:val="0"/>
                <w:sz w:val="20"/>
                <w:szCs w:val="20"/>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34FD3D">
            <w:pPr>
              <w:widowControl/>
              <w:jc w:val="center"/>
              <w:textAlignment w:val="center"/>
              <w:rPr>
                <w:rFonts w:ascii="宋体" w:cs="宋体"/>
                <w:color w:val="000000"/>
                <w:sz w:val="24"/>
              </w:rPr>
            </w:pPr>
            <w:r>
              <w:rPr>
                <w:rFonts w:hint="eastAsia" w:ascii="宋体" w:hAnsi="宋体" w:cs="宋体"/>
                <w:color w:val="000000"/>
                <w:sz w:val="24"/>
              </w:rPr>
              <w:t>群众满意度达</w:t>
            </w:r>
            <w:r>
              <w:rPr>
                <w:rFonts w:ascii="宋体" w:hAnsi="宋体" w:cs="宋体"/>
                <w:color w:val="000000"/>
                <w:sz w:val="24"/>
              </w:rPr>
              <w:t>100%</w:t>
            </w:r>
          </w:p>
        </w:tc>
      </w:tr>
      <w:tr w14:paraId="4204C18F">
        <w:tblPrEx>
          <w:tblCellMar>
            <w:top w:w="0" w:type="dxa"/>
            <w:left w:w="0" w:type="dxa"/>
            <w:bottom w:w="0" w:type="dxa"/>
            <w:right w:w="0" w:type="dxa"/>
          </w:tblCellMar>
        </w:tblPrEx>
        <w:trPr>
          <w:trHeight w:val="88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2107F50">
            <w:pPr>
              <w:widowControl/>
              <w:jc w:val="left"/>
              <w:rPr>
                <w:rFonts w:ascii="宋体" w:cs="宋体"/>
                <w:color w:val="000000"/>
                <w:sz w:val="24"/>
              </w:rPr>
            </w:pPr>
          </w:p>
        </w:tc>
        <w:tc>
          <w:tcPr>
            <w:tcW w:w="1367"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266F461C">
            <w:pPr>
              <w:widowControl/>
              <w:jc w:val="center"/>
              <w:textAlignment w:val="center"/>
              <w:rPr>
                <w:rFonts w:ascii="宋体" w:cs="宋体"/>
                <w:color w:val="000000"/>
                <w:sz w:val="24"/>
              </w:rPr>
            </w:pPr>
          </w:p>
        </w:tc>
        <w:tc>
          <w:tcPr>
            <w:tcW w:w="102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059DC983">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2FCA75">
            <w:pPr>
              <w:widowControl/>
              <w:jc w:val="left"/>
              <w:textAlignment w:val="center"/>
              <w:rPr>
                <w:rFonts w:ascii="宋体" w:cs="宋体"/>
                <w:color w:val="000000"/>
                <w:sz w:val="24"/>
              </w:rPr>
            </w:pPr>
            <w:r>
              <w:rPr>
                <w:rFonts w:hint="eastAsia" w:ascii="宋体" w:hAnsi="宋体" w:cs="宋体"/>
                <w:color w:val="000000"/>
                <w:kern w:val="0"/>
                <w:sz w:val="20"/>
                <w:szCs w:val="20"/>
              </w:rPr>
              <w:t>项目区建档立卡贫困群众满意度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21297D">
            <w:pPr>
              <w:widowControl/>
              <w:jc w:val="center"/>
              <w:textAlignment w:val="center"/>
              <w:rPr>
                <w:rFonts w:ascii="宋体" w:cs="宋体"/>
                <w:color w:val="000000"/>
                <w:sz w:val="24"/>
              </w:rPr>
            </w:pPr>
            <w:r>
              <w:rPr>
                <w:rFonts w:hint="eastAsia" w:ascii="宋体" w:hAnsi="宋体" w:cs="宋体"/>
                <w:color w:val="000000"/>
                <w:kern w:val="0"/>
                <w:sz w:val="20"/>
                <w:szCs w:val="20"/>
              </w:rPr>
              <w:t>≥</w:t>
            </w:r>
            <w:r>
              <w:rPr>
                <w:rFonts w:ascii="宋体" w:hAnsi="宋体" w:cs="宋体"/>
                <w:color w:val="000000"/>
                <w:kern w:val="0"/>
                <w:sz w:val="20"/>
                <w:szCs w:val="20"/>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F14DB4">
            <w:pPr>
              <w:widowControl/>
              <w:jc w:val="center"/>
              <w:textAlignment w:val="center"/>
              <w:rPr>
                <w:rFonts w:ascii="宋体" w:cs="宋体"/>
                <w:color w:val="000000"/>
                <w:sz w:val="24"/>
              </w:rPr>
            </w:pPr>
            <w:r>
              <w:rPr>
                <w:rFonts w:hint="eastAsia" w:ascii="宋体" w:hAnsi="宋体" w:cs="宋体"/>
                <w:color w:val="000000"/>
                <w:kern w:val="0"/>
                <w:sz w:val="20"/>
                <w:szCs w:val="20"/>
              </w:rPr>
              <w:t>建档立卡贫困群众满意度达</w:t>
            </w:r>
            <w:r>
              <w:rPr>
                <w:rFonts w:ascii="宋体" w:hAnsi="宋体" w:cs="宋体"/>
                <w:color w:val="000000"/>
                <w:kern w:val="0"/>
                <w:sz w:val="20"/>
                <w:szCs w:val="20"/>
              </w:rPr>
              <w:t>100%</w:t>
            </w:r>
          </w:p>
        </w:tc>
      </w:tr>
    </w:tbl>
    <w:p w14:paraId="3DACD7BD">
      <w:pPr>
        <w:spacing w:line="580" w:lineRule="exact"/>
        <w:rPr>
          <w:rFonts w:ascii="仿宋" w:hAnsi="仿宋" w:eastAsia="仿宋" w:cs="仿宋_GB2312"/>
          <w:sz w:val="32"/>
          <w:szCs w:val="32"/>
        </w:rPr>
      </w:pPr>
    </w:p>
    <w:p w14:paraId="56D14838">
      <w:pPr>
        <w:numPr>
          <w:ilvl w:val="0"/>
          <w:numId w:val="1"/>
        </w:numPr>
        <w:spacing w:line="580" w:lineRule="exact"/>
        <w:rPr>
          <w:rFonts w:ascii="仿宋" w:hAnsi="仿宋" w:eastAsia="仿宋" w:cs="仿宋_GB2312"/>
          <w:sz w:val="32"/>
          <w:szCs w:val="32"/>
        </w:rPr>
      </w:pPr>
      <w:r>
        <w:rPr>
          <w:rFonts w:hint="eastAsia" w:ascii="仿宋" w:hAnsi="仿宋" w:eastAsia="仿宋" w:cs="仿宋_GB2312"/>
          <w:sz w:val="32"/>
          <w:szCs w:val="32"/>
        </w:rPr>
        <w:t>存在主要问题</w:t>
      </w:r>
    </w:p>
    <w:p w14:paraId="4DA0A833">
      <w:pPr>
        <w:spacing w:line="580" w:lineRule="exact"/>
        <w:ind w:left="420" w:leftChars="200" w:firstLine="320" w:firstLineChars="1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、经费严重不足；</w:t>
      </w:r>
    </w:p>
    <w:p w14:paraId="61758758">
      <w:pPr>
        <w:spacing w:line="580" w:lineRule="exact"/>
        <w:ind w:left="420" w:leftChars="200" w:firstLine="320" w:firstLineChars="1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、各部门配合不力。</w:t>
      </w:r>
    </w:p>
    <w:p w14:paraId="1A30CD22">
      <w:pPr>
        <w:numPr>
          <w:ilvl w:val="0"/>
          <w:numId w:val="1"/>
        </w:numPr>
        <w:spacing w:line="580" w:lineRule="exact"/>
        <w:rPr>
          <w:rFonts w:ascii="仿宋" w:hAnsi="仿宋" w:eastAsia="仿宋" w:cs="仿宋_GB2312"/>
          <w:sz w:val="32"/>
          <w:szCs w:val="32"/>
        </w:rPr>
      </w:pPr>
      <w:r>
        <w:rPr>
          <w:rFonts w:hint="eastAsia" w:ascii="仿宋" w:hAnsi="仿宋" w:eastAsia="仿宋" w:cs="仿宋_GB2312"/>
          <w:sz w:val="32"/>
          <w:szCs w:val="32"/>
        </w:rPr>
        <w:t>相关措施建议</w:t>
      </w:r>
    </w:p>
    <w:p w14:paraId="1A01CCB4">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、足额预算车辆超限超载治理相关经费；</w:t>
      </w:r>
    </w:p>
    <w:p w14:paraId="080DD2F9">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、区人民政府应集合各部门力量，划清职责，共同治理车辆超限超载。</w:t>
      </w:r>
    </w:p>
    <w:p w14:paraId="24AED393">
      <w:pPr>
        <w:spacing w:line="600" w:lineRule="exact"/>
        <w:jc w:val="center"/>
        <w:outlineLvl w:val="0"/>
        <w:rPr>
          <w:rFonts w:ascii="黑体" w:hAnsi="黑体" w:eastAsia="黑体"/>
          <w:color w:val="000000"/>
          <w:sz w:val="44"/>
          <w:szCs w:val="44"/>
        </w:rPr>
      </w:pPr>
    </w:p>
    <w:p w14:paraId="05CF7B55">
      <w:pPr>
        <w:spacing w:line="600" w:lineRule="exact"/>
        <w:outlineLvl w:val="0"/>
        <w:rPr>
          <w:rFonts w:ascii="仿宋" w:hAnsi="仿宋" w:eastAsia="仿宋"/>
          <w:color w:val="000000"/>
        </w:rPr>
      </w:pPr>
    </w:p>
    <w:p w14:paraId="680711F7">
      <w:pPr>
        <w:spacing w:line="600" w:lineRule="exact"/>
        <w:outlineLvl w:val="0"/>
        <w:rPr>
          <w:rFonts w:ascii="仿宋" w:hAnsi="仿宋" w:eastAsia="仿宋"/>
          <w:color w:val="000000"/>
        </w:rPr>
      </w:pPr>
    </w:p>
    <w:p w14:paraId="04AD2378">
      <w:pPr>
        <w:spacing w:line="600" w:lineRule="exact"/>
        <w:outlineLvl w:val="0"/>
        <w:rPr>
          <w:rFonts w:ascii="仿宋" w:hAnsi="仿宋" w:eastAsia="仿宋"/>
          <w:color w:val="000000"/>
        </w:rPr>
      </w:pPr>
    </w:p>
    <w:p w14:paraId="2A4CA603">
      <w:pPr>
        <w:spacing w:line="600" w:lineRule="exact"/>
        <w:outlineLvl w:val="0"/>
        <w:rPr>
          <w:rFonts w:ascii="仿宋" w:hAnsi="仿宋" w:eastAsia="仿宋"/>
          <w:color w:val="000000"/>
        </w:rPr>
      </w:pPr>
    </w:p>
    <w:p w14:paraId="2A6532F3">
      <w:pPr>
        <w:spacing w:line="600" w:lineRule="exact"/>
        <w:outlineLvl w:val="0"/>
        <w:rPr>
          <w:rFonts w:ascii="仿宋" w:hAnsi="仿宋" w:eastAsia="仿宋"/>
          <w:color w:val="000000"/>
        </w:rPr>
      </w:pPr>
    </w:p>
    <w:p w14:paraId="6E0C22EC">
      <w:pPr>
        <w:spacing w:line="600" w:lineRule="exact"/>
        <w:outlineLvl w:val="0"/>
        <w:rPr>
          <w:rFonts w:ascii="仿宋" w:hAnsi="仿宋" w:eastAsia="仿宋"/>
          <w:color w:val="000000"/>
        </w:rPr>
      </w:pPr>
    </w:p>
    <w:p w14:paraId="73115C34">
      <w:pPr>
        <w:spacing w:line="600" w:lineRule="exact"/>
        <w:outlineLvl w:val="0"/>
        <w:rPr>
          <w:rFonts w:ascii="仿宋" w:hAnsi="仿宋" w:eastAsia="仿宋"/>
          <w:color w:val="000000"/>
        </w:rPr>
      </w:pPr>
    </w:p>
    <w:p w14:paraId="6CED6CC3">
      <w:pPr>
        <w:spacing w:line="600" w:lineRule="exact"/>
        <w:outlineLvl w:val="0"/>
        <w:rPr>
          <w:rFonts w:ascii="仿宋" w:hAnsi="仿宋" w:eastAsia="仿宋"/>
          <w:color w:val="000000"/>
        </w:rPr>
      </w:pPr>
    </w:p>
    <w:p w14:paraId="0D045952">
      <w:pPr>
        <w:spacing w:line="600" w:lineRule="exact"/>
        <w:outlineLvl w:val="0"/>
        <w:rPr>
          <w:rFonts w:ascii="仿宋" w:hAnsi="仿宋" w:eastAsia="仿宋"/>
          <w:color w:val="000000"/>
        </w:rPr>
      </w:pPr>
    </w:p>
    <w:p w14:paraId="46AE4AAE">
      <w:pPr>
        <w:spacing w:line="600" w:lineRule="exact"/>
        <w:outlineLvl w:val="0"/>
        <w:rPr>
          <w:rFonts w:ascii="仿宋" w:hAnsi="仿宋" w:eastAsia="仿宋"/>
          <w:color w:val="000000"/>
        </w:rPr>
      </w:pPr>
    </w:p>
    <w:p w14:paraId="33E4CF54">
      <w:pPr>
        <w:spacing w:line="600" w:lineRule="exact"/>
        <w:outlineLvl w:val="0"/>
        <w:rPr>
          <w:rFonts w:ascii="仿宋" w:hAnsi="仿宋" w:eastAsia="仿宋"/>
          <w:color w:val="000000"/>
        </w:rPr>
      </w:pPr>
    </w:p>
    <w:p w14:paraId="479FA998">
      <w:pPr>
        <w:spacing w:line="600" w:lineRule="exact"/>
        <w:outlineLvl w:val="0"/>
        <w:rPr>
          <w:rFonts w:ascii="仿宋" w:hAnsi="仿宋" w:eastAsia="仿宋"/>
          <w:color w:val="000000"/>
        </w:rPr>
      </w:pPr>
    </w:p>
    <w:p w14:paraId="754AB58B">
      <w:pPr>
        <w:spacing w:line="600" w:lineRule="exact"/>
        <w:outlineLvl w:val="0"/>
        <w:rPr>
          <w:rFonts w:ascii="仿宋" w:hAnsi="仿宋" w:eastAsia="仿宋"/>
          <w:color w:val="000000"/>
        </w:rPr>
      </w:pPr>
    </w:p>
    <w:p w14:paraId="414A66A0">
      <w:pPr>
        <w:spacing w:line="600" w:lineRule="exact"/>
        <w:outlineLvl w:val="0"/>
        <w:rPr>
          <w:rFonts w:ascii="仿宋" w:hAnsi="仿宋" w:eastAsia="仿宋"/>
          <w:color w:val="000000"/>
        </w:rPr>
      </w:pPr>
    </w:p>
    <w:p w14:paraId="7111671D">
      <w:pPr>
        <w:spacing w:line="600" w:lineRule="exact"/>
        <w:outlineLvl w:val="0"/>
        <w:rPr>
          <w:rFonts w:ascii="仿宋" w:hAnsi="仿宋" w:eastAsia="仿宋"/>
          <w:color w:val="000000"/>
        </w:rPr>
      </w:pPr>
    </w:p>
    <w:p w14:paraId="6048C975">
      <w:pPr>
        <w:spacing w:line="600" w:lineRule="exact"/>
        <w:outlineLvl w:val="0"/>
        <w:rPr>
          <w:rFonts w:ascii="仿宋" w:hAnsi="仿宋" w:eastAsia="仿宋"/>
          <w:color w:val="000000"/>
        </w:rPr>
      </w:pPr>
    </w:p>
    <w:p w14:paraId="03F8EA62">
      <w:pPr>
        <w:spacing w:line="600" w:lineRule="exact"/>
        <w:outlineLvl w:val="0"/>
        <w:rPr>
          <w:rFonts w:ascii="仿宋" w:hAnsi="仿宋" w:eastAsia="仿宋"/>
          <w:color w:val="000000"/>
        </w:rPr>
      </w:pPr>
    </w:p>
    <w:p w14:paraId="27FFF197">
      <w:pPr>
        <w:spacing w:line="600" w:lineRule="exact"/>
        <w:outlineLvl w:val="0"/>
        <w:rPr>
          <w:rFonts w:ascii="仿宋" w:hAnsi="仿宋" w:eastAsia="仿宋"/>
          <w:color w:val="000000"/>
        </w:rPr>
      </w:pPr>
    </w:p>
    <w:p w14:paraId="4D1BE67B">
      <w:pPr>
        <w:spacing w:line="600" w:lineRule="exact"/>
        <w:outlineLvl w:val="0"/>
        <w:rPr>
          <w:rFonts w:ascii="仿宋" w:hAnsi="仿宋" w:eastAsia="仿宋"/>
          <w:color w:val="000000"/>
        </w:rPr>
      </w:pPr>
    </w:p>
    <w:p w14:paraId="48D72D97">
      <w:pPr>
        <w:spacing w:line="600" w:lineRule="exact"/>
        <w:outlineLvl w:val="0"/>
        <w:rPr>
          <w:rFonts w:ascii="仿宋" w:hAnsi="仿宋" w:eastAsia="仿宋"/>
          <w:color w:val="000000"/>
        </w:rPr>
      </w:pPr>
    </w:p>
    <w:p w14:paraId="3D585FE4">
      <w:pPr>
        <w:spacing w:line="600" w:lineRule="exact"/>
        <w:jc w:val="center"/>
        <w:outlineLvl w:val="0"/>
        <w:rPr>
          <w:rStyle w:val="17"/>
          <w:rFonts w:ascii="黑体" w:hAnsi="黑体" w:eastAsia="黑体"/>
          <w:b w:val="0"/>
        </w:rPr>
      </w:pPr>
      <w:r>
        <w:rPr>
          <w:rFonts w:hint="eastAsia" w:ascii="黑体" w:hAnsi="黑体" w:eastAsia="黑体"/>
          <w:color w:val="000000"/>
          <w:sz w:val="44"/>
          <w:szCs w:val="44"/>
        </w:rPr>
        <w:t>第</w:t>
      </w:r>
      <w:r>
        <w:rPr>
          <w:rStyle w:val="17"/>
          <w:rFonts w:hint="eastAsia" w:ascii="黑体" w:hAnsi="黑体" w:eastAsia="黑体"/>
          <w:b w:val="0"/>
        </w:rPr>
        <w:t>五部分</w:t>
      </w:r>
      <w:r>
        <w:rPr>
          <w:rStyle w:val="17"/>
          <w:rFonts w:ascii="黑体" w:hAnsi="黑体" w:eastAsia="黑体"/>
          <w:b w:val="0"/>
        </w:rPr>
        <w:t xml:space="preserve"> </w:t>
      </w:r>
      <w:r>
        <w:rPr>
          <w:rStyle w:val="17"/>
          <w:rFonts w:hint="eastAsia" w:ascii="黑体" w:hAnsi="黑体" w:eastAsia="黑体"/>
          <w:b w:val="0"/>
        </w:rPr>
        <w:t>附表</w:t>
      </w:r>
    </w:p>
    <w:p w14:paraId="06B6A460">
      <w:pPr>
        <w:spacing w:line="600" w:lineRule="exact"/>
        <w:jc w:val="center"/>
        <w:outlineLvl w:val="0"/>
        <w:rPr>
          <w:rFonts w:ascii="仿宋" w:hAnsi="仿宋" w:eastAsia="仿宋"/>
          <w:b/>
          <w:color w:val="000000"/>
          <w:sz w:val="44"/>
          <w:szCs w:val="44"/>
        </w:rPr>
      </w:pPr>
    </w:p>
    <w:p w14:paraId="33CCF288">
      <w:pPr>
        <w:pStyle w:val="3"/>
        <w:rPr>
          <w:rFonts w:ascii="仿宋" w:hAnsi="仿宋" w:eastAsia="仿宋"/>
          <w:color w:val="000000"/>
        </w:rPr>
      </w:pPr>
      <w:bookmarkStart w:id="28" w:name="_Toc15396619"/>
      <w:r>
        <w:rPr>
          <w:rFonts w:hint="eastAsia" w:ascii="仿宋" w:hAnsi="仿宋" w:eastAsia="仿宋"/>
          <w:b w:val="0"/>
          <w:color w:val="000000"/>
        </w:rPr>
        <w:t>一、收</w:t>
      </w:r>
      <w:r>
        <w:rPr>
          <w:rStyle w:val="18"/>
          <w:rFonts w:hint="eastAsia" w:ascii="仿宋" w:hAnsi="仿宋" w:eastAsia="仿宋"/>
          <w:b w:val="0"/>
          <w:bCs w:val="0"/>
        </w:rPr>
        <w:t>入支出决算总表</w:t>
      </w:r>
      <w:bookmarkEnd w:id="28"/>
    </w:p>
    <w:p w14:paraId="1C45C92B">
      <w:pPr>
        <w:spacing w:line="600" w:lineRule="exact"/>
        <w:outlineLvl w:val="0"/>
        <w:rPr>
          <w:rFonts w:ascii="仿宋" w:hAnsi="仿宋" w:eastAsia="仿宋"/>
          <w:color w:val="000000"/>
        </w:rPr>
      </w:pPr>
      <w:r>
        <w:rPr>
          <w:rFonts w:hint="eastAsia" w:ascii="仿宋" w:hAnsi="仿宋" w:eastAsia="仿宋"/>
          <w:color w:val="000000"/>
          <w:sz w:val="32"/>
          <w:szCs w:val="32"/>
        </w:rPr>
        <w:t>二</w:t>
      </w:r>
      <w:r>
        <w:rPr>
          <w:rFonts w:hint="eastAsia" w:ascii="仿宋" w:hAnsi="仿宋" w:eastAsia="仿宋"/>
          <w:color w:val="000000"/>
        </w:rPr>
        <w:t>、</w:t>
      </w:r>
      <w:r>
        <w:rPr>
          <w:rFonts w:hint="eastAsia" w:ascii="仿宋" w:hAnsi="仿宋" w:eastAsia="仿宋"/>
          <w:color w:val="000000"/>
          <w:sz w:val="32"/>
          <w:szCs w:val="32"/>
        </w:rPr>
        <w:t>收</w:t>
      </w:r>
      <w:r>
        <w:rPr>
          <w:rStyle w:val="18"/>
          <w:rFonts w:hint="eastAsia" w:ascii="仿宋" w:hAnsi="仿宋" w:eastAsia="仿宋"/>
          <w:b w:val="0"/>
          <w:bCs w:val="0"/>
        </w:rPr>
        <w:t>入总表</w:t>
      </w:r>
    </w:p>
    <w:p w14:paraId="6A2126C6">
      <w:pPr>
        <w:pStyle w:val="3"/>
        <w:rPr>
          <w:rFonts w:ascii="仿宋" w:hAnsi="仿宋" w:eastAsia="仿宋"/>
          <w:color w:val="000000"/>
        </w:rPr>
      </w:pPr>
      <w:r>
        <w:rPr>
          <w:rStyle w:val="18"/>
          <w:rFonts w:hint="eastAsia" w:ascii="仿宋" w:hAnsi="仿宋" w:eastAsia="仿宋"/>
          <w:b w:val="0"/>
          <w:bCs w:val="0"/>
        </w:rPr>
        <w:t>三、</w:t>
      </w:r>
      <w:r>
        <w:rPr>
          <w:rFonts w:hint="eastAsia" w:ascii="仿宋" w:hAnsi="仿宋" w:eastAsia="仿宋"/>
          <w:b w:val="0"/>
          <w:color w:val="000000"/>
        </w:rPr>
        <w:t>支</w:t>
      </w:r>
      <w:r>
        <w:rPr>
          <w:rStyle w:val="18"/>
          <w:rFonts w:hint="eastAsia" w:ascii="仿宋" w:hAnsi="仿宋" w:eastAsia="仿宋"/>
          <w:b w:val="0"/>
          <w:bCs w:val="0"/>
        </w:rPr>
        <w:t>出总表</w:t>
      </w:r>
    </w:p>
    <w:p w14:paraId="06483A53">
      <w:pPr>
        <w:pStyle w:val="3"/>
        <w:rPr>
          <w:rFonts w:ascii="仿宋" w:hAnsi="仿宋" w:eastAsia="仿宋"/>
          <w:b w:val="0"/>
          <w:color w:val="000000"/>
        </w:rPr>
      </w:pPr>
      <w:r>
        <w:rPr>
          <w:rStyle w:val="18"/>
          <w:rFonts w:hint="eastAsia" w:ascii="仿宋" w:hAnsi="仿宋" w:eastAsia="仿宋"/>
          <w:b w:val="0"/>
          <w:bCs w:val="0"/>
        </w:rPr>
        <w:t>四、</w:t>
      </w:r>
      <w:r>
        <w:rPr>
          <w:rFonts w:hint="eastAsia" w:ascii="仿宋" w:hAnsi="仿宋" w:eastAsia="仿宋"/>
          <w:b w:val="0"/>
          <w:color w:val="000000"/>
        </w:rPr>
        <w:t>财</w:t>
      </w:r>
      <w:r>
        <w:rPr>
          <w:rStyle w:val="18"/>
          <w:rFonts w:hint="eastAsia" w:ascii="仿宋" w:hAnsi="仿宋" w:eastAsia="仿宋"/>
          <w:b w:val="0"/>
          <w:bCs w:val="0"/>
        </w:rPr>
        <w:t>政拨款收入支出决算总表</w:t>
      </w:r>
    </w:p>
    <w:p w14:paraId="2DC6DBB0">
      <w:pPr>
        <w:pStyle w:val="3"/>
        <w:rPr>
          <w:rFonts w:ascii="仿宋" w:hAnsi="仿宋" w:eastAsia="仿宋"/>
          <w:color w:val="000000"/>
        </w:rPr>
      </w:pPr>
      <w:r>
        <w:rPr>
          <w:rStyle w:val="18"/>
          <w:rFonts w:hint="eastAsia" w:ascii="仿宋" w:hAnsi="仿宋" w:eastAsia="仿宋"/>
          <w:b w:val="0"/>
          <w:bCs w:val="0"/>
        </w:rPr>
        <w:t>五、</w:t>
      </w:r>
      <w:r>
        <w:rPr>
          <w:rFonts w:hint="eastAsia" w:ascii="仿宋" w:hAnsi="仿宋" w:eastAsia="仿宋"/>
          <w:b w:val="0"/>
          <w:color w:val="000000"/>
        </w:rPr>
        <w:t>财</w:t>
      </w:r>
      <w:r>
        <w:rPr>
          <w:rStyle w:val="18"/>
          <w:rFonts w:hint="eastAsia" w:ascii="仿宋" w:hAnsi="仿宋" w:eastAsia="仿宋"/>
          <w:b w:val="0"/>
          <w:bCs w:val="0"/>
        </w:rPr>
        <w:t>政拨款支出决算明细表（政府经济分类科目）</w:t>
      </w:r>
    </w:p>
    <w:p w14:paraId="0DFC506B">
      <w:pPr>
        <w:pStyle w:val="3"/>
        <w:rPr>
          <w:rFonts w:ascii="仿宋" w:hAnsi="仿宋" w:eastAsia="仿宋"/>
          <w:color w:val="000000"/>
        </w:rPr>
      </w:pPr>
      <w:r>
        <w:rPr>
          <w:rStyle w:val="18"/>
          <w:rFonts w:hint="eastAsia" w:ascii="仿宋" w:hAnsi="仿宋" w:eastAsia="仿宋"/>
          <w:b w:val="0"/>
          <w:bCs w:val="0"/>
        </w:rPr>
        <w:t>六、</w:t>
      </w:r>
      <w:r>
        <w:rPr>
          <w:rFonts w:hint="eastAsia" w:ascii="仿宋" w:hAnsi="仿宋" w:eastAsia="仿宋"/>
          <w:b w:val="0"/>
          <w:color w:val="000000"/>
        </w:rPr>
        <w:t>一</w:t>
      </w:r>
      <w:r>
        <w:rPr>
          <w:rStyle w:val="18"/>
          <w:rFonts w:hint="eastAsia" w:ascii="仿宋" w:hAnsi="仿宋" w:eastAsia="仿宋"/>
          <w:b w:val="0"/>
          <w:bCs w:val="0"/>
        </w:rPr>
        <w:t>般公共预算财政拨款支出决算表</w:t>
      </w:r>
    </w:p>
    <w:p w14:paraId="4BC6C69F">
      <w:pPr>
        <w:pStyle w:val="3"/>
        <w:rPr>
          <w:rFonts w:ascii="仿宋" w:hAnsi="仿宋" w:eastAsia="仿宋"/>
          <w:color w:val="000000"/>
        </w:rPr>
      </w:pPr>
      <w:r>
        <w:rPr>
          <w:rStyle w:val="18"/>
          <w:rFonts w:hint="eastAsia" w:ascii="仿宋" w:hAnsi="仿宋" w:eastAsia="仿宋"/>
          <w:b w:val="0"/>
          <w:bCs w:val="0"/>
        </w:rPr>
        <w:t>七、</w:t>
      </w:r>
      <w:r>
        <w:rPr>
          <w:rFonts w:hint="eastAsia" w:ascii="仿宋" w:hAnsi="仿宋" w:eastAsia="仿宋"/>
          <w:b w:val="0"/>
          <w:color w:val="000000"/>
        </w:rPr>
        <w:t>一</w:t>
      </w:r>
      <w:r>
        <w:rPr>
          <w:rStyle w:val="18"/>
          <w:rFonts w:hint="eastAsia" w:ascii="仿宋" w:hAnsi="仿宋" w:eastAsia="仿宋"/>
          <w:b w:val="0"/>
          <w:bCs w:val="0"/>
        </w:rPr>
        <w:t>般公共预算财政拨款支出决算明细表</w:t>
      </w:r>
    </w:p>
    <w:p w14:paraId="189AE7B4">
      <w:pPr>
        <w:pStyle w:val="3"/>
        <w:rPr>
          <w:rFonts w:ascii="仿宋" w:hAnsi="仿宋" w:eastAsia="仿宋"/>
          <w:color w:val="000000"/>
        </w:rPr>
      </w:pPr>
      <w:r>
        <w:rPr>
          <w:rStyle w:val="18"/>
          <w:rFonts w:hint="eastAsia" w:ascii="仿宋" w:hAnsi="仿宋" w:eastAsia="仿宋"/>
          <w:b w:val="0"/>
          <w:bCs w:val="0"/>
        </w:rPr>
        <w:t>八、</w:t>
      </w:r>
      <w:r>
        <w:rPr>
          <w:rFonts w:hint="eastAsia" w:ascii="仿宋" w:hAnsi="仿宋" w:eastAsia="仿宋"/>
          <w:b w:val="0"/>
          <w:color w:val="000000"/>
        </w:rPr>
        <w:t>一</w:t>
      </w:r>
      <w:r>
        <w:rPr>
          <w:rStyle w:val="18"/>
          <w:rFonts w:hint="eastAsia" w:ascii="仿宋" w:hAnsi="仿宋" w:eastAsia="仿宋"/>
          <w:b w:val="0"/>
          <w:bCs w:val="0"/>
        </w:rPr>
        <w:t>般公共预算财政拨款基本支出决算表</w:t>
      </w:r>
    </w:p>
    <w:p w14:paraId="752B76F7">
      <w:pPr>
        <w:pStyle w:val="3"/>
        <w:rPr>
          <w:rFonts w:ascii="仿宋" w:hAnsi="仿宋" w:eastAsia="仿宋"/>
          <w:color w:val="000000"/>
        </w:rPr>
      </w:pPr>
      <w:r>
        <w:rPr>
          <w:rStyle w:val="18"/>
          <w:rFonts w:hint="eastAsia" w:ascii="仿宋" w:hAnsi="仿宋" w:eastAsia="仿宋"/>
          <w:b w:val="0"/>
          <w:bCs w:val="0"/>
        </w:rPr>
        <w:t>九、</w:t>
      </w:r>
      <w:r>
        <w:rPr>
          <w:rFonts w:hint="eastAsia" w:ascii="仿宋" w:hAnsi="仿宋" w:eastAsia="仿宋"/>
          <w:b w:val="0"/>
          <w:color w:val="000000"/>
        </w:rPr>
        <w:t>一</w:t>
      </w:r>
      <w:r>
        <w:rPr>
          <w:rStyle w:val="18"/>
          <w:rFonts w:hint="eastAsia" w:ascii="仿宋" w:hAnsi="仿宋" w:eastAsia="仿宋"/>
          <w:b w:val="0"/>
          <w:bCs w:val="0"/>
        </w:rPr>
        <w:t>般公共预算财政拨款项目支出决算表</w:t>
      </w:r>
    </w:p>
    <w:p w14:paraId="6BD795AC">
      <w:pPr>
        <w:pStyle w:val="3"/>
        <w:rPr>
          <w:rFonts w:ascii="仿宋" w:hAnsi="仿宋" w:eastAsia="仿宋"/>
          <w:color w:val="000000"/>
        </w:rPr>
      </w:pPr>
      <w:r>
        <w:rPr>
          <w:rStyle w:val="18"/>
          <w:rFonts w:hint="eastAsia" w:ascii="仿宋" w:hAnsi="仿宋" w:eastAsia="仿宋"/>
          <w:b w:val="0"/>
          <w:bCs w:val="0"/>
        </w:rPr>
        <w:t>十、</w:t>
      </w:r>
      <w:r>
        <w:rPr>
          <w:rFonts w:hint="eastAsia" w:ascii="仿宋" w:hAnsi="仿宋" w:eastAsia="仿宋"/>
          <w:b w:val="0"/>
          <w:color w:val="000000"/>
        </w:rPr>
        <w:t>一</w:t>
      </w:r>
      <w:r>
        <w:rPr>
          <w:rStyle w:val="18"/>
          <w:rFonts w:hint="eastAsia" w:ascii="仿宋" w:hAnsi="仿宋" w:eastAsia="仿宋"/>
          <w:b w:val="0"/>
          <w:bCs w:val="0"/>
        </w:rPr>
        <w:t>般公共预算财政拨款“三公”经费支出决算表</w:t>
      </w:r>
    </w:p>
    <w:p w14:paraId="37B16D24">
      <w:pPr>
        <w:pStyle w:val="3"/>
        <w:rPr>
          <w:rFonts w:ascii="仿宋" w:hAnsi="仿宋" w:eastAsia="仿宋"/>
          <w:color w:val="000000"/>
        </w:rPr>
      </w:pPr>
      <w:r>
        <w:rPr>
          <w:rStyle w:val="18"/>
          <w:rFonts w:hint="eastAsia" w:ascii="仿宋" w:hAnsi="仿宋" w:eastAsia="仿宋"/>
          <w:b w:val="0"/>
          <w:bCs w:val="0"/>
        </w:rPr>
        <w:t>十一、</w:t>
      </w:r>
      <w:r>
        <w:rPr>
          <w:rFonts w:hint="eastAsia" w:ascii="仿宋" w:hAnsi="仿宋" w:eastAsia="仿宋"/>
          <w:b w:val="0"/>
          <w:color w:val="000000"/>
        </w:rPr>
        <w:t>政</w:t>
      </w:r>
      <w:r>
        <w:rPr>
          <w:rStyle w:val="18"/>
          <w:rFonts w:hint="eastAsia" w:ascii="仿宋" w:hAnsi="仿宋" w:eastAsia="仿宋"/>
          <w:b w:val="0"/>
          <w:bCs w:val="0"/>
        </w:rPr>
        <w:t>府性基金预算财政拨款收入支出决算表</w:t>
      </w:r>
    </w:p>
    <w:p w14:paraId="50168CD7">
      <w:pPr>
        <w:pStyle w:val="3"/>
        <w:rPr>
          <w:rFonts w:ascii="仿宋" w:hAnsi="仿宋" w:eastAsia="仿宋"/>
          <w:color w:val="000000"/>
        </w:rPr>
      </w:pPr>
      <w:r>
        <w:rPr>
          <w:rStyle w:val="18"/>
          <w:rFonts w:hint="eastAsia" w:ascii="仿宋" w:hAnsi="仿宋" w:eastAsia="仿宋"/>
          <w:b w:val="0"/>
          <w:bCs w:val="0"/>
        </w:rPr>
        <w:t>十二、</w:t>
      </w:r>
      <w:r>
        <w:rPr>
          <w:rFonts w:hint="eastAsia" w:ascii="仿宋" w:hAnsi="仿宋" w:eastAsia="仿宋"/>
          <w:b w:val="0"/>
          <w:color w:val="000000"/>
        </w:rPr>
        <w:t>政</w:t>
      </w:r>
      <w:r>
        <w:rPr>
          <w:rStyle w:val="18"/>
          <w:rFonts w:hint="eastAsia" w:ascii="仿宋" w:hAnsi="仿宋" w:eastAsia="仿宋"/>
          <w:b w:val="0"/>
          <w:bCs w:val="0"/>
        </w:rPr>
        <w:t>府性基金预算财政拨款“三公”经费支出决算表</w:t>
      </w:r>
    </w:p>
    <w:p w14:paraId="135AFFE0">
      <w:pPr>
        <w:pStyle w:val="3"/>
        <w:rPr>
          <w:rFonts w:ascii="仿宋" w:hAnsi="仿宋" w:eastAsia="仿宋"/>
          <w:color w:val="000000"/>
        </w:rPr>
      </w:pPr>
      <w:r>
        <w:rPr>
          <w:rStyle w:val="18"/>
          <w:rFonts w:hint="eastAsia" w:ascii="仿宋" w:hAnsi="仿宋" w:eastAsia="仿宋"/>
          <w:b w:val="0"/>
          <w:bCs w:val="0"/>
        </w:rPr>
        <w:t>十三、</w:t>
      </w:r>
      <w:r>
        <w:rPr>
          <w:rFonts w:hint="eastAsia" w:ascii="仿宋" w:hAnsi="仿宋" w:eastAsia="仿宋"/>
          <w:b w:val="0"/>
          <w:color w:val="000000"/>
        </w:rPr>
        <w:t>国</w:t>
      </w:r>
      <w:r>
        <w:rPr>
          <w:rStyle w:val="18"/>
          <w:rFonts w:hint="eastAsia" w:ascii="仿宋" w:hAnsi="仿宋" w:eastAsia="仿宋"/>
          <w:b w:val="0"/>
          <w:bCs w:val="0"/>
        </w:rPr>
        <w:t>有资本经营预算支出决算表</w:t>
      </w:r>
    </w:p>
    <w:p w14:paraId="62DD0426">
      <w:pPr>
        <w:spacing w:line="580" w:lineRule="exact"/>
        <w:ind w:firstLine="640" w:firstLineChars="200"/>
        <w:rPr>
          <w:rFonts w:ascii="仿宋" w:hAnsi="仿宋" w:eastAsia="仿宋" w:cs="仿宋_GB2312"/>
          <w:sz w:val="32"/>
          <w:szCs w:val="32"/>
        </w:rPr>
      </w:pPr>
    </w:p>
    <w:p w14:paraId="4937720A">
      <w:pPr>
        <w:spacing w:line="600" w:lineRule="exact"/>
        <w:jc w:val="center"/>
        <w:outlineLvl w:val="0"/>
        <w:rPr>
          <w:rStyle w:val="17"/>
        </w:rPr>
      </w:pPr>
    </w:p>
    <w:bookmarkEnd w:id="26"/>
    <w:bookmarkEnd w:id="27"/>
    <w:p w14:paraId="4D169366">
      <w:pPr>
        <w:pStyle w:val="3"/>
        <w:rPr>
          <w:rFonts w:ascii="仿宋" w:hAnsi="仿宋" w:eastAsia="仿宋"/>
          <w:color w:val="000000"/>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8F2980-9E7C-4109-9D65-9D7870DC567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71D9279B-0B33-4F85-9545-B360C6115C3F}"/>
  </w:font>
  <w:font w:name="仿宋_GB2312">
    <w:altName w:val="仿宋"/>
    <w:panose1 w:val="02010609030101010101"/>
    <w:charset w:val="86"/>
    <w:family w:val="modern"/>
    <w:pitch w:val="default"/>
    <w:sig w:usb0="00000000" w:usb1="00000000" w:usb2="00000010" w:usb3="00000000" w:csb0="00040000" w:csb1="00000000"/>
    <w:embedRegular r:id="rId3" w:fontKey="{3E809480-621C-46CC-810A-9C6F344728DC}"/>
  </w:font>
  <w:font w:name="仿宋">
    <w:panose1 w:val="02010609060101010101"/>
    <w:charset w:val="86"/>
    <w:family w:val="auto"/>
    <w:pitch w:val="default"/>
    <w:sig w:usb0="800002BF" w:usb1="38CF7CFA" w:usb2="00000016" w:usb3="00000000" w:csb0="00040001" w:csb1="00000000"/>
    <w:embedRegular r:id="rId4" w:fontKey="{8F3B6363-7D60-47E8-BDA9-2923102E1B4B}"/>
  </w:font>
  <w:font w:name="方正小标宋简体">
    <w:panose1 w:val="02000000000000000000"/>
    <w:charset w:val="86"/>
    <w:family w:val="script"/>
    <w:pitch w:val="default"/>
    <w:sig w:usb0="00000001" w:usb1="08000000" w:usb2="00000000" w:usb3="00000000" w:csb0="00040000" w:csb1="00000000"/>
    <w:embedRegular r:id="rId5" w:fontKey="{DAAB3103-4144-4D2A-8018-C2FF27DAAB25}"/>
  </w:font>
  <w:font w:name="楷体_GB2312">
    <w:panose1 w:val="02010609030101010101"/>
    <w:charset w:val="86"/>
    <w:family w:val="modern"/>
    <w:pitch w:val="default"/>
    <w:sig w:usb0="00000001" w:usb1="080E0000" w:usb2="00000000" w:usb3="00000000" w:csb0="00040000" w:csb1="00000000"/>
    <w:embedRegular r:id="rId6" w:fontKey="{DFF05CC3-3A70-41CD-A091-5FA56F63CD9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99E12">
    <w:pPr>
      <w:pStyle w:val="9"/>
      <w:jc w:val="center"/>
    </w:pPr>
    <w:r>
      <w:fldChar w:fldCharType="begin"/>
    </w:r>
    <w:r>
      <w:instrText xml:space="preserve">PAGE   \* MERGEFORMAT</w:instrText>
    </w:r>
    <w:r>
      <w:fldChar w:fldCharType="separate"/>
    </w:r>
    <w:r>
      <w:rPr>
        <w:lang w:val="zh-CN"/>
      </w:rPr>
      <w:t>20</w:t>
    </w:r>
    <w:r>
      <w:rPr>
        <w:lang w:val="zh-CN"/>
      </w:rPr>
      <w:fldChar w:fldCharType="end"/>
    </w:r>
  </w:p>
  <w:p w14:paraId="32A0E9AC">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27CC6">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F26A7AAF"/>
    <w:multiLevelType w:val="singleLevel"/>
    <w:tmpl w:val="F26A7AAF"/>
    <w:lvl w:ilvl="0" w:tentative="0">
      <w:start w:val="3"/>
      <w:numFmt w:val="decimal"/>
      <w:suff w:val="nothing"/>
      <w:lvlText w:val="（%1）"/>
      <w:lvlJc w:val="left"/>
      <w:rPr>
        <w:rFonts w:cs="Times New Roman"/>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4">
    <w:nsid w:val="72E5365F"/>
    <w:multiLevelType w:val="singleLevel"/>
    <w:tmpl w:val="72E5365F"/>
    <w:lvl w:ilvl="0" w:tentative="0">
      <w:start w:val="1"/>
      <w:numFmt w:val="decimal"/>
      <w:lvlText w:val="%1."/>
      <w:lvlJc w:val="left"/>
      <w:pPr>
        <w:tabs>
          <w:tab w:val="left" w:pos="312"/>
        </w:tabs>
      </w:pPr>
      <w:rPr>
        <w:rFonts w:cs="Times New Roman"/>
      </w:rPr>
    </w:lvl>
  </w:abstractNum>
  <w:abstractNum w:abstractNumId="5">
    <w:nsid w:val="7514347D"/>
    <w:multiLevelType w:val="singleLevel"/>
    <w:tmpl w:val="7514347D"/>
    <w:lvl w:ilvl="0" w:tentative="0">
      <w:start w:val="2"/>
      <w:numFmt w:val="chineseCounting"/>
      <w:suff w:val="nothing"/>
      <w:lvlText w:val="（%1）"/>
      <w:lvlJc w:val="left"/>
      <w:rPr>
        <w:rFonts w:hint="eastAsia" w:cs="Times New Roman"/>
      </w:r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VhYTg4NGNkZWJkODFjNzcyZDRjM2M4Y2UzNjI5Zm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08E7"/>
    <w:rsid w:val="000D1267"/>
    <w:rsid w:val="000D1D50"/>
    <w:rsid w:val="000D5782"/>
    <w:rsid w:val="000E6613"/>
    <w:rsid w:val="000E7119"/>
    <w:rsid w:val="00104925"/>
    <w:rsid w:val="00114E9B"/>
    <w:rsid w:val="00142216"/>
    <w:rsid w:val="00144D6A"/>
    <w:rsid w:val="0014729F"/>
    <w:rsid w:val="0015071B"/>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3ED"/>
    <w:rsid w:val="00294DC9"/>
    <w:rsid w:val="00295495"/>
    <w:rsid w:val="002A31DE"/>
    <w:rsid w:val="002B2613"/>
    <w:rsid w:val="002D19B0"/>
    <w:rsid w:val="002D6D05"/>
    <w:rsid w:val="002F1818"/>
    <w:rsid w:val="002F567B"/>
    <w:rsid w:val="003216A9"/>
    <w:rsid w:val="00335A74"/>
    <w:rsid w:val="0036561B"/>
    <w:rsid w:val="0037013F"/>
    <w:rsid w:val="00380C92"/>
    <w:rsid w:val="003909ED"/>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D52FE"/>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0BB"/>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E4A30"/>
    <w:rsid w:val="00FF1E02"/>
    <w:rsid w:val="00FF30B4"/>
    <w:rsid w:val="10C055FF"/>
    <w:rsid w:val="14DB659D"/>
    <w:rsid w:val="16BB723D"/>
    <w:rsid w:val="1C220254"/>
    <w:rsid w:val="1F0A3C45"/>
    <w:rsid w:val="240371BF"/>
    <w:rsid w:val="268401F1"/>
    <w:rsid w:val="29FD04D3"/>
    <w:rsid w:val="2BDE0ED9"/>
    <w:rsid w:val="319F7F4E"/>
    <w:rsid w:val="336867E7"/>
    <w:rsid w:val="36594E88"/>
    <w:rsid w:val="392E48A7"/>
    <w:rsid w:val="3A756896"/>
    <w:rsid w:val="4C4A42AC"/>
    <w:rsid w:val="4C966DD8"/>
    <w:rsid w:val="4ECE2238"/>
    <w:rsid w:val="5474701B"/>
    <w:rsid w:val="5D1C72F6"/>
    <w:rsid w:val="6030496F"/>
    <w:rsid w:val="60C01AD4"/>
    <w:rsid w:val="65AA631C"/>
    <w:rsid w:val="65E45E09"/>
    <w:rsid w:val="67B114A3"/>
    <w:rsid w:val="6DF23E36"/>
    <w:rsid w:val="70815669"/>
    <w:rsid w:val="72734D90"/>
    <w:rsid w:val="7A121671"/>
    <w:rsid w:val="7AF7549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9"/>
    <w:qFormat/>
    <w:uiPriority w:val="99"/>
    <w:pPr>
      <w:keepNext/>
      <w:keepLines/>
      <w:spacing w:before="260" w:after="260" w:line="416" w:lineRule="auto"/>
      <w:outlineLvl w:val="2"/>
    </w:pPr>
    <w:rPr>
      <w:b/>
      <w:bCs/>
      <w:sz w:val="32"/>
      <w:szCs w:val="32"/>
    </w:rPr>
  </w:style>
  <w:style w:type="character" w:default="1" w:styleId="14">
    <w:name w:val="Default Paragraph Font"/>
    <w:semiHidden/>
    <w:qFormat/>
    <w:uiPriority w:val="99"/>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7"/>
    <w:qFormat/>
    <w:uiPriority w:val="99"/>
    <w:pPr>
      <w:spacing w:beforeLines="30"/>
    </w:pPr>
    <w:rPr>
      <w:rFonts w:ascii="仿宋_GB2312" w:eastAsia="仿宋_GB2312"/>
      <w:kern w:val="0"/>
      <w:sz w:val="24"/>
      <w:szCs w:val="20"/>
    </w:rPr>
  </w:style>
  <w:style w:type="paragraph" w:styleId="6">
    <w:name w:val="Body Text Indent"/>
    <w:basedOn w:val="1"/>
    <w:link w:val="21"/>
    <w:qFormat/>
    <w:uiPriority w:val="99"/>
    <w:pPr>
      <w:ind w:firstLine="640" w:firstLineChars="200"/>
    </w:pPr>
    <w:rPr>
      <w:rFonts w:ascii="黑体" w:hAnsi="黑体" w:eastAsia="黑体" w:cs="宋体"/>
      <w:sz w:val="32"/>
      <w:szCs w:val="32"/>
    </w:rPr>
  </w:style>
  <w:style w:type="paragraph" w:styleId="7">
    <w:name w:val="toc 3"/>
    <w:basedOn w:val="1"/>
    <w:next w:val="1"/>
    <w:qFormat/>
    <w:uiPriority w:val="99"/>
    <w:pPr>
      <w:tabs>
        <w:tab w:val="right" w:leader="dot" w:pos="8296"/>
      </w:tabs>
      <w:ind w:left="840" w:leftChars="400"/>
    </w:pPr>
  </w:style>
  <w:style w:type="paragraph" w:styleId="8">
    <w:name w:val="Balloon Text"/>
    <w:basedOn w:val="1"/>
    <w:link w:val="22"/>
    <w:semiHidden/>
    <w:qFormat/>
    <w:uiPriority w:val="99"/>
    <w:rPr>
      <w:sz w:val="18"/>
      <w:szCs w:val="18"/>
    </w:rPr>
  </w:style>
  <w:style w:type="paragraph" w:styleId="9">
    <w:name w:val="footer"/>
    <w:basedOn w:val="1"/>
    <w:link w:val="26"/>
    <w:qFormat/>
    <w:uiPriority w:val="99"/>
    <w:pPr>
      <w:tabs>
        <w:tab w:val="center" w:pos="4153"/>
        <w:tab w:val="right" w:pos="8306"/>
      </w:tabs>
      <w:snapToGrid w:val="0"/>
      <w:jc w:val="left"/>
    </w:pPr>
    <w:rPr>
      <w:kern w:val="0"/>
      <w:sz w:val="18"/>
      <w:szCs w:val="20"/>
    </w:rPr>
  </w:style>
  <w:style w:type="paragraph" w:styleId="10">
    <w:name w:val="header"/>
    <w:basedOn w:val="1"/>
    <w:link w:val="25"/>
    <w:semiHidden/>
    <w:qFormat/>
    <w:uiPriority w:val="99"/>
    <w:pPr>
      <w:pBdr>
        <w:bottom w:val="single" w:color="auto" w:sz="6" w:space="1"/>
      </w:pBdr>
      <w:tabs>
        <w:tab w:val="center" w:pos="4153"/>
        <w:tab w:val="right" w:pos="8306"/>
      </w:tabs>
      <w:snapToGrid w:val="0"/>
      <w:jc w:val="center"/>
    </w:pPr>
    <w:rPr>
      <w:kern w:val="0"/>
      <w:sz w:val="18"/>
      <w:szCs w:val="20"/>
    </w:rPr>
  </w:style>
  <w:style w:type="paragraph" w:styleId="11">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2">
    <w:name w:val="toc 2"/>
    <w:basedOn w:val="1"/>
    <w:next w:val="1"/>
    <w:qFormat/>
    <w:uiPriority w:val="99"/>
    <w:pPr>
      <w:tabs>
        <w:tab w:val="right" w:leader="dot" w:pos="8296"/>
      </w:tabs>
      <w:ind w:left="420" w:leftChars="200"/>
    </w:pPr>
  </w:style>
  <w:style w:type="character" w:styleId="15">
    <w:name w:val="Strong"/>
    <w:basedOn w:val="14"/>
    <w:qFormat/>
    <w:uiPriority w:val="99"/>
    <w:rPr>
      <w:rFonts w:cs="Times New Roman"/>
      <w:b/>
    </w:rPr>
  </w:style>
  <w:style w:type="character" w:styleId="16">
    <w:name w:val="Hyperlink"/>
    <w:basedOn w:val="14"/>
    <w:qFormat/>
    <w:uiPriority w:val="99"/>
    <w:rPr>
      <w:rFonts w:cs="Times New Roman"/>
      <w:color w:val="0000FF"/>
      <w:u w:val="single"/>
    </w:rPr>
  </w:style>
  <w:style w:type="character" w:customStyle="1" w:styleId="17">
    <w:name w:val="Heading 1 Char"/>
    <w:basedOn w:val="14"/>
    <w:link w:val="2"/>
    <w:qFormat/>
    <w:locked/>
    <w:uiPriority w:val="99"/>
    <w:rPr>
      <w:rFonts w:ascii="Times New Roman" w:hAnsi="Times New Roman" w:cs="Times New Roman"/>
      <w:b/>
      <w:bCs/>
      <w:kern w:val="44"/>
      <w:sz w:val="44"/>
      <w:szCs w:val="44"/>
    </w:rPr>
  </w:style>
  <w:style w:type="character" w:customStyle="1" w:styleId="18">
    <w:name w:val="Heading 2 Char"/>
    <w:basedOn w:val="14"/>
    <w:link w:val="3"/>
    <w:qFormat/>
    <w:locked/>
    <w:uiPriority w:val="99"/>
    <w:rPr>
      <w:rFonts w:ascii="Cambria" w:hAnsi="Cambria" w:eastAsia="宋体" w:cs="Times New Roman"/>
      <w:b/>
      <w:bCs/>
      <w:kern w:val="2"/>
      <w:sz w:val="32"/>
      <w:szCs w:val="32"/>
    </w:rPr>
  </w:style>
  <w:style w:type="character" w:customStyle="1" w:styleId="19">
    <w:name w:val="Heading 3 Char"/>
    <w:basedOn w:val="14"/>
    <w:link w:val="4"/>
    <w:qFormat/>
    <w:locked/>
    <w:uiPriority w:val="99"/>
    <w:rPr>
      <w:rFonts w:ascii="Times New Roman" w:hAnsi="Times New Roman" w:cs="Times New Roman"/>
      <w:b/>
      <w:bCs/>
      <w:kern w:val="2"/>
      <w:sz w:val="32"/>
      <w:szCs w:val="32"/>
    </w:rPr>
  </w:style>
  <w:style w:type="character" w:customStyle="1" w:styleId="20">
    <w:name w:val="Body Text Char"/>
    <w:basedOn w:val="14"/>
    <w:link w:val="5"/>
    <w:semiHidden/>
    <w:qFormat/>
    <w:uiPriority w:val="99"/>
    <w:rPr>
      <w:rFonts w:ascii="Times New Roman" w:hAnsi="Times New Roman" w:cs="Times New Roman"/>
      <w:sz w:val="24"/>
      <w:szCs w:val="24"/>
    </w:rPr>
  </w:style>
  <w:style w:type="character" w:customStyle="1" w:styleId="21">
    <w:name w:val="Body Text Indent Char"/>
    <w:basedOn w:val="14"/>
    <w:link w:val="6"/>
    <w:semiHidden/>
    <w:qFormat/>
    <w:uiPriority w:val="99"/>
    <w:rPr>
      <w:szCs w:val="24"/>
    </w:rPr>
  </w:style>
  <w:style w:type="character" w:customStyle="1" w:styleId="22">
    <w:name w:val="Balloon Text Char"/>
    <w:basedOn w:val="14"/>
    <w:link w:val="8"/>
    <w:semiHidden/>
    <w:qFormat/>
    <w:locked/>
    <w:uiPriority w:val="99"/>
    <w:rPr>
      <w:rFonts w:ascii="Times New Roman" w:hAnsi="Times New Roman" w:cs="Times New Roman"/>
      <w:kern w:val="2"/>
      <w:sz w:val="18"/>
      <w:szCs w:val="18"/>
    </w:rPr>
  </w:style>
  <w:style w:type="character" w:customStyle="1" w:styleId="23">
    <w:name w:val="Footer Char"/>
    <w:basedOn w:val="14"/>
    <w:link w:val="9"/>
    <w:semiHidden/>
    <w:qFormat/>
    <w:uiPriority w:val="99"/>
    <w:rPr>
      <w:rFonts w:ascii="Times New Roman" w:hAnsi="Times New Roman" w:cs="Times New Roman"/>
      <w:sz w:val="18"/>
      <w:szCs w:val="18"/>
    </w:rPr>
  </w:style>
  <w:style w:type="character" w:customStyle="1" w:styleId="24">
    <w:name w:val="Header Char"/>
    <w:basedOn w:val="14"/>
    <w:link w:val="10"/>
    <w:semiHidden/>
    <w:qFormat/>
    <w:uiPriority w:val="99"/>
    <w:rPr>
      <w:rFonts w:ascii="Times New Roman" w:hAnsi="Times New Roman" w:cs="Times New Roman"/>
      <w:sz w:val="18"/>
      <w:szCs w:val="18"/>
    </w:rPr>
  </w:style>
  <w:style w:type="character" w:customStyle="1" w:styleId="25">
    <w:name w:val="Header Char1"/>
    <w:link w:val="10"/>
    <w:semiHidden/>
    <w:qFormat/>
    <w:locked/>
    <w:uiPriority w:val="99"/>
    <w:rPr>
      <w:sz w:val="18"/>
    </w:rPr>
  </w:style>
  <w:style w:type="character" w:customStyle="1" w:styleId="26">
    <w:name w:val="Footer Char1"/>
    <w:link w:val="9"/>
    <w:qFormat/>
    <w:locked/>
    <w:uiPriority w:val="99"/>
    <w:rPr>
      <w:sz w:val="18"/>
    </w:rPr>
  </w:style>
  <w:style w:type="character" w:customStyle="1" w:styleId="27">
    <w:name w:val="Body Text Char1"/>
    <w:link w:val="5"/>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29">
    <w:name w:val="List Paragraph"/>
    <w:basedOn w:val="1"/>
    <w:qFormat/>
    <w:uiPriority w:val="99"/>
    <w:pPr>
      <w:ind w:firstLine="420" w:firstLineChars="200"/>
    </w:pPr>
  </w:style>
  <w:style w:type="paragraph" w:customStyle="1" w:styleId="30">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1">
    <w:name w:val="TOC Heading1"/>
    <w:basedOn w:val="2"/>
    <w:next w:val="1"/>
    <w:qFormat/>
    <w:uiPriority w:val="99"/>
    <w:pPr>
      <w:widowControl/>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四川省财政厅</Company>
  <Pages>29</Pages>
  <Words>10442</Words>
  <Characters>11339</Characters>
  <Lines>0</Lines>
  <Paragraphs>0</Paragraphs>
  <TotalTime>1</TotalTime>
  <ScaleCrop>false</ScaleCrop>
  <LinksUpToDate>false</LinksUpToDate>
  <CharactersWithSpaces>11397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昭化融媒体</cp:lastModifiedBy>
  <cp:lastPrinted>2020-07-23T02:58:00Z</cp:lastPrinted>
  <dcterms:modified xsi:type="dcterms:W3CDTF">2024-12-20T07:56:21Z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19FC315BF9AE4A9CBE1576BEB0EC8DD7</vt:lpwstr>
  </property>
  <property fmtid="{D5CDD505-2E9C-101B-9397-08002B2CF9AE}" pid="4" name="KSOTemplateDocerSaveRecord">
    <vt:lpwstr>eyJoZGlkIjoiMGVhYTg4NGNkZWJkODFjNzcyZDRjM2M4Y2UzNjI5ZmUiLCJ1c2VySWQiOiI2MTE2MzEwMDYifQ==</vt:lpwstr>
  </property>
</Properties>
</file>